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F0" w:rsidRDefault="00340166">
      <w:pPr>
        <w:tabs>
          <w:tab w:val="left" w:pos="2835"/>
        </w:tabs>
        <w:ind w:left="2835"/>
        <w:jc w:val="both"/>
      </w:pPr>
      <w:r>
        <w:rPr>
          <w:noProof/>
        </w:rPr>
        <w:drawing>
          <wp:inline distT="0" distB="0" distL="0" distR="0">
            <wp:extent cx="2997200" cy="939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F0" w:rsidRDefault="00C26DF0">
      <w:pPr>
        <w:jc w:val="right"/>
        <w:rPr>
          <w:b/>
        </w:rPr>
      </w:pPr>
    </w:p>
    <w:p w:rsidR="00C26DF0" w:rsidRDefault="00C26DF0">
      <w:pPr>
        <w:jc w:val="right"/>
        <w:rPr>
          <w:b/>
          <w:sz w:val="22"/>
        </w:rPr>
      </w:pPr>
    </w:p>
    <w:p w:rsidR="00B4639A" w:rsidRDefault="00B4639A">
      <w:pPr>
        <w:jc w:val="right"/>
        <w:rPr>
          <w:b/>
          <w:sz w:val="22"/>
        </w:rPr>
      </w:pPr>
    </w:p>
    <w:p w:rsidR="00B4639A" w:rsidRDefault="00B4639A">
      <w:pPr>
        <w:jc w:val="right"/>
        <w:rPr>
          <w:b/>
          <w:sz w:val="22"/>
        </w:rPr>
      </w:pPr>
    </w:p>
    <w:p w:rsidR="00C26DF0" w:rsidRDefault="005A54BC">
      <w:pPr>
        <w:ind w:left="5670"/>
        <w:jc w:val="both"/>
        <w:rPr>
          <w:b/>
          <w:sz w:val="22"/>
        </w:rPr>
      </w:pPr>
      <w:r>
        <w:rPr>
          <w:b/>
          <w:sz w:val="22"/>
        </w:rPr>
        <w:t>Determinazione n. 199</w:t>
      </w:r>
      <w:r w:rsidR="00826379">
        <w:rPr>
          <w:b/>
          <w:sz w:val="22"/>
        </w:rPr>
        <w:t>/07</w:t>
      </w:r>
      <w:r w:rsidR="00C26DF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6DF0" w:rsidRDefault="00C26DF0">
      <w:pPr>
        <w:jc w:val="right"/>
        <w:rPr>
          <w:b/>
          <w:sz w:val="22"/>
        </w:rPr>
      </w:pPr>
    </w:p>
    <w:p w:rsidR="00B4639A" w:rsidRDefault="00B4639A">
      <w:pPr>
        <w:pStyle w:val="Titolo1"/>
        <w:ind w:right="-28"/>
        <w:rPr>
          <w:rFonts w:ascii="Times New Roman" w:hAnsi="Times New Roman" w:cs="Times New Roman"/>
          <w:sz w:val="22"/>
        </w:rPr>
      </w:pPr>
    </w:p>
    <w:p w:rsidR="00B4639A" w:rsidRDefault="00B4639A">
      <w:pPr>
        <w:pStyle w:val="Titolo1"/>
        <w:ind w:right="-28"/>
        <w:rPr>
          <w:rFonts w:ascii="Times New Roman" w:hAnsi="Times New Roman" w:cs="Times New Roman"/>
          <w:sz w:val="22"/>
        </w:rPr>
      </w:pPr>
    </w:p>
    <w:p w:rsidR="00C26DF0" w:rsidRDefault="00C26DF0">
      <w:pPr>
        <w:pStyle w:val="Titolo1"/>
        <w:ind w:right="-2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IL DIRETTORE AMMINISTRATIVO</w:t>
      </w:r>
    </w:p>
    <w:p w:rsidR="00C26DF0" w:rsidRDefault="00C26DF0"/>
    <w:p w:rsidR="00C26DF0" w:rsidRDefault="00C26DF0">
      <w:pPr>
        <w:ind w:left="4860"/>
        <w:rPr>
          <w:sz w:val="22"/>
          <w:szCs w:val="22"/>
        </w:rPr>
      </w:pPr>
    </w:p>
    <w:p w:rsidR="00C26DF0" w:rsidRDefault="00C26DF0">
      <w:pPr>
        <w:ind w:left="1440" w:hanging="1440"/>
        <w:jc w:val="both"/>
        <w:rPr>
          <w:sz w:val="22"/>
          <w:szCs w:val="22"/>
        </w:rPr>
      </w:pPr>
      <w:r>
        <w:rPr>
          <w:b/>
          <w:sz w:val="22"/>
          <w:szCs w:val="22"/>
        </w:rPr>
        <w:t>VISTO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il Decreto Legislativo 4 giugno 2003, n. 138 di riordino dell’Istituto Nazionale di Astrofisica e successive modificazioni ed integrazioni;</w:t>
      </w:r>
    </w:p>
    <w:p w:rsidR="00C26DF0" w:rsidRDefault="00C26DF0">
      <w:pPr>
        <w:ind w:left="1440" w:hanging="1440"/>
        <w:jc w:val="both"/>
        <w:rPr>
          <w:sz w:val="22"/>
          <w:szCs w:val="22"/>
        </w:rPr>
      </w:pPr>
      <w:r>
        <w:rPr>
          <w:b/>
          <w:sz w:val="22"/>
          <w:szCs w:val="22"/>
        </w:rPr>
        <w:t>VISTO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il Decreto Legislativo 30 marzo 2001, n. 165 – Norme generali sull’ordinamento del lavoro alle dipendenze delle amministrazioni pubbliche e successive modificazioni ed integrazioni;</w:t>
      </w:r>
    </w:p>
    <w:p w:rsidR="00C26DF0" w:rsidRDefault="00C26DF0">
      <w:pPr>
        <w:ind w:left="1440" w:hanging="144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VISTO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il Decreto del Presidente della Repubblica 9 maggio 1994, n. 487 - Regolamento recante norme sull’accesso agli impieghi nelle pubbliche amministrazioni e le modalità di svolgimento dei concorsi, dei concorsi unici e delle altre forme di assunzione nei pubblici impieghi e successiv</w:t>
      </w:r>
      <w:r w:rsidR="00E031FC">
        <w:rPr>
          <w:bCs/>
          <w:sz w:val="22"/>
          <w:szCs w:val="22"/>
        </w:rPr>
        <w:t>e modificazioni ed integrazioni;</w:t>
      </w:r>
    </w:p>
    <w:p w:rsidR="009129B4" w:rsidRDefault="00C26DF0" w:rsidP="009129B4">
      <w:pPr>
        <w:pStyle w:val="Corpodeltesto"/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VISTA</w:t>
      </w:r>
      <w:r>
        <w:rPr>
          <w:b/>
          <w:sz w:val="22"/>
          <w:szCs w:val="22"/>
        </w:rPr>
        <w:tab/>
      </w:r>
      <w:smartTag w:uri="urn:schemas-microsoft-com:office:smarttags" w:element="PersonName">
        <w:smartTagPr>
          <w:attr w:name="ProductID" w:val="la Determinazione Direttoriale"/>
        </w:smartTagPr>
        <w:r>
          <w:rPr>
            <w:bCs/>
            <w:sz w:val="22"/>
            <w:szCs w:val="22"/>
          </w:rPr>
          <w:t>la Determinazione Direttoriale</w:t>
        </w:r>
      </w:smartTag>
      <w:r w:rsidR="003E7637">
        <w:rPr>
          <w:bCs/>
          <w:sz w:val="22"/>
          <w:szCs w:val="22"/>
        </w:rPr>
        <w:t xml:space="preserve"> n. </w:t>
      </w:r>
      <w:r w:rsidR="0000263B">
        <w:rPr>
          <w:bCs/>
          <w:sz w:val="22"/>
          <w:szCs w:val="22"/>
        </w:rPr>
        <w:t>238</w:t>
      </w:r>
      <w:r w:rsidR="001D22F0">
        <w:rPr>
          <w:bCs/>
          <w:sz w:val="22"/>
          <w:szCs w:val="22"/>
        </w:rPr>
        <w:t>/06</w:t>
      </w:r>
      <w:r w:rsidR="00F6199E">
        <w:rPr>
          <w:bCs/>
          <w:sz w:val="22"/>
          <w:szCs w:val="22"/>
        </w:rPr>
        <w:t xml:space="preserve"> del 26 luglio</w:t>
      </w:r>
      <w:r>
        <w:rPr>
          <w:bCs/>
          <w:sz w:val="22"/>
          <w:szCs w:val="22"/>
        </w:rPr>
        <w:t xml:space="preserve"> 2006 con la quale è stato indetto il </w:t>
      </w:r>
      <w:r w:rsidR="001A744B">
        <w:rPr>
          <w:rFonts w:cs="Arial"/>
          <w:sz w:val="22"/>
          <w:szCs w:val="22"/>
        </w:rPr>
        <w:t>c</w:t>
      </w:r>
      <w:r w:rsidR="001A744B" w:rsidRPr="00787490">
        <w:rPr>
          <w:rFonts w:cs="Arial"/>
          <w:sz w:val="22"/>
          <w:szCs w:val="22"/>
        </w:rPr>
        <w:t>oncorso pubblico nazionale</w:t>
      </w:r>
      <w:r w:rsidR="001A744B" w:rsidRPr="00787490">
        <w:rPr>
          <w:sz w:val="22"/>
          <w:szCs w:val="22"/>
        </w:rPr>
        <w:t xml:space="preserve">, per titoli ed esami, a n. 2 posti di </w:t>
      </w:r>
      <w:r w:rsidR="001A744B">
        <w:rPr>
          <w:sz w:val="22"/>
          <w:szCs w:val="22"/>
        </w:rPr>
        <w:t>F</w:t>
      </w:r>
      <w:r w:rsidR="001A744B" w:rsidRPr="00787490">
        <w:rPr>
          <w:sz w:val="22"/>
          <w:szCs w:val="22"/>
        </w:rPr>
        <w:t>unzionario di amministrazione – V livello, con contratto a tempo pieno ed indeterminato, per le esigenze dell’Amministrazione Centrale dell’Istituto Nazionale di Astrofisica</w:t>
      </w:r>
      <w:r w:rsidR="0037694E">
        <w:rPr>
          <w:sz w:val="22"/>
          <w:szCs w:val="22"/>
        </w:rPr>
        <w:t xml:space="preserve"> </w:t>
      </w:r>
      <w:r w:rsidR="009129B4">
        <w:rPr>
          <w:sz w:val="22"/>
          <w:szCs w:val="22"/>
        </w:rPr>
        <w:t>pubblicato sulla Gazzetta Ufficiale della Repubblica Italiana – IV</w:t>
      </w:r>
      <w:r w:rsidR="009129B4">
        <w:rPr>
          <w:sz w:val="22"/>
          <w:szCs w:val="22"/>
          <w:vertAlign w:val="superscript"/>
        </w:rPr>
        <w:t xml:space="preserve">a  </w:t>
      </w:r>
      <w:r w:rsidR="009129B4">
        <w:rPr>
          <w:sz w:val="22"/>
          <w:szCs w:val="22"/>
        </w:rPr>
        <w:t>serie spe</w:t>
      </w:r>
      <w:r w:rsidR="00123E99">
        <w:rPr>
          <w:sz w:val="22"/>
          <w:szCs w:val="22"/>
        </w:rPr>
        <w:t>ciale – concorsi ed esami n. 58 del 1 agosto</w:t>
      </w:r>
      <w:r w:rsidR="009129B4">
        <w:rPr>
          <w:sz w:val="22"/>
          <w:szCs w:val="22"/>
        </w:rPr>
        <w:t xml:space="preserve"> 2006;</w:t>
      </w:r>
    </w:p>
    <w:p w:rsidR="00C26DF0" w:rsidRDefault="00C26DF0">
      <w:pPr>
        <w:pStyle w:val="Corpodeltesto"/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>VISTA</w:t>
      </w:r>
      <w:r>
        <w:rPr>
          <w:b/>
          <w:sz w:val="22"/>
          <w:szCs w:val="22"/>
        </w:rPr>
        <w:tab/>
      </w:r>
      <w:smartTag w:uri="urn:schemas-microsoft-com:office:smarttags" w:element="PersonName">
        <w:smartTagPr>
          <w:attr w:name="ProductID" w:val="la Determinazione Direttoriale"/>
        </w:smartTagPr>
        <w:r>
          <w:rPr>
            <w:bCs/>
            <w:sz w:val="22"/>
            <w:szCs w:val="22"/>
          </w:rPr>
          <w:t>la Determinazione Direttoriale</w:t>
        </w:r>
      </w:smartTag>
      <w:r w:rsidR="008F3E83">
        <w:rPr>
          <w:bCs/>
          <w:sz w:val="22"/>
          <w:szCs w:val="22"/>
        </w:rPr>
        <w:t xml:space="preserve"> n. </w:t>
      </w:r>
      <w:r w:rsidR="00B230B4">
        <w:rPr>
          <w:bCs/>
          <w:sz w:val="22"/>
          <w:szCs w:val="22"/>
        </w:rPr>
        <w:t>315/06</w:t>
      </w:r>
      <w:r w:rsidR="00B538C3">
        <w:rPr>
          <w:bCs/>
          <w:sz w:val="22"/>
          <w:szCs w:val="22"/>
        </w:rPr>
        <w:t xml:space="preserve"> del 21 dicembre</w:t>
      </w:r>
      <w:r>
        <w:rPr>
          <w:bCs/>
          <w:sz w:val="22"/>
          <w:szCs w:val="22"/>
        </w:rPr>
        <w:t xml:space="preserve"> </w:t>
      </w:r>
      <w:r w:rsidR="00B538C3">
        <w:rPr>
          <w:bCs/>
          <w:sz w:val="22"/>
          <w:szCs w:val="22"/>
        </w:rPr>
        <w:t>2006</w:t>
      </w:r>
      <w:r>
        <w:rPr>
          <w:bCs/>
          <w:sz w:val="22"/>
          <w:szCs w:val="22"/>
        </w:rPr>
        <w:t xml:space="preserve"> con la quale è stata nominata </w:t>
      </w:r>
      <w:smartTag w:uri="urn:schemas-microsoft-com:office:smarttags" w:element="PersonName">
        <w:smartTagPr>
          <w:attr w:name="ProductID" w:val="la Commissione"/>
        </w:smartTagPr>
        <w:r>
          <w:rPr>
            <w:bCs/>
            <w:sz w:val="22"/>
            <w:szCs w:val="22"/>
          </w:rPr>
          <w:t>la Commissione</w:t>
        </w:r>
      </w:smartTag>
      <w:r>
        <w:rPr>
          <w:bCs/>
          <w:sz w:val="22"/>
          <w:szCs w:val="22"/>
        </w:rPr>
        <w:t xml:space="preserve"> esaminatrice del sopra citato concorso;</w:t>
      </w:r>
    </w:p>
    <w:p w:rsidR="009235B5" w:rsidRDefault="00C26DF0">
      <w:pPr>
        <w:pStyle w:val="Corpodeltesto"/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>VISTA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la nota </w:t>
      </w:r>
      <w:r w:rsidR="00740E50">
        <w:rPr>
          <w:bCs/>
          <w:sz w:val="22"/>
          <w:szCs w:val="22"/>
        </w:rPr>
        <w:t>in data 25</w:t>
      </w:r>
      <w:r w:rsidR="0062578F">
        <w:rPr>
          <w:bCs/>
          <w:sz w:val="22"/>
          <w:szCs w:val="22"/>
        </w:rPr>
        <w:t xml:space="preserve"> settembre</w:t>
      </w:r>
      <w:r>
        <w:rPr>
          <w:bCs/>
          <w:sz w:val="22"/>
          <w:szCs w:val="22"/>
        </w:rPr>
        <w:t xml:space="preserve"> 2007 con la quale il segretario della Commissione esaminatrice, nonché responsabile del procedimento ai sensi dell’art. 4, comma 2, del bando di concorso, ha trasmesso gli atti della procedura concorsuale</w:t>
      </w:r>
      <w:r w:rsidR="009235B5">
        <w:rPr>
          <w:bCs/>
          <w:sz w:val="22"/>
          <w:szCs w:val="22"/>
        </w:rPr>
        <w:t>;</w:t>
      </w:r>
    </w:p>
    <w:p w:rsidR="00C26DF0" w:rsidRDefault="00C26DF0">
      <w:pPr>
        <w:pStyle w:val="Corpodeltesto"/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VISTI 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i verbali della Commissione esaminatrice;</w:t>
      </w:r>
    </w:p>
    <w:p w:rsidR="00C26DF0" w:rsidRDefault="00C26DF0">
      <w:pPr>
        <w:pStyle w:val="Corpodeltesto"/>
        <w:ind w:left="1440" w:hanging="1440"/>
        <w:rPr>
          <w:bCs/>
          <w:sz w:val="22"/>
          <w:szCs w:val="22"/>
        </w:rPr>
      </w:pPr>
      <w:r>
        <w:rPr>
          <w:b/>
          <w:sz w:val="22"/>
          <w:szCs w:val="22"/>
        </w:rPr>
        <w:t>VISTO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il punteggio complessivo riportato da ciascun candidato </w:t>
      </w:r>
      <w:r w:rsidR="002518D3">
        <w:rPr>
          <w:bCs/>
          <w:sz w:val="22"/>
          <w:szCs w:val="22"/>
        </w:rPr>
        <w:t xml:space="preserve">e la </w:t>
      </w:r>
      <w:r w:rsidR="00FA4615">
        <w:rPr>
          <w:bCs/>
          <w:sz w:val="22"/>
          <w:szCs w:val="22"/>
        </w:rPr>
        <w:t xml:space="preserve">graduatoria di merito </w:t>
      </w:r>
      <w:r>
        <w:rPr>
          <w:bCs/>
          <w:sz w:val="22"/>
          <w:szCs w:val="22"/>
        </w:rPr>
        <w:t xml:space="preserve">        redatta</w:t>
      </w:r>
      <w:r w:rsidR="002518D3">
        <w:rPr>
          <w:bCs/>
          <w:sz w:val="22"/>
          <w:szCs w:val="22"/>
        </w:rPr>
        <w:t xml:space="preserve"> dalla Commissione esaminatrice di cui al</w:t>
      </w:r>
      <w:r>
        <w:rPr>
          <w:bCs/>
          <w:sz w:val="22"/>
          <w:szCs w:val="22"/>
        </w:rPr>
        <w:t xml:space="preserve"> verbale in data </w:t>
      </w:r>
      <w:r w:rsidR="00263EB5">
        <w:rPr>
          <w:bCs/>
          <w:sz w:val="22"/>
          <w:szCs w:val="22"/>
        </w:rPr>
        <w:t>24</w:t>
      </w:r>
      <w:r w:rsidR="001B7732">
        <w:rPr>
          <w:bCs/>
          <w:sz w:val="22"/>
          <w:szCs w:val="22"/>
        </w:rPr>
        <w:t xml:space="preserve"> settembre 2007 </w:t>
      </w:r>
      <w:r>
        <w:rPr>
          <w:bCs/>
          <w:sz w:val="22"/>
          <w:szCs w:val="22"/>
        </w:rPr>
        <w:t>;</w:t>
      </w:r>
    </w:p>
    <w:p w:rsidR="00D34854" w:rsidRDefault="00D34854">
      <w:pPr>
        <w:ind w:left="1440" w:hanging="1440"/>
        <w:jc w:val="both"/>
        <w:rPr>
          <w:sz w:val="22"/>
          <w:szCs w:val="22"/>
        </w:rPr>
      </w:pPr>
      <w:r>
        <w:rPr>
          <w:b/>
          <w:sz w:val="22"/>
          <w:szCs w:val="22"/>
        </w:rPr>
        <w:t>ATTESO</w:t>
      </w:r>
      <w:r>
        <w:rPr>
          <w:b/>
          <w:sz w:val="22"/>
          <w:szCs w:val="22"/>
        </w:rPr>
        <w:tab/>
      </w:r>
      <w:r w:rsidR="00F83F46">
        <w:rPr>
          <w:sz w:val="22"/>
          <w:szCs w:val="22"/>
        </w:rPr>
        <w:t xml:space="preserve">che, nel termine perentorio di quindici giorni decorrenti dal giorno successivo a quello in cui è stata sostenuta la prova orale, non sono pervenuti, da parte dei candidati che hanno superato la medesima prova orale, </w:t>
      </w:r>
      <w:r w:rsidR="00B20F1A">
        <w:rPr>
          <w:sz w:val="22"/>
          <w:szCs w:val="22"/>
        </w:rPr>
        <w:t>documenti attestanti il possesso di titoli di riserva o preferenza a parità di merito di cui all’art. 5 del sopra citato DPR n. 487/94;</w:t>
      </w:r>
      <w:r w:rsidR="00B71C88">
        <w:rPr>
          <w:sz w:val="22"/>
          <w:szCs w:val="22"/>
        </w:rPr>
        <w:t xml:space="preserve"> </w:t>
      </w:r>
    </w:p>
    <w:p w:rsidR="00ED4DB1" w:rsidRDefault="00ED4DB1" w:rsidP="00ED4DB1">
      <w:pPr>
        <w:ind w:left="1440" w:hanging="144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VISTO 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l’art. 3, comma 7, della Legge 15 maggio 1997, n. 127, così come modificato dall’art. 2, comma 9, della Legge 16 giugno 1998, n. 191, che dispone che se due o più candidati ottengono, a conclusione delle operazioni di valutazione, pari punteggio, è preferito il candidato più giovane di età;</w:t>
      </w:r>
    </w:p>
    <w:p w:rsidR="00934DD0" w:rsidRPr="00934DD0" w:rsidRDefault="00934DD0">
      <w:pPr>
        <w:ind w:left="1440" w:hanging="144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ACCERTATA </w:t>
      </w:r>
      <w:r w:rsidRPr="00934DD0">
        <w:rPr>
          <w:sz w:val="22"/>
          <w:szCs w:val="22"/>
        </w:rPr>
        <w:t>la regolarità della procedura concorsuale</w:t>
      </w:r>
      <w:r>
        <w:rPr>
          <w:b/>
          <w:sz w:val="22"/>
          <w:szCs w:val="22"/>
        </w:rPr>
        <w:t xml:space="preserve"> </w:t>
      </w:r>
    </w:p>
    <w:p w:rsidR="00C26DF0" w:rsidRDefault="00C26DF0">
      <w:pPr>
        <w:ind w:left="1440" w:hanging="1440"/>
        <w:jc w:val="both"/>
        <w:rPr>
          <w:bCs/>
          <w:sz w:val="22"/>
          <w:szCs w:val="22"/>
        </w:rPr>
      </w:pPr>
    </w:p>
    <w:p w:rsidR="00C26DF0" w:rsidRDefault="00C26DF0">
      <w:pPr>
        <w:spacing w:line="360" w:lineRule="auto"/>
        <w:ind w:left="1440" w:hanging="1440"/>
        <w:jc w:val="center"/>
        <w:rPr>
          <w:b/>
          <w:sz w:val="22"/>
          <w:szCs w:val="22"/>
        </w:rPr>
      </w:pPr>
    </w:p>
    <w:p w:rsidR="00C26DF0" w:rsidRDefault="00C26DF0">
      <w:pPr>
        <w:spacing w:line="360" w:lineRule="auto"/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DETERMINA</w:t>
      </w:r>
    </w:p>
    <w:p w:rsidR="00C26DF0" w:rsidRDefault="00C26DF0">
      <w:pPr>
        <w:pStyle w:val="Rientrocorpodeltesto3"/>
        <w:ind w:left="0" w:firstLine="0"/>
        <w:jc w:val="center"/>
        <w:rPr>
          <w:szCs w:val="27"/>
        </w:rPr>
      </w:pPr>
      <w:r>
        <w:rPr>
          <w:szCs w:val="27"/>
        </w:rPr>
        <w:t>Art. 1</w:t>
      </w:r>
    </w:p>
    <w:p w:rsidR="00C26DF0" w:rsidRDefault="00C26DF0">
      <w:pPr>
        <w:pStyle w:val="Rientrocorpodeltesto3"/>
        <w:ind w:left="0" w:firstLine="0"/>
        <w:jc w:val="center"/>
        <w:rPr>
          <w:szCs w:val="27"/>
        </w:rPr>
      </w:pPr>
    </w:p>
    <w:p w:rsidR="00C26DF0" w:rsidRPr="007D4CCD" w:rsidRDefault="00C26DF0" w:rsidP="008E7301">
      <w:pPr>
        <w:pStyle w:val="Corpodeltesto"/>
        <w:spacing w:line="360" w:lineRule="auto"/>
        <w:rPr>
          <w:sz w:val="22"/>
          <w:szCs w:val="22"/>
        </w:rPr>
      </w:pPr>
      <w:r w:rsidRPr="007D4CCD">
        <w:rPr>
          <w:sz w:val="22"/>
          <w:szCs w:val="22"/>
        </w:rPr>
        <w:t xml:space="preserve">E’ approvata la graduatoria di merito del concorso </w:t>
      </w:r>
      <w:r w:rsidRPr="007D4CCD">
        <w:rPr>
          <w:bCs/>
          <w:sz w:val="22"/>
          <w:szCs w:val="22"/>
        </w:rPr>
        <w:t>pubblico nazionale</w:t>
      </w:r>
      <w:r w:rsidR="00B44244">
        <w:rPr>
          <w:bCs/>
          <w:sz w:val="22"/>
          <w:szCs w:val="22"/>
        </w:rPr>
        <w:t>,</w:t>
      </w:r>
      <w:r w:rsidR="005B6E9B" w:rsidRPr="007D4CCD">
        <w:rPr>
          <w:bCs/>
          <w:sz w:val="22"/>
          <w:szCs w:val="22"/>
        </w:rPr>
        <w:t xml:space="preserve"> </w:t>
      </w:r>
      <w:r w:rsidR="00C86BFD" w:rsidRPr="007D4CCD">
        <w:rPr>
          <w:bCs/>
          <w:sz w:val="22"/>
          <w:szCs w:val="22"/>
        </w:rPr>
        <w:t>per titoli ed esami</w:t>
      </w:r>
      <w:r w:rsidR="00C86BFD" w:rsidRPr="007D4CCD">
        <w:rPr>
          <w:sz w:val="22"/>
          <w:szCs w:val="22"/>
        </w:rPr>
        <w:t xml:space="preserve">, a n. </w:t>
      </w:r>
      <w:r w:rsidR="00814F34">
        <w:rPr>
          <w:sz w:val="22"/>
          <w:szCs w:val="22"/>
        </w:rPr>
        <w:t xml:space="preserve">2 posti </w:t>
      </w:r>
      <w:r w:rsidR="00805C1D" w:rsidRPr="00787490">
        <w:rPr>
          <w:sz w:val="22"/>
          <w:szCs w:val="22"/>
        </w:rPr>
        <w:t xml:space="preserve">di </w:t>
      </w:r>
      <w:r w:rsidR="00805C1D">
        <w:rPr>
          <w:sz w:val="22"/>
          <w:szCs w:val="22"/>
        </w:rPr>
        <w:t>F</w:t>
      </w:r>
      <w:r w:rsidR="00805C1D" w:rsidRPr="00787490">
        <w:rPr>
          <w:sz w:val="22"/>
          <w:szCs w:val="22"/>
        </w:rPr>
        <w:t>unzionario di amministrazione – V livello, con contratto a tempo pieno ed indeterminato, per le esigenze dell’Amministrazione Centrale dell’Istituto Nazionale di Astrofisica</w:t>
      </w:r>
      <w:r w:rsidR="003E629E">
        <w:rPr>
          <w:sz w:val="22"/>
          <w:szCs w:val="22"/>
        </w:rPr>
        <w:t>,</w:t>
      </w:r>
      <w:r w:rsidR="00805C1D">
        <w:rPr>
          <w:sz w:val="22"/>
          <w:szCs w:val="22"/>
        </w:rPr>
        <w:t xml:space="preserve"> indetto con Determinazione Direttoriale </w:t>
      </w:r>
      <w:r w:rsidR="00805C1D">
        <w:rPr>
          <w:sz w:val="22"/>
          <w:szCs w:val="22"/>
        </w:rPr>
        <w:lastRenderedPageBreak/>
        <w:t xml:space="preserve">n. </w:t>
      </w:r>
      <w:r w:rsidR="00805C1D">
        <w:rPr>
          <w:bCs/>
          <w:sz w:val="22"/>
          <w:szCs w:val="22"/>
        </w:rPr>
        <w:t>238/06 del 26 luglio 2006</w:t>
      </w:r>
      <w:r w:rsidR="00CA06FB">
        <w:rPr>
          <w:bCs/>
          <w:sz w:val="22"/>
          <w:szCs w:val="22"/>
        </w:rPr>
        <w:t xml:space="preserve"> e pubblicato </w:t>
      </w:r>
      <w:r w:rsidR="00CA06FB">
        <w:rPr>
          <w:sz w:val="22"/>
          <w:szCs w:val="22"/>
        </w:rPr>
        <w:t>sulla Gazzetta Ufficiale della Repubblica Italiana – IV</w:t>
      </w:r>
      <w:r w:rsidR="00CA06FB">
        <w:rPr>
          <w:sz w:val="22"/>
          <w:szCs w:val="22"/>
          <w:vertAlign w:val="superscript"/>
        </w:rPr>
        <w:t xml:space="preserve">a  </w:t>
      </w:r>
      <w:r w:rsidR="00CA06FB">
        <w:rPr>
          <w:sz w:val="22"/>
          <w:szCs w:val="22"/>
        </w:rPr>
        <w:t>serie speciale – concorsi e</w:t>
      </w:r>
      <w:r w:rsidR="003E629E">
        <w:rPr>
          <w:sz w:val="22"/>
          <w:szCs w:val="22"/>
        </w:rPr>
        <w:t>d esami n. 58 del 1 agosto 2006,</w:t>
      </w:r>
      <w:r w:rsidR="007D4CCD" w:rsidRPr="007D4CCD">
        <w:rPr>
          <w:sz w:val="22"/>
          <w:szCs w:val="22"/>
        </w:rPr>
        <w:t xml:space="preserve"> </w:t>
      </w:r>
      <w:r w:rsidRPr="007D4CCD">
        <w:rPr>
          <w:sz w:val="22"/>
          <w:szCs w:val="22"/>
        </w:rPr>
        <w:t>come di seguito riportata:</w:t>
      </w:r>
    </w:p>
    <w:p w:rsidR="00C26DF0" w:rsidRPr="0073003B" w:rsidRDefault="00C26DF0">
      <w:pPr>
        <w:pStyle w:val="Rientrocorpodeltesto3"/>
        <w:spacing w:line="360" w:lineRule="auto"/>
        <w:ind w:left="0" w:firstLine="0"/>
      </w:pPr>
    </w:p>
    <w:tbl>
      <w:tblPr>
        <w:tblStyle w:val="Grigliatabella"/>
        <w:tblW w:w="4024" w:type="dxa"/>
        <w:jc w:val="center"/>
        <w:tblInd w:w="107" w:type="dxa"/>
        <w:tblLook w:val="01E0"/>
      </w:tblPr>
      <w:tblGrid>
        <w:gridCol w:w="391"/>
        <w:gridCol w:w="2570"/>
        <w:gridCol w:w="1063"/>
      </w:tblGrid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1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Marzano Daniela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78/100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2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D’Oro Flavia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74</w:t>
            </w:r>
            <w:r w:rsidRPr="003375B2">
              <w:t>,6</w:t>
            </w:r>
            <w:r>
              <w:t>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3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De Gaetano Domenico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72,</w:t>
            </w:r>
            <w:r w:rsidRPr="003375B2">
              <w:t>2</w:t>
            </w:r>
            <w:r>
              <w:t>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4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Papa Davide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71/100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5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Riondino Raffaella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69</w:t>
            </w:r>
            <w:r w:rsidRPr="003375B2">
              <w:t>,2</w:t>
            </w:r>
            <w:r>
              <w:t>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6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Corso Gabriella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67</w:t>
            </w:r>
            <w:r w:rsidRPr="003375B2">
              <w:t>,4</w:t>
            </w:r>
            <w:r>
              <w:t>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7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Parisi Alfredo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64</w:t>
            </w:r>
            <w:r w:rsidRPr="003375B2">
              <w:t>,4</w:t>
            </w:r>
            <w:r>
              <w:t>/100</w:t>
            </w:r>
          </w:p>
        </w:tc>
      </w:tr>
      <w:tr w:rsidR="001A110C" w:rsidRPr="003375B2">
        <w:trPr>
          <w:jc w:val="center"/>
        </w:trPr>
        <w:tc>
          <w:tcPr>
            <w:tcW w:w="391" w:type="dxa"/>
          </w:tcPr>
          <w:p w:rsidR="001A110C" w:rsidRPr="003375B2" w:rsidRDefault="001A110C" w:rsidP="001E0777">
            <w:pPr>
              <w:jc w:val="center"/>
            </w:pPr>
            <w:r>
              <w:t>8</w:t>
            </w:r>
          </w:p>
        </w:tc>
        <w:tc>
          <w:tcPr>
            <w:tcW w:w="2570" w:type="dxa"/>
          </w:tcPr>
          <w:p w:rsidR="001A110C" w:rsidRPr="003375B2" w:rsidRDefault="001A110C" w:rsidP="00AB3F09">
            <w:r w:rsidRPr="003375B2">
              <w:t>Pupatti Enrica</w:t>
            </w:r>
          </w:p>
        </w:tc>
        <w:tc>
          <w:tcPr>
            <w:tcW w:w="1063" w:type="dxa"/>
          </w:tcPr>
          <w:p w:rsidR="001A110C" w:rsidRPr="003375B2" w:rsidRDefault="001A110C" w:rsidP="001E0777">
            <w:pPr>
              <w:jc w:val="center"/>
            </w:pPr>
            <w:r>
              <w:t>63</w:t>
            </w:r>
            <w:r w:rsidRPr="003375B2">
              <w:t>,6</w:t>
            </w:r>
            <w:r>
              <w:t>/100</w:t>
            </w:r>
          </w:p>
        </w:tc>
      </w:tr>
    </w:tbl>
    <w:p w:rsidR="00C26DF0" w:rsidRDefault="00C26DF0" w:rsidP="00F86ABA">
      <w:pPr>
        <w:ind w:left="720"/>
      </w:pPr>
    </w:p>
    <w:p w:rsidR="00C26DF0" w:rsidRDefault="00C26DF0">
      <w:pPr>
        <w:pStyle w:val="Rientrocorpodeltesto2"/>
        <w:spacing w:line="240" w:lineRule="auto"/>
        <w:jc w:val="center"/>
        <w:rPr>
          <w:rFonts w:ascii="Times New Roman" w:hAnsi="Times New Roman" w:cs="Times New Roman"/>
          <w:sz w:val="22"/>
        </w:rPr>
      </w:pPr>
    </w:p>
    <w:p w:rsidR="00C26DF0" w:rsidRDefault="00C26DF0">
      <w:pPr>
        <w:pStyle w:val="Rientrocorpodeltesto2"/>
        <w:spacing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Art. 2</w:t>
      </w:r>
    </w:p>
    <w:p w:rsidR="00C26DF0" w:rsidRDefault="00C26DF0">
      <w:pPr>
        <w:pStyle w:val="Rientrocorpodeltesto2"/>
        <w:spacing w:line="240" w:lineRule="auto"/>
        <w:jc w:val="center"/>
        <w:rPr>
          <w:rFonts w:ascii="Times New Roman" w:hAnsi="Times New Roman" w:cs="Times New Roman"/>
          <w:sz w:val="22"/>
        </w:rPr>
      </w:pPr>
    </w:p>
    <w:p w:rsidR="00C26DF0" w:rsidRDefault="00C26DF0" w:rsidP="00D66C8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Nel lim</w:t>
      </w:r>
      <w:r w:rsidR="00503195">
        <w:rPr>
          <w:bCs/>
          <w:sz w:val="22"/>
          <w:szCs w:val="22"/>
        </w:rPr>
        <w:t>ite dei posti messi a conc</w:t>
      </w:r>
      <w:r w:rsidR="00C9220B">
        <w:rPr>
          <w:bCs/>
          <w:sz w:val="22"/>
          <w:szCs w:val="22"/>
        </w:rPr>
        <w:t xml:space="preserve">orso sono dichiarati vincitori </w:t>
      </w:r>
      <w:r w:rsidR="00355A76">
        <w:rPr>
          <w:bCs/>
          <w:sz w:val="22"/>
          <w:szCs w:val="22"/>
        </w:rPr>
        <w:t>le candidate</w:t>
      </w:r>
      <w:r w:rsidR="003C3A26">
        <w:rPr>
          <w:bCs/>
          <w:sz w:val="22"/>
          <w:szCs w:val="22"/>
        </w:rPr>
        <w:t xml:space="preserve"> Daniela Marzano e Flavia D’Oro</w:t>
      </w:r>
      <w:r w:rsidR="00585E1A">
        <w:rPr>
          <w:bCs/>
          <w:sz w:val="22"/>
          <w:szCs w:val="22"/>
        </w:rPr>
        <w:t>,</w:t>
      </w:r>
      <w:r w:rsidR="00355A76">
        <w:rPr>
          <w:bCs/>
          <w:sz w:val="22"/>
          <w:szCs w:val="22"/>
        </w:rPr>
        <w:t xml:space="preserve"> utilmente collocate</w:t>
      </w:r>
      <w:r>
        <w:rPr>
          <w:bCs/>
          <w:sz w:val="22"/>
          <w:szCs w:val="22"/>
        </w:rPr>
        <w:t>si nella suddetta graduatoria di merito.</w:t>
      </w:r>
    </w:p>
    <w:p w:rsidR="00C26DF0" w:rsidRDefault="00C26DF0">
      <w:pPr>
        <w:ind w:left="720" w:hanging="720"/>
        <w:jc w:val="both"/>
        <w:rPr>
          <w:sz w:val="22"/>
        </w:rPr>
      </w:pPr>
    </w:p>
    <w:p w:rsidR="00C26DF0" w:rsidRDefault="00C26DF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</w:p>
    <w:p w:rsidR="00C26DF0" w:rsidRDefault="00C26DF0">
      <w:pPr>
        <w:jc w:val="both"/>
        <w:rPr>
          <w:bCs/>
          <w:sz w:val="22"/>
          <w:szCs w:val="22"/>
        </w:rPr>
      </w:pPr>
    </w:p>
    <w:p w:rsidR="00C26DF0" w:rsidRDefault="00C26DF0">
      <w:pPr>
        <w:jc w:val="both"/>
        <w:rPr>
          <w:bCs/>
          <w:sz w:val="22"/>
          <w:szCs w:val="22"/>
        </w:rPr>
      </w:pPr>
    </w:p>
    <w:p w:rsidR="00C26DF0" w:rsidRDefault="00C26DF0">
      <w:pPr>
        <w:jc w:val="both"/>
        <w:rPr>
          <w:bCs/>
          <w:sz w:val="22"/>
          <w:szCs w:val="22"/>
        </w:rPr>
      </w:pPr>
    </w:p>
    <w:p w:rsidR="00C26DF0" w:rsidRDefault="00827CC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Roma, lì </w:t>
      </w:r>
      <w:r w:rsidR="005A54BC">
        <w:rPr>
          <w:bCs/>
          <w:sz w:val="22"/>
          <w:szCs w:val="22"/>
        </w:rPr>
        <w:t>15/10/2007</w:t>
      </w:r>
    </w:p>
    <w:p w:rsidR="00C26DF0" w:rsidRDefault="00C26DF0">
      <w:pPr>
        <w:ind w:left="720" w:hanging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26DF0" w:rsidRDefault="00C26DF0">
      <w:pPr>
        <w:ind w:left="4260"/>
        <w:jc w:val="both"/>
        <w:rPr>
          <w:sz w:val="22"/>
        </w:rPr>
      </w:pPr>
      <w:r>
        <w:rPr>
          <w:sz w:val="22"/>
        </w:rPr>
        <w:t xml:space="preserve">       IL DIRETTORE AMMINISTRATIVO</w:t>
      </w:r>
    </w:p>
    <w:p w:rsidR="00C26DF0" w:rsidRDefault="0008122F">
      <w:pPr>
        <w:ind w:left="720" w:hanging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26DF0">
        <w:rPr>
          <w:sz w:val="22"/>
        </w:rPr>
        <w:t xml:space="preserve"> Dott. Alberto SANTANGELI</w:t>
      </w:r>
    </w:p>
    <w:sectPr w:rsidR="00C26DF0" w:rsidSect="001123BD">
      <w:pgSz w:w="11906" w:h="16838"/>
      <w:pgMar w:top="902" w:right="1106" w:bottom="720" w:left="1134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5329"/>
    <w:multiLevelType w:val="hybridMultilevel"/>
    <w:tmpl w:val="18221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characterSpacingControl w:val="doNotCompress"/>
  <w:compat/>
  <w:rsids>
    <w:rsidRoot w:val="00C2050A"/>
    <w:rsid w:val="0000263B"/>
    <w:rsid w:val="000431FB"/>
    <w:rsid w:val="00073076"/>
    <w:rsid w:val="0008122F"/>
    <w:rsid w:val="000F1885"/>
    <w:rsid w:val="001123BD"/>
    <w:rsid w:val="00123E99"/>
    <w:rsid w:val="0013483A"/>
    <w:rsid w:val="00162C80"/>
    <w:rsid w:val="001674D2"/>
    <w:rsid w:val="00186342"/>
    <w:rsid w:val="00193648"/>
    <w:rsid w:val="001965A8"/>
    <w:rsid w:val="001A110C"/>
    <w:rsid w:val="001A227F"/>
    <w:rsid w:val="001A744B"/>
    <w:rsid w:val="001B7732"/>
    <w:rsid w:val="001D22F0"/>
    <w:rsid w:val="001E0777"/>
    <w:rsid w:val="001E6929"/>
    <w:rsid w:val="00200112"/>
    <w:rsid w:val="00235C47"/>
    <w:rsid w:val="002518D3"/>
    <w:rsid w:val="00263EB5"/>
    <w:rsid w:val="00276157"/>
    <w:rsid w:val="002F3AF0"/>
    <w:rsid w:val="00314E4E"/>
    <w:rsid w:val="00340166"/>
    <w:rsid w:val="003468CD"/>
    <w:rsid w:val="00355A76"/>
    <w:rsid w:val="0037694E"/>
    <w:rsid w:val="00380063"/>
    <w:rsid w:val="003B6A99"/>
    <w:rsid w:val="003C3A26"/>
    <w:rsid w:val="003E629E"/>
    <w:rsid w:val="003E7637"/>
    <w:rsid w:val="004A633B"/>
    <w:rsid w:val="004D0457"/>
    <w:rsid w:val="00503195"/>
    <w:rsid w:val="005707BA"/>
    <w:rsid w:val="00585E1A"/>
    <w:rsid w:val="005A54BC"/>
    <w:rsid w:val="005B6E9B"/>
    <w:rsid w:val="0062578F"/>
    <w:rsid w:val="00627B8F"/>
    <w:rsid w:val="006F4F99"/>
    <w:rsid w:val="0073003B"/>
    <w:rsid w:val="00740E50"/>
    <w:rsid w:val="007D4CCD"/>
    <w:rsid w:val="007F5937"/>
    <w:rsid w:val="008017FD"/>
    <w:rsid w:val="00805C1D"/>
    <w:rsid w:val="00814F34"/>
    <w:rsid w:val="00826379"/>
    <w:rsid w:val="00827CCA"/>
    <w:rsid w:val="00893DE8"/>
    <w:rsid w:val="008C65C2"/>
    <w:rsid w:val="008D19A3"/>
    <w:rsid w:val="008E7301"/>
    <w:rsid w:val="008F04D8"/>
    <w:rsid w:val="008F3E83"/>
    <w:rsid w:val="00900DA0"/>
    <w:rsid w:val="0090692B"/>
    <w:rsid w:val="009129B4"/>
    <w:rsid w:val="009235B5"/>
    <w:rsid w:val="00924106"/>
    <w:rsid w:val="00933E0F"/>
    <w:rsid w:val="00934DD0"/>
    <w:rsid w:val="00962901"/>
    <w:rsid w:val="00973D3F"/>
    <w:rsid w:val="00996F22"/>
    <w:rsid w:val="009B2C86"/>
    <w:rsid w:val="009D6A91"/>
    <w:rsid w:val="00A16DD1"/>
    <w:rsid w:val="00A25FC5"/>
    <w:rsid w:val="00AA5ACF"/>
    <w:rsid w:val="00AB3F09"/>
    <w:rsid w:val="00AC063F"/>
    <w:rsid w:val="00AC5586"/>
    <w:rsid w:val="00AE0A20"/>
    <w:rsid w:val="00AF1656"/>
    <w:rsid w:val="00B1713A"/>
    <w:rsid w:val="00B20F1A"/>
    <w:rsid w:val="00B230B4"/>
    <w:rsid w:val="00B403F0"/>
    <w:rsid w:val="00B44244"/>
    <w:rsid w:val="00B4639A"/>
    <w:rsid w:val="00B538C3"/>
    <w:rsid w:val="00B55CFC"/>
    <w:rsid w:val="00B56496"/>
    <w:rsid w:val="00B57EF0"/>
    <w:rsid w:val="00B71C88"/>
    <w:rsid w:val="00B77166"/>
    <w:rsid w:val="00BB41DD"/>
    <w:rsid w:val="00BC324B"/>
    <w:rsid w:val="00BC4970"/>
    <w:rsid w:val="00BE154B"/>
    <w:rsid w:val="00C0345E"/>
    <w:rsid w:val="00C2050A"/>
    <w:rsid w:val="00C26DF0"/>
    <w:rsid w:val="00C53106"/>
    <w:rsid w:val="00C86BFD"/>
    <w:rsid w:val="00C9220B"/>
    <w:rsid w:val="00CA06FB"/>
    <w:rsid w:val="00CA65E6"/>
    <w:rsid w:val="00CE152E"/>
    <w:rsid w:val="00D26F1B"/>
    <w:rsid w:val="00D34854"/>
    <w:rsid w:val="00D654ED"/>
    <w:rsid w:val="00D66C82"/>
    <w:rsid w:val="00D96E0B"/>
    <w:rsid w:val="00E031FC"/>
    <w:rsid w:val="00E37FC5"/>
    <w:rsid w:val="00E628C6"/>
    <w:rsid w:val="00E818AB"/>
    <w:rsid w:val="00E87B27"/>
    <w:rsid w:val="00ED4DB1"/>
    <w:rsid w:val="00F05479"/>
    <w:rsid w:val="00F20433"/>
    <w:rsid w:val="00F6199E"/>
    <w:rsid w:val="00F83F46"/>
    <w:rsid w:val="00F86ABA"/>
    <w:rsid w:val="00F92689"/>
    <w:rsid w:val="00FA4615"/>
    <w:rsid w:val="00FB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702"/>
      <w:jc w:val="center"/>
      <w:outlineLvl w:val="0"/>
    </w:pPr>
    <w:rPr>
      <w:rFonts w:ascii="Tahoma" w:hAnsi="Tahoma" w:cs="Tahoma"/>
      <w:b/>
      <w:iCs/>
      <w:sz w:val="2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BlockText">
    <w:name w:val="Block Text"/>
    <w:basedOn w:val="Normale"/>
    <w:pPr>
      <w:overflowPunct w:val="0"/>
      <w:autoSpaceDE w:val="0"/>
      <w:autoSpaceDN w:val="0"/>
      <w:adjustRightInd w:val="0"/>
      <w:spacing w:line="360" w:lineRule="auto"/>
      <w:ind w:left="1440" w:right="638" w:hanging="1080"/>
      <w:jc w:val="both"/>
      <w:textAlignment w:val="baseline"/>
    </w:pPr>
    <w:rPr>
      <w:szCs w:val="20"/>
    </w:rPr>
  </w:style>
  <w:style w:type="paragraph" w:styleId="Corpodeltesto">
    <w:name w:val="Body Text"/>
    <w:basedOn w:val="Normale"/>
    <w:pPr>
      <w:jc w:val="both"/>
    </w:pPr>
    <w:rPr>
      <w:szCs w:val="20"/>
    </w:rPr>
  </w:style>
  <w:style w:type="paragraph" w:styleId="Rientrocorpodeltesto">
    <w:name w:val="Body Text Indent"/>
    <w:basedOn w:val="Normale"/>
    <w:pPr>
      <w:ind w:firstLine="567"/>
      <w:jc w:val="both"/>
    </w:pPr>
    <w:rPr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/>
    </w:rPr>
  </w:style>
  <w:style w:type="paragraph" w:styleId="Rientrocorpodeltesto2">
    <w:name w:val="Body Text Indent 2"/>
    <w:basedOn w:val="Normale"/>
    <w:pPr>
      <w:spacing w:line="360" w:lineRule="auto"/>
      <w:ind w:left="720" w:hanging="720"/>
      <w:jc w:val="both"/>
    </w:pPr>
    <w:rPr>
      <w:rFonts w:ascii="Tahoma" w:hAnsi="Tahoma" w:cs="Tahoma"/>
      <w:bCs/>
      <w:sz w:val="21"/>
      <w:szCs w:val="22"/>
    </w:rPr>
  </w:style>
  <w:style w:type="paragraph" w:styleId="Rientrocorpodeltesto3">
    <w:name w:val="Body Text Indent 3"/>
    <w:basedOn w:val="Normale"/>
    <w:pPr>
      <w:ind w:left="2880" w:hanging="2160"/>
      <w:jc w:val="both"/>
    </w:pPr>
    <w:rPr>
      <w:bCs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table" w:styleId="Grigliatabella">
    <w:name w:val="Table Grid"/>
    <w:basedOn w:val="Tabellanormale"/>
    <w:rsid w:val="001E0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</vt:lpstr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</dc:title>
  <dc:creator>salomone</dc:creator>
  <cp:lastModifiedBy>saura</cp:lastModifiedBy>
  <cp:revision>2</cp:revision>
  <cp:lastPrinted>2007-10-15T11:13:00Z</cp:lastPrinted>
  <dcterms:created xsi:type="dcterms:W3CDTF">2018-07-20T14:33:00Z</dcterms:created>
  <dcterms:modified xsi:type="dcterms:W3CDTF">2018-07-20T14:33:00Z</dcterms:modified>
</cp:coreProperties>
</file>