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2358A29" w:rsidR="00B645DC" w:rsidRPr="000B1C51" w:rsidRDefault="00DC5D3C">
      <w:pPr>
        <w:tabs>
          <w:tab w:val="center" w:pos="4819"/>
          <w:tab w:val="right" w:pos="9638"/>
        </w:tabs>
        <w:rPr>
          <w:rFonts w:ascii="Titillium Web" w:eastAsia="Arial" w:hAnsi="Titillium Web" w:cs="Arial"/>
          <w:b/>
          <w:sz w:val="22"/>
          <w:szCs w:val="22"/>
        </w:rPr>
      </w:pPr>
      <w:bookmarkStart w:id="0" w:name="_heading=h.gjdgxs" w:colFirst="0" w:colLast="0"/>
      <w:bookmarkEnd w:id="0"/>
      <w:r w:rsidRPr="000B1C51">
        <w:rPr>
          <w:rFonts w:ascii="Titillium Web" w:eastAsia="Arial" w:hAnsi="Titillium Web" w:cs="Arial"/>
          <w:b/>
          <w:sz w:val="22"/>
          <w:szCs w:val="22"/>
        </w:rPr>
        <w:t>ALLEGATO A</w:t>
      </w:r>
      <w:r w:rsidR="00B80BD4">
        <w:rPr>
          <w:rFonts w:ascii="Titillium Web" w:eastAsia="Arial" w:hAnsi="Titillium Web" w:cs="Arial"/>
          <w:b/>
          <w:sz w:val="22"/>
          <w:szCs w:val="22"/>
        </w:rPr>
        <w:t xml:space="preserve"> </w:t>
      </w:r>
      <w:r w:rsidR="00887195" w:rsidRPr="004B6349">
        <w:rPr>
          <w:rFonts w:ascii="Titillium Web" w:hAnsi="Titillium Web"/>
          <w:b/>
          <w:color w:val="0000FF"/>
          <w:sz w:val="22"/>
          <w:szCs w:val="22"/>
        </w:rPr>
        <w:t>(</w:t>
      </w:r>
      <w:r w:rsidR="00887195" w:rsidRPr="004B6349">
        <w:rPr>
          <w:rFonts w:ascii="Titillium Web" w:hAnsi="Titillium Web"/>
          <w:b/>
          <w:i/>
          <w:color w:val="0000FF"/>
          <w:sz w:val="22"/>
          <w:szCs w:val="22"/>
        </w:rPr>
        <w:t>A</w:t>
      </w:r>
      <w:r w:rsidR="004B6349" w:rsidRPr="004B6349">
        <w:rPr>
          <w:rFonts w:ascii="Titillium Web" w:hAnsi="Titillium Web"/>
          <w:b/>
          <w:i/>
          <w:color w:val="0000FF"/>
          <w:sz w:val="22"/>
          <w:szCs w:val="22"/>
        </w:rPr>
        <w:t>NNEX</w:t>
      </w:r>
      <w:r w:rsidR="00887195" w:rsidRPr="004B6349">
        <w:rPr>
          <w:rFonts w:ascii="Titillium Web" w:hAnsi="Titillium Web"/>
          <w:b/>
          <w:i/>
          <w:color w:val="0000FF"/>
          <w:sz w:val="22"/>
          <w:szCs w:val="22"/>
        </w:rPr>
        <w:t xml:space="preserve"> A</w:t>
      </w:r>
      <w:r w:rsidR="00887195" w:rsidRPr="004B6349">
        <w:rPr>
          <w:rFonts w:ascii="Titillium Web" w:hAnsi="Titillium Web"/>
          <w:b/>
          <w:color w:val="0000FF"/>
          <w:sz w:val="22"/>
          <w:szCs w:val="22"/>
        </w:rPr>
        <w:t>)</w:t>
      </w:r>
    </w:p>
    <w:p w14:paraId="00000002" w14:textId="283BF2D7" w:rsidR="00B645DC" w:rsidRDefault="00DC5D3C">
      <w:pPr>
        <w:tabs>
          <w:tab w:val="center" w:pos="4819"/>
          <w:tab w:val="right" w:pos="9638"/>
        </w:tabs>
        <w:rPr>
          <w:rFonts w:ascii="Titillium Web" w:eastAsia="Arial" w:hAnsi="Titillium Web" w:cs="Arial"/>
          <w:sz w:val="18"/>
          <w:szCs w:val="18"/>
        </w:rPr>
      </w:pPr>
      <w:r w:rsidRPr="005A6E15">
        <w:rPr>
          <w:rFonts w:ascii="Titillium Web" w:eastAsia="Arial" w:hAnsi="Titillium Web" w:cs="Arial"/>
          <w:sz w:val="18"/>
          <w:szCs w:val="18"/>
        </w:rPr>
        <w:t>SCHEMA DI DOMANDA PER LA PARTECIPAZIONE ALLA SELEZIONE</w:t>
      </w:r>
    </w:p>
    <w:p w14:paraId="1EDFFD4C" w14:textId="1096C5A9" w:rsidR="001D7202" w:rsidRPr="001D7202" w:rsidRDefault="001D7202" w:rsidP="001D7202">
      <w:pPr>
        <w:rPr>
          <w:rFonts w:ascii="Titillium Web" w:hAnsi="Titillium Web"/>
          <w:i/>
          <w:color w:val="0000FF"/>
          <w:sz w:val="20"/>
          <w:szCs w:val="20"/>
          <w:lang w:val="en-US"/>
        </w:rPr>
      </w:pPr>
      <w:r w:rsidRPr="001D7202">
        <w:rPr>
          <w:rFonts w:ascii="Titillium Web" w:hAnsi="Titillium Web"/>
          <w:i/>
          <w:color w:val="0000FF"/>
          <w:sz w:val="20"/>
          <w:szCs w:val="20"/>
          <w:lang w:val="en-US"/>
        </w:rPr>
        <w:t>APPLICATION FORM FOR PARTICIPATION IN THE SELECTION</w:t>
      </w:r>
    </w:p>
    <w:p w14:paraId="15C8EA4B" w14:textId="77777777" w:rsidR="00887195" w:rsidRPr="0090229E" w:rsidRDefault="00887195" w:rsidP="00887195">
      <w:pPr>
        <w:rPr>
          <w:rFonts w:ascii="Titillium Web" w:hAnsi="Titillium Web"/>
          <w:i/>
          <w:color w:val="0000FF"/>
          <w:lang w:val="en-US"/>
        </w:rPr>
      </w:pPr>
      <w:r w:rsidRPr="000E3A00">
        <w:rPr>
          <w:rFonts w:ascii="Titillium Web" w:hAnsi="Titillium Web"/>
          <w:i/>
          <w:color w:val="0000FF"/>
          <w:sz w:val="20"/>
          <w:szCs w:val="20"/>
          <w:lang w:val="en-US"/>
        </w:rPr>
        <w:t xml:space="preserve">Instructions are provided in </w:t>
      </w:r>
      <w:r w:rsidRPr="00B80BD4">
        <w:rPr>
          <w:rFonts w:ascii="Titillium Web" w:hAnsi="Titillium Web"/>
          <w:i/>
          <w:sz w:val="20"/>
          <w:szCs w:val="20"/>
          <w:lang w:val="en-US"/>
        </w:rPr>
        <w:t>Italian (in black)</w:t>
      </w:r>
      <w:r w:rsidRPr="0090229E">
        <w:rPr>
          <w:rFonts w:ascii="Titillium Web" w:hAnsi="Titillium Web"/>
          <w:i/>
          <w:lang w:val="en-US"/>
        </w:rPr>
        <w:t xml:space="preserve"> </w:t>
      </w:r>
      <w:r w:rsidRPr="000E3A00">
        <w:rPr>
          <w:rFonts w:ascii="Titillium Web" w:hAnsi="Titillium Web"/>
          <w:i/>
          <w:color w:val="0000FF"/>
          <w:sz w:val="20"/>
          <w:szCs w:val="20"/>
          <w:lang w:val="en-US"/>
        </w:rPr>
        <w:t>and English (in blue).</w:t>
      </w:r>
      <w:r w:rsidRPr="0090229E">
        <w:rPr>
          <w:rFonts w:ascii="Titillium Web" w:hAnsi="Titillium Web"/>
          <w:i/>
          <w:color w:val="0000FF"/>
          <w:lang w:val="en-US"/>
        </w:rPr>
        <w:t xml:space="preserve"> </w:t>
      </w:r>
    </w:p>
    <w:p w14:paraId="00000003" w14:textId="77777777" w:rsidR="00B645DC" w:rsidRPr="00887195" w:rsidRDefault="00B645DC">
      <w:pPr>
        <w:tabs>
          <w:tab w:val="center" w:pos="4819"/>
          <w:tab w:val="right" w:pos="9638"/>
        </w:tabs>
        <w:rPr>
          <w:rFonts w:ascii="Titillium Web" w:eastAsia="Arial" w:hAnsi="Titillium Web" w:cs="Arial"/>
          <w:sz w:val="22"/>
          <w:szCs w:val="22"/>
          <w:lang w:val="en-US"/>
        </w:rPr>
      </w:pPr>
    </w:p>
    <w:p w14:paraId="00000004" w14:textId="77777777" w:rsidR="00B645DC" w:rsidRPr="00887195" w:rsidRDefault="00DC5D3C">
      <w:pPr>
        <w:tabs>
          <w:tab w:val="center" w:pos="4819"/>
          <w:tab w:val="right" w:pos="9638"/>
        </w:tabs>
        <w:rPr>
          <w:rFonts w:ascii="Titillium Web" w:eastAsia="Arial" w:hAnsi="Titillium Web" w:cs="Arial"/>
          <w:sz w:val="22"/>
          <w:szCs w:val="22"/>
          <w:lang w:val="en-US"/>
        </w:rPr>
      </w:pPr>
      <w:r w:rsidRPr="00887195">
        <w:rPr>
          <w:rFonts w:ascii="Titillium Web" w:eastAsia="Arial" w:hAnsi="Titillium Web" w:cs="Arial"/>
          <w:sz w:val="22"/>
          <w:szCs w:val="22"/>
          <w:lang w:val="en-US"/>
        </w:rPr>
        <w:t xml:space="preserve">    </w:t>
      </w:r>
    </w:p>
    <w:p w14:paraId="00000005" w14:textId="77777777" w:rsidR="00B645DC" w:rsidRPr="000540F4" w:rsidRDefault="00DC5D3C" w:rsidP="00146826">
      <w:pPr>
        <w:tabs>
          <w:tab w:val="center" w:pos="4819"/>
          <w:tab w:val="right" w:pos="9638"/>
        </w:tabs>
        <w:ind w:left="4678" w:hanging="4678"/>
        <w:jc w:val="right"/>
        <w:rPr>
          <w:rFonts w:ascii="Titillium Web" w:eastAsia="Arial" w:hAnsi="Titillium Web" w:cs="Arial"/>
          <w:sz w:val="22"/>
          <w:szCs w:val="22"/>
        </w:rPr>
      </w:pPr>
      <w:r w:rsidRPr="00887195">
        <w:rPr>
          <w:rFonts w:ascii="Titillium Web" w:eastAsia="Arial" w:hAnsi="Titillium Web" w:cs="Arial"/>
          <w:sz w:val="22"/>
          <w:szCs w:val="22"/>
          <w:lang w:val="en-US"/>
        </w:rPr>
        <w:tab/>
      </w:r>
      <w:r w:rsidRPr="000540F4">
        <w:rPr>
          <w:rFonts w:ascii="Titillium Web" w:eastAsia="Arial" w:hAnsi="Titillium Web" w:cs="Arial"/>
          <w:sz w:val="22"/>
          <w:szCs w:val="22"/>
        </w:rPr>
        <w:t xml:space="preserve">Al Direttore dell'Osservatorio Astronomico di Cagliari                 </w:t>
      </w:r>
    </w:p>
    <w:p w14:paraId="0749E5E1" w14:textId="1F6CEEE2" w:rsidR="00887195" w:rsidRPr="000E3A00" w:rsidRDefault="00887195" w:rsidP="00146826">
      <w:pPr>
        <w:ind w:left="3600" w:firstLine="720"/>
        <w:jc w:val="right"/>
        <w:rPr>
          <w:rFonts w:ascii="Titillium Web" w:hAnsi="Titillium Web"/>
          <w:i/>
          <w:color w:val="0000FF"/>
          <w:sz w:val="20"/>
          <w:szCs w:val="20"/>
          <w:lang w:val="en-US"/>
        </w:rPr>
      </w:pPr>
      <w:r w:rsidRPr="000E3A00">
        <w:rPr>
          <w:rFonts w:ascii="Titillium Web" w:hAnsi="Titillium Web"/>
          <w:i/>
          <w:color w:val="0000FF"/>
          <w:sz w:val="20"/>
          <w:szCs w:val="20"/>
          <w:lang w:val="en-US"/>
        </w:rPr>
        <w:t>(To the Director of INAF</w:t>
      </w:r>
      <w:r w:rsidR="00804DBB">
        <w:rPr>
          <w:rFonts w:ascii="Titillium Web" w:hAnsi="Titillium Web"/>
          <w:i/>
          <w:color w:val="0000FF"/>
          <w:sz w:val="20"/>
          <w:szCs w:val="20"/>
          <w:lang w:val="en-US"/>
        </w:rPr>
        <w:t xml:space="preserve"> </w:t>
      </w:r>
      <w:r w:rsidRPr="000E3A00">
        <w:rPr>
          <w:rFonts w:ascii="Titillium Web" w:hAnsi="Titillium Web"/>
          <w:i/>
          <w:color w:val="0000FF"/>
          <w:sz w:val="20"/>
          <w:szCs w:val="20"/>
          <w:lang w:val="en-US"/>
        </w:rPr>
        <w:t xml:space="preserve">- </w:t>
      </w:r>
      <w:r w:rsidR="000B7E43" w:rsidRPr="005E211F">
        <w:rPr>
          <w:rFonts w:ascii="Titillium Web" w:hAnsi="Titillium Web"/>
          <w:i/>
          <w:color w:val="0000FF"/>
          <w:sz w:val="20"/>
          <w:szCs w:val="20"/>
          <w:lang w:val="en-US"/>
        </w:rPr>
        <w:t>Cagliari Astronomical Observatory</w:t>
      </w:r>
      <w:r w:rsidRPr="000E3A00">
        <w:rPr>
          <w:rFonts w:ascii="Titillium Web" w:hAnsi="Titillium Web"/>
          <w:i/>
          <w:color w:val="0000FF"/>
          <w:sz w:val="20"/>
          <w:szCs w:val="20"/>
          <w:lang w:val="en-US"/>
        </w:rPr>
        <w:t>)</w:t>
      </w:r>
    </w:p>
    <w:p w14:paraId="00000006" w14:textId="382DD6F8" w:rsidR="00B645DC" w:rsidRPr="000540F4" w:rsidRDefault="00DC5D3C" w:rsidP="00146826">
      <w:pPr>
        <w:tabs>
          <w:tab w:val="center" w:pos="4819"/>
          <w:tab w:val="right" w:pos="9638"/>
        </w:tabs>
        <w:ind w:left="4678" w:hanging="4678"/>
        <w:jc w:val="right"/>
        <w:rPr>
          <w:rFonts w:ascii="Titillium Web" w:eastAsia="Arial" w:hAnsi="Titillium Web" w:cs="Arial"/>
          <w:sz w:val="22"/>
          <w:szCs w:val="22"/>
        </w:rPr>
      </w:pPr>
      <w:r w:rsidRPr="00887195">
        <w:rPr>
          <w:rFonts w:ascii="Titillium Web" w:eastAsia="Arial" w:hAnsi="Titillium Web" w:cs="Arial"/>
          <w:sz w:val="22"/>
          <w:szCs w:val="22"/>
          <w:lang w:val="en-US"/>
        </w:rPr>
        <w:tab/>
      </w:r>
      <w:r w:rsidRPr="000540F4">
        <w:rPr>
          <w:rFonts w:ascii="Titillium Web" w:eastAsia="Arial" w:hAnsi="Titillium Web" w:cs="Arial"/>
          <w:sz w:val="22"/>
          <w:szCs w:val="22"/>
        </w:rPr>
        <w:t>V</w:t>
      </w:r>
      <w:r w:rsidR="006D79F3">
        <w:rPr>
          <w:rFonts w:ascii="Titillium Web" w:eastAsia="Arial" w:hAnsi="Titillium Web" w:cs="Arial"/>
          <w:sz w:val="22"/>
          <w:szCs w:val="22"/>
        </w:rPr>
        <w:t>i</w:t>
      </w:r>
      <w:r w:rsidRPr="000540F4">
        <w:rPr>
          <w:rFonts w:ascii="Titillium Web" w:eastAsia="Arial" w:hAnsi="Titillium Web" w:cs="Arial"/>
          <w:sz w:val="22"/>
          <w:szCs w:val="22"/>
        </w:rPr>
        <w:t>a della Scienza 5</w:t>
      </w:r>
    </w:p>
    <w:p w14:paraId="00000007" w14:textId="77777777" w:rsidR="00B645DC" w:rsidRPr="000540F4" w:rsidRDefault="00DC5D3C" w:rsidP="00146826">
      <w:pPr>
        <w:tabs>
          <w:tab w:val="center" w:pos="4678"/>
          <w:tab w:val="right" w:pos="9638"/>
        </w:tabs>
        <w:ind w:left="4678"/>
        <w:jc w:val="right"/>
        <w:rPr>
          <w:rFonts w:ascii="Titillium Web" w:eastAsia="Arial" w:hAnsi="Titillium Web" w:cs="Arial"/>
          <w:sz w:val="22"/>
          <w:szCs w:val="22"/>
        </w:rPr>
      </w:pPr>
      <w:r w:rsidRPr="000540F4">
        <w:rPr>
          <w:rFonts w:ascii="Titillium Web" w:eastAsia="Arial" w:hAnsi="Titillium Web" w:cs="Arial"/>
          <w:sz w:val="22"/>
          <w:szCs w:val="22"/>
        </w:rPr>
        <w:t>09047 SELARGIUS (CA)</w:t>
      </w:r>
    </w:p>
    <w:p w14:paraId="00000008" w14:textId="77777777" w:rsidR="00B645DC" w:rsidRPr="000540F4" w:rsidRDefault="00B645DC">
      <w:pPr>
        <w:tabs>
          <w:tab w:val="center" w:pos="4819"/>
          <w:tab w:val="right" w:pos="9638"/>
        </w:tabs>
        <w:rPr>
          <w:rFonts w:ascii="Titillium Web" w:eastAsia="Arial" w:hAnsi="Titillium Web" w:cs="Arial"/>
          <w:sz w:val="22"/>
          <w:szCs w:val="22"/>
        </w:rPr>
      </w:pPr>
    </w:p>
    <w:p w14:paraId="00000009" w14:textId="7DAC208A" w:rsidR="00B645DC" w:rsidRPr="006A7CC5" w:rsidRDefault="00DC5D3C">
      <w:pPr>
        <w:tabs>
          <w:tab w:val="center" w:pos="4819"/>
          <w:tab w:val="right" w:pos="9638"/>
        </w:tabs>
        <w:jc w:val="both"/>
        <w:rPr>
          <w:rFonts w:ascii="Titillium Web" w:eastAsia="Arial" w:hAnsi="Titillium Web" w:cs="Arial"/>
          <w:sz w:val="22"/>
          <w:szCs w:val="22"/>
          <w:lang w:val="en-US"/>
        </w:rPr>
      </w:pPr>
      <w:r w:rsidRPr="000540F4">
        <w:rPr>
          <w:rFonts w:ascii="Titillium Web" w:eastAsia="Arial" w:hAnsi="Titillium Web" w:cs="Arial"/>
          <w:sz w:val="22"/>
          <w:szCs w:val="22"/>
        </w:rPr>
        <w:t>Il/la sottoscritto/a</w:t>
      </w:r>
      <w:r w:rsidR="00507A4E">
        <w:rPr>
          <w:rFonts w:ascii="Titillium Web" w:eastAsia="Arial" w:hAnsi="Titillium Web" w:cs="Arial"/>
          <w:sz w:val="22"/>
          <w:szCs w:val="22"/>
        </w:rPr>
        <w:t xml:space="preserve"> </w:t>
      </w:r>
      <w:r w:rsidR="005E211F" w:rsidRPr="000E3A00">
        <w:rPr>
          <w:rFonts w:ascii="Titillium Web" w:hAnsi="Titillium Web"/>
          <w:i/>
          <w:color w:val="0000FF"/>
          <w:sz w:val="20"/>
          <w:szCs w:val="20"/>
        </w:rPr>
        <w:t>(</w:t>
      </w:r>
      <w:r w:rsidR="00037BCF">
        <w:rPr>
          <w:rFonts w:ascii="Titillium Web" w:hAnsi="Titillium Web"/>
          <w:i/>
          <w:color w:val="0000FF"/>
          <w:sz w:val="20"/>
          <w:szCs w:val="20"/>
        </w:rPr>
        <w:t>T</w:t>
      </w:r>
      <w:r w:rsidR="005E211F" w:rsidRPr="00216CF9">
        <w:rPr>
          <w:rFonts w:ascii="Titillium Web" w:hAnsi="Titillium Web"/>
          <w:i/>
          <w:color w:val="0000FF"/>
          <w:sz w:val="20"/>
          <w:szCs w:val="20"/>
        </w:rPr>
        <w:t xml:space="preserve">he </w:t>
      </w:r>
      <w:proofErr w:type="gramStart"/>
      <w:r w:rsidR="005E211F" w:rsidRPr="00216CF9">
        <w:rPr>
          <w:rFonts w:ascii="Titillium Web" w:hAnsi="Titillium Web"/>
          <w:i/>
          <w:color w:val="0000FF"/>
          <w:sz w:val="20"/>
          <w:szCs w:val="20"/>
        </w:rPr>
        <w:t>undersigned</w:t>
      </w:r>
      <w:r w:rsidR="005E211F" w:rsidRPr="000E3A00">
        <w:rPr>
          <w:rFonts w:ascii="Titillium Web" w:hAnsi="Titillium Web"/>
          <w:i/>
          <w:color w:val="0000FF"/>
          <w:sz w:val="20"/>
          <w:szCs w:val="20"/>
        </w:rPr>
        <w:t>)</w:t>
      </w:r>
      <w:r w:rsidR="005E211F" w:rsidRPr="005E211F">
        <w:rPr>
          <w:rFonts w:ascii="Titillium Web" w:eastAsia="Arial" w:hAnsi="Titillium Web" w:cs="Arial"/>
          <w:sz w:val="22"/>
          <w:szCs w:val="22"/>
        </w:rPr>
        <w:t>…</w:t>
      </w:r>
      <w:proofErr w:type="gramEnd"/>
      <w:r w:rsidR="005E211F" w:rsidRPr="005E211F">
        <w:rPr>
          <w:rFonts w:ascii="Titillium Web" w:eastAsia="Arial" w:hAnsi="Titillium Web" w:cs="Arial"/>
          <w:sz w:val="22"/>
          <w:szCs w:val="22"/>
        </w:rPr>
        <w:t>…</w:t>
      </w:r>
      <w:r w:rsidR="005E211F" w:rsidRPr="000540F4">
        <w:rPr>
          <w:rFonts w:ascii="Titillium Web" w:eastAsia="Arial" w:hAnsi="Titillium Web" w:cs="Arial"/>
          <w:sz w:val="22"/>
          <w:szCs w:val="22"/>
        </w:rPr>
        <w:t xml:space="preserve">......................................................, </w:t>
      </w:r>
      <w:r w:rsidR="00507A4E" w:rsidRPr="00507A4E">
        <w:rPr>
          <w:rFonts w:ascii="Titillium Web" w:eastAsia="Arial" w:hAnsi="Titillium Web" w:cs="Arial"/>
          <w:sz w:val="22"/>
          <w:szCs w:val="22"/>
        </w:rPr>
        <w:t>(le candidate coniugate dovranno indicare il cognome da nubile)</w:t>
      </w:r>
      <w:r w:rsidRPr="000540F4">
        <w:rPr>
          <w:rFonts w:ascii="Titillium Web" w:eastAsia="Arial" w:hAnsi="Titillium Web" w:cs="Arial"/>
          <w:sz w:val="22"/>
          <w:szCs w:val="22"/>
        </w:rPr>
        <w:t xml:space="preserve"> </w:t>
      </w:r>
      <w:r w:rsidR="005E211F" w:rsidRPr="005E211F">
        <w:rPr>
          <w:rFonts w:ascii="Titillium Web" w:hAnsi="Titillium Web"/>
          <w:i/>
          <w:color w:val="0000FF"/>
          <w:sz w:val="20"/>
          <w:szCs w:val="20"/>
        </w:rPr>
        <w:t xml:space="preserve">(for </w:t>
      </w:r>
      <w:proofErr w:type="spellStart"/>
      <w:r w:rsidR="005E211F" w:rsidRPr="005E211F">
        <w:rPr>
          <w:rFonts w:ascii="Titillium Web" w:hAnsi="Titillium Web"/>
          <w:i/>
          <w:color w:val="0000FF"/>
          <w:sz w:val="20"/>
          <w:szCs w:val="20"/>
        </w:rPr>
        <w:t>married</w:t>
      </w:r>
      <w:proofErr w:type="spellEnd"/>
      <w:r w:rsidR="005E211F" w:rsidRPr="005E211F">
        <w:rPr>
          <w:rFonts w:ascii="Titillium Web" w:hAnsi="Titillium Web"/>
          <w:i/>
          <w:color w:val="0000FF"/>
          <w:sz w:val="20"/>
          <w:szCs w:val="20"/>
        </w:rPr>
        <w:t xml:space="preserve"> </w:t>
      </w:r>
      <w:proofErr w:type="spellStart"/>
      <w:r w:rsidR="005E211F" w:rsidRPr="005E211F">
        <w:rPr>
          <w:rFonts w:ascii="Titillium Web" w:hAnsi="Titillium Web"/>
          <w:i/>
          <w:color w:val="0000FF"/>
          <w:sz w:val="20"/>
          <w:szCs w:val="20"/>
        </w:rPr>
        <w:t>applicants</w:t>
      </w:r>
      <w:proofErr w:type="spellEnd"/>
      <w:r w:rsidR="005E211F" w:rsidRPr="005E211F">
        <w:rPr>
          <w:rFonts w:ascii="Titillium Web" w:hAnsi="Titillium Web"/>
          <w:i/>
          <w:color w:val="0000FF"/>
          <w:sz w:val="20"/>
          <w:szCs w:val="20"/>
        </w:rPr>
        <w:t xml:space="preserve"> </w:t>
      </w:r>
      <w:proofErr w:type="spellStart"/>
      <w:r w:rsidR="005E211F" w:rsidRPr="005E211F">
        <w:rPr>
          <w:rFonts w:ascii="Titillium Web" w:hAnsi="Titillium Web"/>
          <w:i/>
          <w:color w:val="0000FF"/>
          <w:sz w:val="20"/>
          <w:szCs w:val="20"/>
        </w:rPr>
        <w:t>who</w:t>
      </w:r>
      <w:proofErr w:type="spellEnd"/>
      <w:r w:rsidR="005E211F" w:rsidRPr="005E211F">
        <w:rPr>
          <w:rFonts w:ascii="Titillium Web" w:hAnsi="Titillium Web"/>
          <w:i/>
          <w:color w:val="0000FF"/>
          <w:sz w:val="20"/>
          <w:szCs w:val="20"/>
        </w:rPr>
        <w:t xml:space="preserve"> </w:t>
      </w:r>
      <w:proofErr w:type="spellStart"/>
      <w:r w:rsidR="005E211F" w:rsidRPr="005E211F">
        <w:rPr>
          <w:rFonts w:ascii="Titillium Web" w:hAnsi="Titillium Web"/>
          <w:i/>
          <w:color w:val="0000FF"/>
          <w:sz w:val="20"/>
          <w:szCs w:val="20"/>
        </w:rPr>
        <w:t>changed</w:t>
      </w:r>
      <w:proofErr w:type="spellEnd"/>
      <w:r w:rsidR="005E211F" w:rsidRPr="005E211F">
        <w:rPr>
          <w:rFonts w:ascii="Titillium Web" w:hAnsi="Titillium Web"/>
          <w:i/>
          <w:color w:val="0000FF"/>
          <w:sz w:val="20"/>
          <w:szCs w:val="20"/>
        </w:rPr>
        <w:t xml:space="preserve"> </w:t>
      </w:r>
      <w:proofErr w:type="spellStart"/>
      <w:r w:rsidR="005E211F" w:rsidRPr="005E211F">
        <w:rPr>
          <w:rFonts w:ascii="Titillium Web" w:hAnsi="Titillium Web"/>
          <w:i/>
          <w:color w:val="0000FF"/>
          <w:sz w:val="20"/>
          <w:szCs w:val="20"/>
        </w:rPr>
        <w:t>their</w:t>
      </w:r>
      <w:proofErr w:type="spellEnd"/>
      <w:r w:rsidR="005E211F" w:rsidRPr="005E211F">
        <w:rPr>
          <w:rFonts w:ascii="Titillium Web" w:hAnsi="Titillium Web"/>
          <w:i/>
          <w:color w:val="0000FF"/>
          <w:sz w:val="20"/>
          <w:szCs w:val="20"/>
        </w:rPr>
        <w:t xml:space="preserve"> name, </w:t>
      </w:r>
      <w:proofErr w:type="spellStart"/>
      <w:r w:rsidR="005E211F" w:rsidRPr="005E211F">
        <w:rPr>
          <w:rFonts w:ascii="Titillium Web" w:hAnsi="Titillium Web"/>
          <w:i/>
          <w:color w:val="0000FF"/>
          <w:sz w:val="20"/>
          <w:szCs w:val="20"/>
        </w:rPr>
        <w:t>please</w:t>
      </w:r>
      <w:proofErr w:type="spellEnd"/>
      <w:r w:rsidR="005E211F" w:rsidRPr="005E211F">
        <w:rPr>
          <w:rFonts w:ascii="Titillium Web" w:hAnsi="Titillium Web"/>
          <w:i/>
          <w:color w:val="0000FF"/>
          <w:sz w:val="20"/>
          <w:szCs w:val="20"/>
        </w:rPr>
        <w:t xml:space="preserve"> </w:t>
      </w:r>
      <w:proofErr w:type="spellStart"/>
      <w:r w:rsidR="005E211F" w:rsidRPr="005E211F">
        <w:rPr>
          <w:rFonts w:ascii="Titillium Web" w:hAnsi="Titillium Web"/>
          <w:i/>
          <w:color w:val="0000FF"/>
          <w:sz w:val="20"/>
          <w:szCs w:val="20"/>
        </w:rPr>
        <w:t>also</w:t>
      </w:r>
      <w:proofErr w:type="spellEnd"/>
      <w:r w:rsidR="005E211F" w:rsidRPr="005E211F">
        <w:rPr>
          <w:rFonts w:ascii="Titillium Web" w:hAnsi="Titillium Web"/>
          <w:i/>
          <w:color w:val="0000FF"/>
          <w:sz w:val="20"/>
          <w:szCs w:val="20"/>
        </w:rPr>
        <w:t xml:space="preserve"> state </w:t>
      </w:r>
      <w:proofErr w:type="spellStart"/>
      <w:r w:rsidR="005E211F" w:rsidRPr="005E211F">
        <w:rPr>
          <w:rFonts w:ascii="Titillium Web" w:hAnsi="Titillium Web"/>
          <w:i/>
          <w:color w:val="0000FF"/>
          <w:sz w:val="20"/>
          <w:szCs w:val="20"/>
        </w:rPr>
        <w:t>your</w:t>
      </w:r>
      <w:proofErr w:type="spellEnd"/>
      <w:r w:rsidR="005E211F" w:rsidRPr="005E211F">
        <w:rPr>
          <w:rFonts w:ascii="Titillium Web" w:hAnsi="Titillium Web"/>
          <w:i/>
          <w:color w:val="0000FF"/>
          <w:sz w:val="20"/>
          <w:szCs w:val="20"/>
        </w:rPr>
        <w:t xml:space="preserve"> </w:t>
      </w:r>
      <w:proofErr w:type="spellStart"/>
      <w:r w:rsidR="005E211F" w:rsidRPr="005E211F">
        <w:rPr>
          <w:rFonts w:ascii="Titillium Web" w:hAnsi="Titillium Web"/>
          <w:i/>
          <w:color w:val="0000FF"/>
          <w:sz w:val="20"/>
          <w:szCs w:val="20"/>
        </w:rPr>
        <w:t>maiden</w:t>
      </w:r>
      <w:proofErr w:type="spellEnd"/>
      <w:r w:rsidR="005E211F" w:rsidRPr="005E211F">
        <w:rPr>
          <w:rFonts w:ascii="Titillium Web" w:hAnsi="Titillium Web"/>
          <w:i/>
          <w:color w:val="0000FF"/>
          <w:sz w:val="20"/>
          <w:szCs w:val="20"/>
        </w:rPr>
        <w:t xml:space="preserve"> name</w:t>
      </w:r>
      <w:r w:rsidR="005E211F">
        <w:rPr>
          <w:rFonts w:ascii="Titillium Web" w:hAnsi="Titillium Web"/>
          <w:i/>
          <w:color w:val="0000FF"/>
          <w:sz w:val="20"/>
          <w:szCs w:val="20"/>
        </w:rPr>
        <w:t>)</w:t>
      </w:r>
      <w:r w:rsidR="005E211F">
        <w:rPr>
          <w:rFonts w:ascii="Titillium Web" w:eastAsia="Arial" w:hAnsi="Titillium Web" w:cs="Arial"/>
          <w:sz w:val="22"/>
          <w:szCs w:val="22"/>
        </w:rPr>
        <w:t xml:space="preserve"> </w:t>
      </w:r>
      <w:r w:rsidRPr="000540F4">
        <w:rPr>
          <w:rFonts w:ascii="Titillium Web" w:eastAsia="Arial" w:hAnsi="Titillium Web" w:cs="Arial"/>
          <w:sz w:val="22"/>
          <w:szCs w:val="22"/>
        </w:rPr>
        <w:t xml:space="preserve">nato/a </w:t>
      </w:r>
      <w:proofErr w:type="spellStart"/>
      <w:r w:rsidRPr="000540F4">
        <w:rPr>
          <w:rFonts w:ascii="Titillium Web" w:eastAsia="Arial" w:hAnsi="Titillium Web" w:cs="Arial"/>
          <w:sz w:val="22"/>
          <w:szCs w:val="22"/>
        </w:rPr>
        <w:t>a</w:t>
      </w:r>
      <w:proofErr w:type="spellEnd"/>
      <w:r w:rsidR="00146826">
        <w:rPr>
          <w:rFonts w:ascii="Titillium Web" w:eastAsia="Arial" w:hAnsi="Titillium Web" w:cs="Arial"/>
          <w:sz w:val="22"/>
          <w:szCs w:val="22"/>
        </w:rPr>
        <w:t xml:space="preserve"> </w:t>
      </w:r>
      <w:r w:rsidR="00887195" w:rsidRPr="00887195">
        <w:rPr>
          <w:rFonts w:ascii="Titillium Web" w:hAnsi="Titillium Web"/>
          <w:i/>
          <w:color w:val="0000FF"/>
          <w:sz w:val="20"/>
          <w:szCs w:val="20"/>
        </w:rPr>
        <w:t>(</w:t>
      </w:r>
      <w:proofErr w:type="spellStart"/>
      <w:r w:rsidR="00887195" w:rsidRPr="00887195">
        <w:rPr>
          <w:rFonts w:ascii="Titillium Web" w:hAnsi="Titillium Web"/>
          <w:i/>
          <w:color w:val="0000FF"/>
          <w:sz w:val="20"/>
          <w:szCs w:val="20"/>
        </w:rPr>
        <w:t>born</w:t>
      </w:r>
      <w:proofErr w:type="spellEnd"/>
      <w:r w:rsidR="00887195" w:rsidRPr="00887195">
        <w:rPr>
          <w:rFonts w:ascii="Titillium Web" w:hAnsi="Titillium Web"/>
          <w:i/>
          <w:color w:val="0000FF"/>
          <w:sz w:val="20"/>
          <w:szCs w:val="20"/>
        </w:rPr>
        <w:t xml:space="preserve"> in)</w:t>
      </w:r>
      <w:r w:rsidRPr="000540F4">
        <w:rPr>
          <w:rFonts w:ascii="Titillium Web" w:eastAsia="Arial" w:hAnsi="Titillium Web" w:cs="Arial"/>
          <w:sz w:val="22"/>
          <w:szCs w:val="22"/>
        </w:rPr>
        <w:t xml:space="preserve"> .................................., prov. </w:t>
      </w:r>
      <w:r w:rsidR="00887195" w:rsidRPr="00887195">
        <w:rPr>
          <w:rFonts w:ascii="Titillium Web" w:hAnsi="Titillium Web"/>
          <w:i/>
          <w:color w:val="0000FF"/>
          <w:sz w:val="20"/>
          <w:szCs w:val="20"/>
          <w:lang w:val="en-US"/>
        </w:rPr>
        <w:t xml:space="preserve">(province </w:t>
      </w:r>
      <w:r w:rsidR="00C217A8">
        <w:rPr>
          <w:rFonts w:ascii="Titillium Web" w:hAnsi="Titillium Web"/>
          <w:i/>
          <w:color w:val="0000FF"/>
          <w:sz w:val="20"/>
          <w:szCs w:val="20"/>
          <w:lang w:val="en-US"/>
        </w:rPr>
        <w:t>and/</w:t>
      </w:r>
      <w:r w:rsidR="00887195" w:rsidRPr="00887195">
        <w:rPr>
          <w:rFonts w:ascii="Titillium Web" w:hAnsi="Titillium Web"/>
          <w:i/>
          <w:color w:val="0000FF"/>
          <w:sz w:val="20"/>
          <w:szCs w:val="20"/>
          <w:lang w:val="en-US"/>
        </w:rPr>
        <w:t>or foreign nation</w:t>
      </w:r>
      <w:r w:rsidR="00887195" w:rsidRPr="00887195">
        <w:rPr>
          <w:rFonts w:ascii="Titillium Web" w:hAnsi="Titillium Web"/>
          <w:i/>
          <w:color w:val="0000FF"/>
          <w:lang w:val="en-US"/>
        </w:rPr>
        <w:t>)</w:t>
      </w:r>
      <w:r w:rsidR="005354CD">
        <w:rPr>
          <w:rFonts w:ascii="Titillium Web" w:hAnsi="Titillium Web"/>
          <w:i/>
          <w:color w:val="0000FF"/>
          <w:lang w:val="en-US"/>
        </w:rPr>
        <w:t xml:space="preserve"> </w:t>
      </w:r>
      <w:r w:rsidR="00887195" w:rsidRPr="00887195">
        <w:rPr>
          <w:rFonts w:ascii="Titillium Web" w:hAnsi="Titillium Web"/>
          <w:lang w:val="en-US"/>
        </w:rPr>
        <w:t>......................</w:t>
      </w:r>
      <w:r w:rsidRPr="00887195">
        <w:rPr>
          <w:rFonts w:ascii="Titillium Web" w:eastAsia="Arial" w:hAnsi="Titillium Web" w:cs="Arial"/>
          <w:sz w:val="22"/>
          <w:szCs w:val="22"/>
          <w:lang w:val="en-US"/>
        </w:rPr>
        <w:t xml:space="preserve">…………., </w:t>
      </w:r>
      <w:proofErr w:type="spellStart"/>
      <w:r w:rsidRPr="00887195">
        <w:rPr>
          <w:rFonts w:ascii="Titillium Web" w:eastAsia="Arial" w:hAnsi="Titillium Web" w:cs="Arial"/>
          <w:sz w:val="22"/>
          <w:szCs w:val="22"/>
          <w:lang w:val="en-US"/>
        </w:rPr>
        <w:t>il</w:t>
      </w:r>
      <w:proofErr w:type="spellEnd"/>
      <w:r w:rsidR="005354CD">
        <w:rPr>
          <w:rFonts w:ascii="Titillium Web" w:eastAsia="Arial" w:hAnsi="Titillium Web" w:cs="Arial"/>
          <w:sz w:val="22"/>
          <w:szCs w:val="22"/>
          <w:lang w:val="en-US"/>
        </w:rPr>
        <w:t xml:space="preserve"> </w:t>
      </w:r>
      <w:r w:rsidR="00887195" w:rsidRPr="00887195">
        <w:rPr>
          <w:rFonts w:ascii="Titillium Web" w:hAnsi="Titillium Web"/>
          <w:i/>
          <w:color w:val="0000FF"/>
          <w:sz w:val="20"/>
          <w:szCs w:val="20"/>
          <w:lang w:val="en-US"/>
        </w:rPr>
        <w:t>(</w:t>
      </w:r>
      <w:r w:rsidR="006A7CC5">
        <w:rPr>
          <w:rFonts w:ascii="Titillium Web" w:hAnsi="Titillium Web"/>
          <w:i/>
          <w:color w:val="0000FF"/>
          <w:sz w:val="20"/>
          <w:szCs w:val="20"/>
          <w:lang w:val="en-US"/>
        </w:rPr>
        <w:t xml:space="preserve">on </w:t>
      </w:r>
      <w:r w:rsidR="00D17EEE">
        <w:rPr>
          <w:rFonts w:ascii="Titillium Web" w:hAnsi="Titillium Web"/>
          <w:i/>
          <w:color w:val="0000FF"/>
          <w:sz w:val="20"/>
          <w:szCs w:val="20"/>
          <w:lang w:val="en-US"/>
        </w:rPr>
        <w:t>[</w:t>
      </w:r>
      <w:r w:rsidR="00887195" w:rsidRPr="00887195">
        <w:rPr>
          <w:rFonts w:ascii="Titillium Web" w:hAnsi="Titillium Web"/>
          <w:i/>
          <w:color w:val="0000FF"/>
          <w:sz w:val="20"/>
          <w:szCs w:val="20"/>
          <w:lang w:val="en-US"/>
        </w:rPr>
        <w:t>date of birth</w:t>
      </w:r>
      <w:r w:rsidR="00D17EEE">
        <w:rPr>
          <w:rFonts w:ascii="Titillium Web" w:hAnsi="Titillium Web"/>
          <w:i/>
          <w:color w:val="0000FF"/>
          <w:sz w:val="20"/>
          <w:szCs w:val="20"/>
          <w:lang w:val="en-US"/>
        </w:rPr>
        <w:t>]</w:t>
      </w:r>
      <w:r w:rsidR="00887195" w:rsidRPr="00887195">
        <w:rPr>
          <w:rFonts w:ascii="Titillium Web" w:hAnsi="Titillium Web"/>
          <w:i/>
          <w:color w:val="0000FF"/>
          <w:sz w:val="20"/>
          <w:szCs w:val="20"/>
          <w:lang w:val="en-US"/>
        </w:rPr>
        <w:t xml:space="preserve">) </w:t>
      </w:r>
      <w:r w:rsidRPr="00887195">
        <w:rPr>
          <w:rFonts w:ascii="Titillium Web" w:eastAsia="Arial" w:hAnsi="Titillium Web" w:cs="Arial"/>
          <w:sz w:val="22"/>
          <w:szCs w:val="22"/>
          <w:lang w:val="en-US"/>
        </w:rPr>
        <w:t xml:space="preserve">………………………, e </w:t>
      </w:r>
      <w:proofErr w:type="spellStart"/>
      <w:r w:rsidRPr="00887195">
        <w:rPr>
          <w:rFonts w:ascii="Titillium Web" w:eastAsia="Arial" w:hAnsi="Titillium Web" w:cs="Arial"/>
          <w:sz w:val="22"/>
          <w:szCs w:val="22"/>
          <w:lang w:val="en-US"/>
        </w:rPr>
        <w:t>residente</w:t>
      </w:r>
      <w:proofErr w:type="spellEnd"/>
      <w:r w:rsidRPr="00887195">
        <w:rPr>
          <w:rFonts w:ascii="Titillium Web" w:eastAsia="Arial" w:hAnsi="Titillium Web" w:cs="Arial"/>
          <w:sz w:val="22"/>
          <w:szCs w:val="22"/>
          <w:lang w:val="en-US"/>
        </w:rPr>
        <w:t xml:space="preserve"> in </w:t>
      </w:r>
      <w:r w:rsidR="006A7CC5" w:rsidRPr="006A7CC5">
        <w:rPr>
          <w:rFonts w:ascii="Titillium Web" w:hAnsi="Titillium Web"/>
          <w:i/>
          <w:color w:val="0000FF"/>
          <w:sz w:val="20"/>
          <w:szCs w:val="20"/>
          <w:lang w:val="en-US"/>
        </w:rPr>
        <w:t>(</w:t>
      </w:r>
      <w:r w:rsidR="006A7CC5">
        <w:rPr>
          <w:rFonts w:ascii="Titillium Web" w:hAnsi="Titillium Web"/>
          <w:i/>
          <w:color w:val="0000FF"/>
          <w:sz w:val="20"/>
          <w:szCs w:val="20"/>
          <w:lang w:val="en-US"/>
        </w:rPr>
        <w:t>and resid</w:t>
      </w:r>
      <w:r w:rsidR="006A7CC5" w:rsidRPr="006A7CC5">
        <w:rPr>
          <w:rFonts w:ascii="Titillium Web" w:hAnsi="Titillium Web"/>
          <w:i/>
          <w:color w:val="0000FF"/>
          <w:sz w:val="20"/>
          <w:szCs w:val="20"/>
          <w:lang w:val="en-US"/>
        </w:rPr>
        <w:t xml:space="preserve">ing </w:t>
      </w:r>
      <w:r w:rsidR="006A7CC5">
        <w:rPr>
          <w:rFonts w:ascii="Titillium Web" w:hAnsi="Titillium Web"/>
          <w:i/>
          <w:color w:val="0000FF"/>
          <w:sz w:val="20"/>
          <w:szCs w:val="20"/>
          <w:lang w:val="en-US"/>
        </w:rPr>
        <w:t>at</w:t>
      </w:r>
      <w:r w:rsidR="006A7CC5" w:rsidRPr="006A7CC5">
        <w:rPr>
          <w:rFonts w:ascii="Titillium Web" w:hAnsi="Titillium Web"/>
          <w:i/>
          <w:color w:val="0000FF"/>
          <w:sz w:val="20"/>
          <w:szCs w:val="20"/>
          <w:lang w:val="en-US"/>
        </w:rPr>
        <w:t xml:space="preserve"> [</w:t>
      </w:r>
      <w:r w:rsidR="00C217A8">
        <w:rPr>
          <w:rFonts w:ascii="Titillium Web" w:hAnsi="Titillium Web"/>
          <w:i/>
          <w:color w:val="0000FF"/>
          <w:sz w:val="20"/>
          <w:szCs w:val="20"/>
          <w:lang w:val="en-US"/>
        </w:rPr>
        <w:t>town</w:t>
      </w:r>
      <w:r w:rsidR="006A7CC5" w:rsidRPr="006A7CC5">
        <w:rPr>
          <w:rFonts w:ascii="Titillium Web" w:hAnsi="Titillium Web"/>
          <w:i/>
          <w:color w:val="0000FF"/>
          <w:sz w:val="20"/>
          <w:szCs w:val="20"/>
          <w:lang w:val="en-US"/>
        </w:rPr>
        <w:t>]</w:t>
      </w:r>
      <w:r w:rsidR="00887195" w:rsidRPr="00146826">
        <w:rPr>
          <w:rFonts w:ascii="Titillium Web" w:hAnsi="Titillium Web"/>
          <w:i/>
          <w:color w:val="0000FF"/>
          <w:sz w:val="20"/>
          <w:szCs w:val="20"/>
          <w:lang w:val="en-US"/>
        </w:rPr>
        <w:t>)</w:t>
      </w:r>
      <w:r w:rsidR="00887195" w:rsidRPr="000E3A00">
        <w:rPr>
          <w:rFonts w:ascii="Titillium Web" w:hAnsi="Titillium Web"/>
          <w:color w:val="0000FF"/>
          <w:lang w:val="en-US"/>
        </w:rPr>
        <w:t xml:space="preserve"> </w:t>
      </w:r>
      <w:r w:rsidRPr="00887195">
        <w:rPr>
          <w:rFonts w:ascii="Titillium Web" w:eastAsia="Arial" w:hAnsi="Titillium Web" w:cs="Arial"/>
          <w:sz w:val="22"/>
          <w:szCs w:val="22"/>
          <w:lang w:val="en-US"/>
        </w:rPr>
        <w:t>…</w:t>
      </w:r>
      <w:r w:rsidR="006A7CC5">
        <w:rPr>
          <w:rFonts w:ascii="Titillium Web" w:eastAsia="Arial" w:hAnsi="Titillium Web" w:cs="Arial"/>
          <w:sz w:val="22"/>
          <w:szCs w:val="22"/>
          <w:lang w:val="en-US"/>
        </w:rPr>
        <w:t>…</w:t>
      </w:r>
      <w:r w:rsidR="004768E3">
        <w:rPr>
          <w:rFonts w:ascii="Titillium Web" w:eastAsia="Arial" w:hAnsi="Titillium Web" w:cs="Arial"/>
          <w:sz w:val="22"/>
          <w:szCs w:val="22"/>
          <w:lang w:val="en-US"/>
        </w:rPr>
        <w:t>……</w:t>
      </w:r>
      <w:r w:rsidR="006A7CC5">
        <w:rPr>
          <w:rFonts w:ascii="Titillium Web" w:eastAsia="Arial" w:hAnsi="Titillium Web" w:cs="Arial"/>
          <w:sz w:val="22"/>
          <w:szCs w:val="22"/>
          <w:lang w:val="en-US"/>
        </w:rPr>
        <w:t>……….</w:t>
      </w:r>
      <w:r w:rsidRPr="00887195">
        <w:rPr>
          <w:rFonts w:ascii="Titillium Web" w:eastAsia="Arial" w:hAnsi="Titillium Web" w:cs="Arial"/>
          <w:sz w:val="22"/>
          <w:szCs w:val="22"/>
          <w:lang w:val="en-US"/>
        </w:rPr>
        <w:t>…………, prov.</w:t>
      </w:r>
      <w:r w:rsidR="00887195" w:rsidRPr="00887195">
        <w:rPr>
          <w:rFonts w:ascii="Titillium Web" w:hAnsi="Titillium Web"/>
          <w:i/>
          <w:color w:val="0000FF"/>
          <w:sz w:val="20"/>
          <w:szCs w:val="20"/>
          <w:lang w:val="en-US"/>
        </w:rPr>
        <w:t xml:space="preserve"> </w:t>
      </w:r>
      <w:r w:rsidR="00887195" w:rsidRPr="006A7CC5">
        <w:rPr>
          <w:rFonts w:ascii="Titillium Web" w:hAnsi="Titillium Web"/>
          <w:i/>
          <w:color w:val="0000FF"/>
          <w:sz w:val="20"/>
          <w:szCs w:val="20"/>
          <w:lang w:val="en-US"/>
        </w:rPr>
        <w:t xml:space="preserve">(province </w:t>
      </w:r>
      <w:r w:rsidR="00C217A8">
        <w:rPr>
          <w:rFonts w:ascii="Titillium Web" w:hAnsi="Titillium Web"/>
          <w:i/>
          <w:color w:val="0000FF"/>
          <w:sz w:val="20"/>
          <w:szCs w:val="20"/>
          <w:lang w:val="en-US"/>
        </w:rPr>
        <w:t>and/</w:t>
      </w:r>
      <w:r w:rsidR="00887195" w:rsidRPr="006A7CC5">
        <w:rPr>
          <w:rFonts w:ascii="Titillium Web" w:hAnsi="Titillium Web"/>
          <w:i/>
          <w:color w:val="0000FF"/>
          <w:sz w:val="20"/>
          <w:szCs w:val="20"/>
          <w:lang w:val="en-US"/>
        </w:rPr>
        <w:t>or foreign nation</w:t>
      </w:r>
      <w:r w:rsidR="00887195" w:rsidRPr="006A7CC5">
        <w:rPr>
          <w:rFonts w:ascii="Titillium Web" w:hAnsi="Titillium Web"/>
          <w:i/>
          <w:color w:val="0000FF"/>
          <w:lang w:val="en-US"/>
        </w:rPr>
        <w:t>)</w:t>
      </w:r>
      <w:r w:rsidR="005354CD" w:rsidRPr="006A7CC5">
        <w:rPr>
          <w:rFonts w:ascii="Titillium Web" w:hAnsi="Titillium Web"/>
          <w:i/>
          <w:color w:val="0000FF"/>
          <w:lang w:val="en-US"/>
        </w:rPr>
        <w:t xml:space="preserve"> </w:t>
      </w:r>
      <w:r w:rsidR="005354CD" w:rsidRPr="006A7CC5">
        <w:rPr>
          <w:rFonts w:ascii="Titillium Web" w:hAnsi="Titillium Web"/>
          <w:lang w:val="en-US"/>
        </w:rPr>
        <w:t>……</w:t>
      </w:r>
      <w:r w:rsidRPr="006A7CC5">
        <w:rPr>
          <w:rFonts w:ascii="Titillium Web" w:eastAsia="Arial" w:hAnsi="Titillium Web" w:cs="Arial"/>
          <w:sz w:val="22"/>
          <w:szCs w:val="22"/>
          <w:lang w:val="en-US"/>
        </w:rPr>
        <w:t xml:space="preserve">……………………., in Via/Piazza </w:t>
      </w:r>
      <w:r w:rsidR="00887195" w:rsidRPr="006A7CC5">
        <w:rPr>
          <w:rFonts w:ascii="Titillium Web" w:hAnsi="Titillium Web"/>
          <w:i/>
          <w:color w:val="0000FF"/>
          <w:sz w:val="20"/>
          <w:szCs w:val="20"/>
          <w:lang w:val="en-US"/>
        </w:rPr>
        <w:t>(</w:t>
      </w:r>
      <w:r w:rsidR="00D17EEE">
        <w:rPr>
          <w:rFonts w:ascii="Titillium Web" w:hAnsi="Titillium Web"/>
          <w:i/>
          <w:color w:val="0000FF"/>
          <w:sz w:val="20"/>
          <w:szCs w:val="20"/>
          <w:lang w:val="en-US"/>
        </w:rPr>
        <w:t>address</w:t>
      </w:r>
      <w:r w:rsidR="00887195" w:rsidRPr="006A7CC5">
        <w:rPr>
          <w:rFonts w:ascii="Titillium Web" w:hAnsi="Titillium Web"/>
          <w:i/>
          <w:color w:val="0000FF"/>
          <w:sz w:val="20"/>
          <w:szCs w:val="20"/>
          <w:lang w:val="en-US"/>
        </w:rPr>
        <w:t>)</w:t>
      </w:r>
      <w:r w:rsidR="00887195" w:rsidRPr="006A7CC5">
        <w:rPr>
          <w:rFonts w:ascii="Titillium Web" w:hAnsi="Titillium Web"/>
          <w:sz w:val="20"/>
          <w:szCs w:val="20"/>
          <w:lang w:val="en-US"/>
        </w:rPr>
        <w:t xml:space="preserve"> </w:t>
      </w:r>
      <w:r w:rsidRPr="006A7CC5">
        <w:rPr>
          <w:rFonts w:ascii="Titillium Web" w:eastAsia="Arial" w:hAnsi="Titillium Web" w:cs="Arial"/>
          <w:sz w:val="22"/>
          <w:szCs w:val="22"/>
          <w:lang w:val="en-US"/>
        </w:rPr>
        <w:t>……………</w:t>
      </w:r>
      <w:r w:rsidR="00C217A8">
        <w:rPr>
          <w:rFonts w:ascii="Titillium Web" w:eastAsia="Arial" w:hAnsi="Titillium Web" w:cs="Arial"/>
          <w:sz w:val="22"/>
          <w:szCs w:val="22"/>
          <w:lang w:val="en-US"/>
        </w:rPr>
        <w:t>…………………</w:t>
      </w:r>
      <w:r w:rsidRPr="006A7CC5">
        <w:rPr>
          <w:rFonts w:ascii="Titillium Web" w:eastAsia="Arial" w:hAnsi="Titillium Web" w:cs="Arial"/>
          <w:sz w:val="22"/>
          <w:szCs w:val="22"/>
          <w:lang w:val="en-US"/>
        </w:rPr>
        <w:t xml:space="preserve">……., n° </w:t>
      </w:r>
      <w:r w:rsidR="00C217A8">
        <w:rPr>
          <w:rFonts w:ascii="Titillium Web" w:eastAsia="Arial" w:hAnsi="Titillium Web" w:cs="Arial"/>
          <w:sz w:val="22"/>
          <w:szCs w:val="22"/>
          <w:lang w:val="en-US"/>
        </w:rPr>
        <w:t>..</w:t>
      </w:r>
      <w:r w:rsidRPr="006A7CC5">
        <w:rPr>
          <w:rFonts w:ascii="Titillium Web" w:eastAsia="Arial" w:hAnsi="Titillium Web" w:cs="Arial"/>
          <w:sz w:val="22"/>
          <w:szCs w:val="22"/>
          <w:lang w:val="en-US"/>
        </w:rPr>
        <w:t xml:space="preserve">……, C.A.P. </w:t>
      </w:r>
      <w:r w:rsidR="00887195" w:rsidRPr="006A7CC5">
        <w:rPr>
          <w:rFonts w:ascii="Titillium Web" w:hAnsi="Titillium Web"/>
          <w:i/>
          <w:color w:val="0000FF"/>
          <w:sz w:val="20"/>
          <w:szCs w:val="20"/>
          <w:lang w:val="en-US"/>
        </w:rPr>
        <w:t xml:space="preserve">(zip </w:t>
      </w:r>
      <w:r w:rsidR="005354CD" w:rsidRPr="006A7CC5">
        <w:rPr>
          <w:rFonts w:ascii="Titillium Web" w:hAnsi="Titillium Web"/>
          <w:i/>
          <w:color w:val="0000FF"/>
          <w:sz w:val="20"/>
          <w:szCs w:val="20"/>
          <w:lang w:val="en-US"/>
        </w:rPr>
        <w:t>code)</w:t>
      </w:r>
      <w:r w:rsidR="005354CD" w:rsidRPr="006A7CC5">
        <w:rPr>
          <w:rFonts w:ascii="Titillium Web" w:eastAsia="Arial" w:hAnsi="Titillium Web" w:cs="Arial"/>
          <w:sz w:val="22"/>
          <w:szCs w:val="22"/>
          <w:lang w:val="en-US"/>
        </w:rPr>
        <w:t xml:space="preserve"> …</w:t>
      </w:r>
      <w:r w:rsidRPr="006A7CC5">
        <w:rPr>
          <w:rFonts w:ascii="Titillium Web" w:eastAsia="Arial" w:hAnsi="Titillium Web" w:cs="Arial"/>
          <w:sz w:val="22"/>
          <w:szCs w:val="22"/>
          <w:lang w:val="en-US"/>
        </w:rPr>
        <w:t>…</w:t>
      </w:r>
      <w:r w:rsidR="00C217A8">
        <w:rPr>
          <w:rFonts w:ascii="Titillium Web" w:eastAsia="Arial" w:hAnsi="Titillium Web" w:cs="Arial"/>
          <w:sz w:val="22"/>
          <w:szCs w:val="22"/>
          <w:lang w:val="en-US"/>
        </w:rPr>
        <w:t>…….</w:t>
      </w:r>
      <w:r w:rsidRPr="006A7CC5">
        <w:rPr>
          <w:rFonts w:ascii="Titillium Web" w:eastAsia="Arial" w:hAnsi="Titillium Web" w:cs="Arial"/>
          <w:sz w:val="22"/>
          <w:szCs w:val="22"/>
          <w:lang w:val="en-US"/>
        </w:rPr>
        <w:t xml:space="preserve">…… </w:t>
      </w:r>
    </w:p>
    <w:p w14:paraId="0000000A" w14:textId="77777777" w:rsidR="00B645DC" w:rsidRPr="006A7CC5" w:rsidRDefault="00B645DC">
      <w:pPr>
        <w:tabs>
          <w:tab w:val="center" w:pos="4819"/>
          <w:tab w:val="right" w:pos="9638"/>
        </w:tabs>
        <w:rPr>
          <w:rFonts w:ascii="Titillium Web" w:eastAsia="Arial" w:hAnsi="Titillium Web" w:cs="Arial"/>
          <w:sz w:val="22"/>
          <w:szCs w:val="22"/>
          <w:lang w:val="en-US"/>
        </w:rPr>
      </w:pPr>
    </w:p>
    <w:p w14:paraId="0000000B" w14:textId="53A901F3" w:rsidR="00B645DC" w:rsidRPr="00A25134" w:rsidRDefault="00D17EEE">
      <w:pPr>
        <w:tabs>
          <w:tab w:val="center" w:pos="4819"/>
          <w:tab w:val="right" w:pos="9638"/>
        </w:tabs>
        <w:jc w:val="center"/>
        <w:rPr>
          <w:rFonts w:ascii="Titillium Web" w:hAnsi="Titillium Web"/>
          <w:b/>
          <w:i/>
          <w:color w:val="0000FF"/>
          <w:szCs w:val="20"/>
        </w:rPr>
      </w:pPr>
      <w:r w:rsidRPr="00A25134">
        <w:rPr>
          <w:rFonts w:ascii="Titillium Web" w:eastAsia="Arial" w:hAnsi="Titillium Web" w:cs="Arial"/>
          <w:b/>
          <w:sz w:val="22"/>
          <w:szCs w:val="22"/>
        </w:rPr>
        <w:t>C</w:t>
      </w:r>
      <w:r w:rsidR="00DC5D3C" w:rsidRPr="00A25134">
        <w:rPr>
          <w:rFonts w:ascii="Titillium Web" w:eastAsia="Arial" w:hAnsi="Titillium Web" w:cs="Arial"/>
          <w:b/>
          <w:sz w:val="22"/>
          <w:szCs w:val="22"/>
        </w:rPr>
        <w:t>hiede</w:t>
      </w:r>
      <w:r w:rsidRPr="00A25134">
        <w:rPr>
          <w:rFonts w:ascii="Titillium Web" w:eastAsia="Arial" w:hAnsi="Titillium Web" w:cs="Arial"/>
          <w:b/>
          <w:sz w:val="22"/>
          <w:szCs w:val="22"/>
        </w:rPr>
        <w:t xml:space="preserve"> </w:t>
      </w:r>
      <w:r w:rsidRPr="00A25134">
        <w:rPr>
          <w:rFonts w:ascii="Titillium Web" w:hAnsi="Titillium Web"/>
          <w:i/>
          <w:color w:val="0000FF"/>
          <w:szCs w:val="20"/>
        </w:rPr>
        <w:t>(</w:t>
      </w:r>
      <w:proofErr w:type="spellStart"/>
      <w:r w:rsidRPr="00A25134">
        <w:rPr>
          <w:rFonts w:ascii="Titillium Web" w:hAnsi="Titillium Web"/>
          <w:b/>
          <w:i/>
          <w:color w:val="0000FF"/>
          <w:sz w:val="22"/>
          <w:szCs w:val="20"/>
        </w:rPr>
        <w:t>Requests</w:t>
      </w:r>
      <w:proofErr w:type="spellEnd"/>
      <w:r w:rsidRPr="00A25134">
        <w:rPr>
          <w:rFonts w:ascii="Titillium Web" w:hAnsi="Titillium Web"/>
          <w:i/>
          <w:color w:val="0000FF"/>
          <w:szCs w:val="20"/>
        </w:rPr>
        <w:t>)</w:t>
      </w:r>
    </w:p>
    <w:p w14:paraId="0000000C" w14:textId="77777777" w:rsidR="00B645DC" w:rsidRPr="00A25134" w:rsidRDefault="00B645DC">
      <w:pPr>
        <w:tabs>
          <w:tab w:val="center" w:pos="4819"/>
          <w:tab w:val="right" w:pos="9638"/>
        </w:tabs>
        <w:rPr>
          <w:rFonts w:ascii="Titillium Web" w:eastAsia="Arial" w:hAnsi="Titillium Web" w:cs="Arial"/>
          <w:sz w:val="22"/>
          <w:szCs w:val="22"/>
        </w:rPr>
      </w:pPr>
    </w:p>
    <w:p w14:paraId="0000000D" w14:textId="30E12301" w:rsidR="00B645DC" w:rsidRPr="000540F4" w:rsidRDefault="00DC5D3C">
      <w:pPr>
        <w:tabs>
          <w:tab w:val="center" w:pos="4819"/>
          <w:tab w:val="right" w:pos="9638"/>
        </w:tabs>
        <w:jc w:val="both"/>
        <w:rPr>
          <w:rFonts w:ascii="Titillium Web" w:eastAsia="Arial" w:hAnsi="Titillium Web" w:cs="Arial"/>
          <w:sz w:val="22"/>
          <w:szCs w:val="22"/>
        </w:rPr>
      </w:pPr>
      <w:r w:rsidRPr="000540F4">
        <w:rPr>
          <w:rFonts w:ascii="Titillium Web" w:eastAsia="Arial" w:hAnsi="Titillium Web" w:cs="Arial"/>
          <w:sz w:val="22"/>
          <w:szCs w:val="22"/>
        </w:rPr>
        <w:t xml:space="preserve">di essere ammesso a partecipare alla procedura di selezione pubblica per titoli, integrata da un colloquio, per il conferimento di un assegno per lo svolgimento di attività di ricerca, tipologica “Post dottorato” di durata annuale, dal titolo: </w:t>
      </w:r>
      <w:r w:rsidRPr="006274CA">
        <w:rPr>
          <w:rFonts w:ascii="Titillium Web" w:eastAsia="Arial" w:hAnsi="Titillium Web" w:cs="Arial"/>
          <w:sz w:val="22"/>
          <w:szCs w:val="22"/>
        </w:rPr>
        <w:t>“</w:t>
      </w:r>
      <w:proofErr w:type="spellStart"/>
      <w:r w:rsidR="006274CA" w:rsidRPr="006274CA">
        <w:rPr>
          <w:rFonts w:ascii="Titillium Web" w:eastAsia="Arial" w:hAnsi="Titillium Web" w:cs="Arial"/>
          <w:b/>
          <w:sz w:val="22"/>
          <w:szCs w:val="22"/>
        </w:rPr>
        <w:t>Gravitational</w:t>
      </w:r>
      <w:proofErr w:type="spellEnd"/>
      <w:r w:rsidR="006274CA" w:rsidRPr="006274CA">
        <w:rPr>
          <w:rFonts w:ascii="Titillium Web" w:eastAsia="Arial" w:hAnsi="Titillium Web" w:cs="Arial"/>
          <w:b/>
          <w:sz w:val="22"/>
          <w:szCs w:val="22"/>
        </w:rPr>
        <w:t xml:space="preserve"> </w:t>
      </w:r>
      <w:proofErr w:type="spellStart"/>
      <w:r w:rsidR="006274CA" w:rsidRPr="006274CA">
        <w:rPr>
          <w:rFonts w:ascii="Titillium Web" w:eastAsia="Arial" w:hAnsi="Titillium Web" w:cs="Arial"/>
          <w:b/>
          <w:sz w:val="22"/>
          <w:szCs w:val="22"/>
        </w:rPr>
        <w:t>wave</w:t>
      </w:r>
      <w:proofErr w:type="spellEnd"/>
      <w:r w:rsidR="006274CA" w:rsidRPr="006274CA">
        <w:rPr>
          <w:rFonts w:ascii="Titillium Web" w:eastAsia="Arial" w:hAnsi="Titillium Web" w:cs="Arial"/>
          <w:b/>
          <w:sz w:val="22"/>
          <w:szCs w:val="22"/>
        </w:rPr>
        <w:t xml:space="preserve"> </w:t>
      </w:r>
      <w:proofErr w:type="spellStart"/>
      <w:r w:rsidR="006274CA" w:rsidRPr="006274CA">
        <w:rPr>
          <w:rFonts w:ascii="Titillium Web" w:eastAsia="Arial" w:hAnsi="Titillium Web" w:cs="Arial"/>
          <w:b/>
          <w:sz w:val="22"/>
          <w:szCs w:val="22"/>
        </w:rPr>
        <w:t>detection</w:t>
      </w:r>
      <w:proofErr w:type="spellEnd"/>
      <w:r w:rsidR="006274CA" w:rsidRPr="006274CA">
        <w:rPr>
          <w:rFonts w:ascii="Titillium Web" w:eastAsia="Arial" w:hAnsi="Titillium Web" w:cs="Arial"/>
          <w:b/>
          <w:sz w:val="22"/>
          <w:szCs w:val="22"/>
        </w:rPr>
        <w:t xml:space="preserve"> </w:t>
      </w:r>
      <w:proofErr w:type="spellStart"/>
      <w:r w:rsidR="006274CA" w:rsidRPr="006274CA">
        <w:rPr>
          <w:rFonts w:ascii="Titillium Web" w:eastAsia="Arial" w:hAnsi="Titillium Web" w:cs="Arial"/>
          <w:b/>
          <w:sz w:val="22"/>
          <w:szCs w:val="22"/>
        </w:rPr>
        <w:t>using</w:t>
      </w:r>
      <w:proofErr w:type="spellEnd"/>
      <w:r w:rsidR="006274CA" w:rsidRPr="006274CA">
        <w:rPr>
          <w:rFonts w:ascii="Titillium Web" w:eastAsia="Arial" w:hAnsi="Titillium Web" w:cs="Arial"/>
          <w:b/>
          <w:sz w:val="22"/>
          <w:szCs w:val="22"/>
        </w:rPr>
        <w:t xml:space="preserve"> Pulsar Timing Arrays</w:t>
      </w:r>
      <w:r w:rsidRPr="000540F4">
        <w:rPr>
          <w:rFonts w:ascii="Titillium Web" w:eastAsia="Arial" w:hAnsi="Titillium Web" w:cs="Arial"/>
          <w:sz w:val="22"/>
          <w:szCs w:val="22"/>
        </w:rPr>
        <w:t>”,</w:t>
      </w:r>
      <w:r w:rsidRPr="000540F4">
        <w:rPr>
          <w:rFonts w:ascii="Titillium Web" w:eastAsia="Arial" w:hAnsi="Titillium Web" w:cs="Arial"/>
          <w:b/>
          <w:sz w:val="22"/>
          <w:szCs w:val="22"/>
        </w:rPr>
        <w:t xml:space="preserve"> </w:t>
      </w:r>
      <w:r w:rsidRPr="000540F4">
        <w:rPr>
          <w:rFonts w:ascii="Titillium Web" w:eastAsia="Arial" w:hAnsi="Titillium Web" w:cs="Arial"/>
          <w:sz w:val="22"/>
          <w:szCs w:val="22"/>
        </w:rPr>
        <w:t xml:space="preserve">indetta con Determinazione Direttoriale del </w:t>
      </w:r>
      <w:r w:rsidR="00A25134">
        <w:rPr>
          <w:rFonts w:ascii="Titillium Web" w:eastAsia="Arial" w:hAnsi="Titillium Web" w:cs="Arial"/>
          <w:sz w:val="22"/>
          <w:szCs w:val="22"/>
        </w:rPr>
        <w:t>21 Dicembre</w:t>
      </w:r>
      <w:r w:rsidR="000540F4">
        <w:rPr>
          <w:rFonts w:ascii="Titillium Web" w:eastAsia="Arial" w:hAnsi="Titillium Web" w:cs="Arial"/>
          <w:sz w:val="22"/>
          <w:szCs w:val="22"/>
        </w:rPr>
        <w:t xml:space="preserve"> 2023</w:t>
      </w:r>
      <w:r w:rsidRPr="000540F4">
        <w:rPr>
          <w:rFonts w:ascii="Titillium Web" w:eastAsia="Arial" w:hAnsi="Titillium Web" w:cs="Arial"/>
          <w:sz w:val="22"/>
          <w:szCs w:val="22"/>
        </w:rPr>
        <w:t xml:space="preserve">, n. </w:t>
      </w:r>
      <w:r w:rsidR="00A25134">
        <w:rPr>
          <w:rFonts w:ascii="Titillium Web" w:eastAsia="Arial" w:hAnsi="Titillium Web" w:cs="Arial"/>
          <w:sz w:val="22"/>
          <w:szCs w:val="22"/>
        </w:rPr>
        <w:t>241</w:t>
      </w:r>
    </w:p>
    <w:p w14:paraId="2CC3012D" w14:textId="2014CC6E" w:rsidR="003504A6" w:rsidRPr="000E3A00" w:rsidRDefault="003504A6" w:rsidP="003504A6">
      <w:pPr>
        <w:spacing w:after="100"/>
        <w:jc w:val="both"/>
        <w:rPr>
          <w:rFonts w:ascii="Titillium Web" w:hAnsi="Titillium Web"/>
          <w:i/>
          <w:color w:val="0000FF"/>
          <w:sz w:val="20"/>
          <w:szCs w:val="20"/>
          <w:lang w:val="en-US"/>
        </w:rPr>
      </w:pPr>
      <w:r w:rsidRPr="00507605">
        <w:rPr>
          <w:rFonts w:ascii="Titillium Web" w:hAnsi="Titillium Web"/>
          <w:i/>
          <w:color w:val="0000FF"/>
          <w:sz w:val="20"/>
          <w:szCs w:val="20"/>
          <w:lang w:val="en-US"/>
        </w:rPr>
        <w:t>(</w:t>
      </w:r>
      <w:r w:rsidR="00EF3130" w:rsidRPr="005E211F">
        <w:rPr>
          <w:rFonts w:ascii="Titillium Web" w:hAnsi="Titillium Web"/>
          <w:i/>
          <w:iCs/>
          <w:color w:val="0000FF"/>
          <w:sz w:val="20"/>
          <w:szCs w:val="20"/>
          <w:lang w:val="en-US"/>
        </w:rPr>
        <w:t>to be admitted to the selection for the postdoctoral research assistant position with title “</w:t>
      </w:r>
      <w:r w:rsidR="006D79F3" w:rsidRPr="006D79F3">
        <w:rPr>
          <w:rFonts w:ascii="Titillium Web" w:hAnsi="Titillium Web"/>
          <w:b/>
          <w:i/>
          <w:iCs/>
          <w:color w:val="0000FF"/>
          <w:sz w:val="20"/>
          <w:szCs w:val="20"/>
          <w:lang w:val="en-US"/>
        </w:rPr>
        <w:t>Gravitational wave detection using Pulsar Timing Arrays</w:t>
      </w:r>
      <w:r w:rsidR="00EF3130" w:rsidRPr="005E211F">
        <w:rPr>
          <w:rFonts w:ascii="Titillium Web" w:hAnsi="Titillium Web"/>
          <w:i/>
          <w:iCs/>
          <w:color w:val="0000FF"/>
          <w:sz w:val="20"/>
          <w:szCs w:val="20"/>
          <w:lang w:val="en-US"/>
        </w:rPr>
        <w:t>” at</w:t>
      </w:r>
      <w:r w:rsidR="006D79F3">
        <w:rPr>
          <w:rFonts w:ascii="Titillium Web" w:hAnsi="Titillium Web"/>
          <w:i/>
          <w:iCs/>
          <w:color w:val="0000FF"/>
          <w:sz w:val="20"/>
          <w:szCs w:val="20"/>
          <w:lang w:val="en-US"/>
        </w:rPr>
        <w:t xml:space="preserve"> </w:t>
      </w:r>
      <w:r w:rsidR="00EF3130" w:rsidRPr="005E211F">
        <w:rPr>
          <w:rFonts w:ascii="Titillium Web" w:hAnsi="Titillium Web"/>
          <w:i/>
          <w:iCs/>
          <w:color w:val="0000FF"/>
          <w:sz w:val="20"/>
          <w:szCs w:val="20"/>
          <w:lang w:val="en-US"/>
        </w:rPr>
        <w:t xml:space="preserve">INAF - Cagliari Astronomical Observatory, </w:t>
      </w:r>
      <w:r w:rsidR="005842F7">
        <w:rPr>
          <w:rFonts w:ascii="Titillium Web" w:hAnsi="Titillium Web"/>
          <w:i/>
          <w:iCs/>
          <w:color w:val="0000FF"/>
          <w:sz w:val="20"/>
          <w:szCs w:val="20"/>
          <w:lang w:val="en-US"/>
        </w:rPr>
        <w:t>s</w:t>
      </w:r>
      <w:r w:rsidR="005842F7" w:rsidRPr="005842F7">
        <w:rPr>
          <w:rFonts w:ascii="Titillium Web" w:hAnsi="Titillium Web"/>
          <w:i/>
          <w:iCs/>
          <w:color w:val="0000FF"/>
          <w:sz w:val="20"/>
          <w:szCs w:val="20"/>
          <w:lang w:val="en-US"/>
        </w:rPr>
        <w:t xml:space="preserve">cheduled with Directorial Determination of </w:t>
      </w:r>
      <w:r w:rsidR="00A25134">
        <w:rPr>
          <w:rFonts w:ascii="Titillium Web" w:hAnsi="Titillium Web"/>
          <w:i/>
          <w:iCs/>
          <w:color w:val="0000FF"/>
          <w:sz w:val="20"/>
          <w:szCs w:val="20"/>
          <w:lang w:val="en-US"/>
        </w:rPr>
        <w:t>December 21,</w:t>
      </w:r>
      <w:r w:rsidR="005842F7" w:rsidRPr="005842F7">
        <w:rPr>
          <w:rFonts w:ascii="Titillium Web" w:hAnsi="Titillium Web"/>
          <w:i/>
          <w:iCs/>
          <w:color w:val="0000FF"/>
          <w:sz w:val="20"/>
          <w:szCs w:val="20"/>
          <w:lang w:val="en-US"/>
        </w:rPr>
        <w:t xml:space="preserve"> 2023, no. </w:t>
      </w:r>
      <w:r w:rsidR="00A25134">
        <w:rPr>
          <w:rFonts w:ascii="Titillium Web" w:hAnsi="Titillium Web"/>
          <w:i/>
          <w:iCs/>
          <w:color w:val="0000FF"/>
          <w:sz w:val="20"/>
          <w:szCs w:val="20"/>
          <w:lang w:val="en-US"/>
        </w:rPr>
        <w:t>241)</w:t>
      </w:r>
      <w:bookmarkStart w:id="1" w:name="_GoBack"/>
      <w:bookmarkEnd w:id="1"/>
    </w:p>
    <w:p w14:paraId="0000000E" w14:textId="77777777" w:rsidR="00B645DC" w:rsidRPr="003504A6" w:rsidRDefault="00B645DC">
      <w:pPr>
        <w:tabs>
          <w:tab w:val="center" w:pos="4819"/>
          <w:tab w:val="right" w:pos="9638"/>
        </w:tabs>
        <w:jc w:val="both"/>
        <w:rPr>
          <w:rFonts w:ascii="Titillium Web" w:eastAsia="Arial" w:hAnsi="Titillium Web" w:cs="Arial"/>
          <w:sz w:val="22"/>
          <w:szCs w:val="22"/>
          <w:lang w:val="en-US"/>
        </w:rPr>
      </w:pPr>
    </w:p>
    <w:p w14:paraId="0000000F" w14:textId="77777777" w:rsidR="00B645DC" w:rsidRPr="003504A6" w:rsidRDefault="00DC5D3C">
      <w:pPr>
        <w:tabs>
          <w:tab w:val="center" w:pos="4819"/>
          <w:tab w:val="right" w:pos="9638"/>
        </w:tabs>
        <w:jc w:val="both"/>
        <w:rPr>
          <w:rFonts w:ascii="Titillium Web" w:eastAsia="Arial" w:hAnsi="Titillium Web" w:cs="Arial"/>
          <w:sz w:val="22"/>
          <w:szCs w:val="22"/>
          <w:lang w:val="en-US"/>
        </w:rPr>
      </w:pPr>
      <w:r w:rsidRPr="000540F4">
        <w:rPr>
          <w:rFonts w:ascii="Titillium Web" w:eastAsia="Arial" w:hAnsi="Titillium Web" w:cs="Arial"/>
          <w:sz w:val="22"/>
          <w:szCs w:val="22"/>
        </w:rPr>
        <w:t xml:space="preserve">A tal fine, sotto la propria responsabilità e consapevole che 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w:t>
      </w:r>
      <w:r w:rsidRPr="003504A6">
        <w:rPr>
          <w:rFonts w:ascii="Titillium Web" w:eastAsia="Arial" w:hAnsi="Titillium Web" w:cs="Arial"/>
          <w:sz w:val="22"/>
          <w:szCs w:val="22"/>
          <w:lang w:val="en-US"/>
        </w:rPr>
        <w:t xml:space="preserve">76 del </w:t>
      </w:r>
      <w:proofErr w:type="spellStart"/>
      <w:r w:rsidRPr="003504A6">
        <w:rPr>
          <w:rFonts w:ascii="Titillium Web" w:eastAsia="Arial" w:hAnsi="Titillium Web" w:cs="Arial"/>
          <w:sz w:val="22"/>
          <w:szCs w:val="22"/>
          <w:lang w:val="en-US"/>
        </w:rPr>
        <w:t>predetto</w:t>
      </w:r>
      <w:proofErr w:type="spellEnd"/>
      <w:r w:rsidRPr="003504A6">
        <w:rPr>
          <w:rFonts w:ascii="Titillium Web" w:eastAsia="Arial" w:hAnsi="Titillium Web" w:cs="Arial"/>
          <w:sz w:val="22"/>
          <w:szCs w:val="22"/>
          <w:lang w:val="en-US"/>
        </w:rPr>
        <w:t xml:space="preserve"> DPR,</w:t>
      </w:r>
    </w:p>
    <w:p w14:paraId="316234BD" w14:textId="206AA05A" w:rsidR="003504A6" w:rsidRPr="003504A6" w:rsidRDefault="003504A6" w:rsidP="003504A6">
      <w:pPr>
        <w:spacing w:after="100"/>
        <w:jc w:val="both"/>
        <w:rPr>
          <w:rFonts w:ascii="Titillium Web" w:hAnsi="Titillium Web"/>
          <w:lang w:val="en-US"/>
        </w:rPr>
      </w:pPr>
      <w:r w:rsidRPr="003504A6">
        <w:rPr>
          <w:rFonts w:ascii="Titillium Web" w:hAnsi="Titillium Web"/>
          <w:i/>
          <w:color w:val="0000FF"/>
          <w:sz w:val="20"/>
          <w:szCs w:val="20"/>
          <w:lang w:val="en-US"/>
        </w:rPr>
        <w:t>(aware that false declarations are punishable by law</w:t>
      </w:r>
      <w:r w:rsidR="00D62FDF">
        <w:rPr>
          <w:rFonts w:ascii="Titillium Web" w:hAnsi="Titillium Web"/>
          <w:i/>
          <w:color w:val="0000FF"/>
          <w:sz w:val="20"/>
          <w:szCs w:val="20"/>
          <w:lang w:val="en-US"/>
        </w:rPr>
        <w:t>,</w:t>
      </w:r>
      <w:r w:rsidRPr="003504A6">
        <w:rPr>
          <w:rFonts w:ascii="Titillium Web" w:hAnsi="Titillium Web"/>
          <w:i/>
          <w:color w:val="0000FF"/>
          <w:sz w:val="20"/>
          <w:szCs w:val="20"/>
          <w:lang w:val="en-US"/>
        </w:rPr>
        <w:t>)</w:t>
      </w:r>
      <w:r w:rsidRPr="003504A6">
        <w:rPr>
          <w:rFonts w:ascii="Titillium Web" w:hAnsi="Titillium Web"/>
          <w:lang w:val="en-US"/>
        </w:rPr>
        <w:t>:</w:t>
      </w:r>
    </w:p>
    <w:p w14:paraId="00000010" w14:textId="77777777" w:rsidR="00B645DC" w:rsidRPr="003504A6" w:rsidRDefault="00B645DC">
      <w:pPr>
        <w:tabs>
          <w:tab w:val="center" w:pos="4819"/>
          <w:tab w:val="right" w:pos="9638"/>
        </w:tabs>
        <w:rPr>
          <w:rFonts w:ascii="Titillium Web" w:eastAsia="Arial" w:hAnsi="Titillium Web" w:cs="Arial"/>
          <w:sz w:val="22"/>
          <w:szCs w:val="22"/>
          <w:lang w:val="en-US"/>
        </w:rPr>
      </w:pPr>
    </w:p>
    <w:p w14:paraId="00000011" w14:textId="4F24D916" w:rsidR="00B645DC" w:rsidRPr="000540F4" w:rsidRDefault="00DC5D3C">
      <w:pPr>
        <w:tabs>
          <w:tab w:val="center" w:pos="4819"/>
          <w:tab w:val="right" w:pos="9638"/>
        </w:tabs>
        <w:rPr>
          <w:rFonts w:ascii="Titillium Web" w:eastAsia="Arial" w:hAnsi="Titillium Web" w:cs="Arial"/>
          <w:sz w:val="22"/>
          <w:szCs w:val="22"/>
        </w:rPr>
      </w:pPr>
      <w:r w:rsidRPr="003504A6">
        <w:rPr>
          <w:rFonts w:ascii="Titillium Web" w:eastAsia="Arial" w:hAnsi="Titillium Web" w:cs="Arial"/>
          <w:sz w:val="22"/>
          <w:szCs w:val="22"/>
          <w:lang w:val="en-US"/>
        </w:rPr>
        <w:tab/>
      </w:r>
      <w:r w:rsidRPr="000540F4">
        <w:rPr>
          <w:rFonts w:ascii="Titillium Web" w:eastAsia="Arial" w:hAnsi="Titillium Web" w:cs="Arial"/>
          <w:b/>
          <w:sz w:val="22"/>
          <w:szCs w:val="22"/>
        </w:rPr>
        <w:t>dichiara</w:t>
      </w:r>
      <w:r w:rsidR="00D17EEE" w:rsidRPr="00D17EEE">
        <w:rPr>
          <w:rFonts w:ascii="Titillium Web" w:hAnsi="Titillium Web"/>
          <w:i/>
          <w:color w:val="0000FF"/>
          <w:sz w:val="20"/>
          <w:szCs w:val="20"/>
          <w:lang w:val="en-US"/>
        </w:rPr>
        <w:t xml:space="preserve"> </w:t>
      </w:r>
      <w:r w:rsidR="00D17EEE">
        <w:rPr>
          <w:rFonts w:ascii="Titillium Web" w:hAnsi="Titillium Web"/>
          <w:i/>
          <w:color w:val="0000FF"/>
          <w:sz w:val="20"/>
          <w:szCs w:val="20"/>
          <w:lang w:val="en-US"/>
        </w:rPr>
        <w:t>(</w:t>
      </w:r>
      <w:r w:rsidR="00D17EEE" w:rsidRPr="00D17EEE">
        <w:rPr>
          <w:rFonts w:ascii="Titillium Web" w:hAnsi="Titillium Web"/>
          <w:b/>
          <w:i/>
          <w:color w:val="0000FF"/>
          <w:sz w:val="22"/>
          <w:szCs w:val="20"/>
          <w:lang w:val="en-US"/>
        </w:rPr>
        <w:t>declares</w:t>
      </w:r>
      <w:r w:rsidR="00D17EEE">
        <w:rPr>
          <w:rFonts w:ascii="Titillium Web" w:hAnsi="Titillium Web"/>
          <w:i/>
          <w:color w:val="0000FF"/>
          <w:sz w:val="20"/>
          <w:szCs w:val="20"/>
          <w:lang w:val="en-US"/>
        </w:rPr>
        <w:t>)</w:t>
      </w:r>
    </w:p>
    <w:p w14:paraId="00000012" w14:textId="77777777" w:rsidR="00B645DC" w:rsidRPr="000540F4" w:rsidRDefault="00B645DC">
      <w:pPr>
        <w:tabs>
          <w:tab w:val="center" w:pos="4819"/>
          <w:tab w:val="right" w:pos="9638"/>
        </w:tabs>
        <w:rPr>
          <w:rFonts w:ascii="Titillium Web" w:eastAsia="Arial" w:hAnsi="Titillium Web" w:cs="Arial"/>
          <w:sz w:val="22"/>
          <w:szCs w:val="22"/>
        </w:rPr>
      </w:pPr>
    </w:p>
    <w:p w14:paraId="00000013" w14:textId="514995FD" w:rsidR="00B645DC" w:rsidRPr="000540F4" w:rsidRDefault="00DC5D3C" w:rsidP="000B1C51">
      <w:pPr>
        <w:numPr>
          <w:ilvl w:val="0"/>
          <w:numId w:val="7"/>
        </w:numPr>
        <w:ind w:right="14"/>
        <w:jc w:val="both"/>
        <w:rPr>
          <w:rFonts w:ascii="Titillium Web" w:eastAsia="Arial" w:hAnsi="Titillium Web" w:cs="Arial"/>
          <w:sz w:val="22"/>
          <w:szCs w:val="22"/>
        </w:rPr>
      </w:pPr>
      <w:r w:rsidRPr="000540F4">
        <w:rPr>
          <w:rFonts w:ascii="Titillium Web" w:eastAsia="Arial" w:hAnsi="Titillium Web" w:cs="Arial"/>
          <w:sz w:val="22"/>
          <w:szCs w:val="22"/>
        </w:rPr>
        <w:t xml:space="preserve">di essere cittadino/a italiano/a ovvero di essere cittadino/a del seguente Stato </w:t>
      </w:r>
      <w:r w:rsidR="003504A6" w:rsidRPr="00B50161">
        <w:rPr>
          <w:rFonts w:ascii="Titillium Web" w:hAnsi="Titillium Web"/>
          <w:i/>
          <w:color w:val="0000FF"/>
          <w:sz w:val="20"/>
          <w:szCs w:val="20"/>
        </w:rPr>
        <w:t>(</w:t>
      </w:r>
      <w:r w:rsidR="0078649B">
        <w:rPr>
          <w:rFonts w:ascii="Titillium Web" w:hAnsi="Titillium Web"/>
          <w:i/>
          <w:color w:val="0000FF"/>
          <w:sz w:val="20"/>
          <w:szCs w:val="20"/>
        </w:rPr>
        <w:t>t</w:t>
      </w:r>
      <w:r w:rsidR="00C67B94" w:rsidRPr="0078649B">
        <w:rPr>
          <w:rFonts w:ascii="Titillium Web" w:hAnsi="Titillium Web"/>
          <w:i/>
          <w:color w:val="0000FF"/>
          <w:sz w:val="20"/>
          <w:szCs w:val="20"/>
        </w:rPr>
        <w:t xml:space="preserve">o be an </w:t>
      </w:r>
      <w:proofErr w:type="spellStart"/>
      <w:r w:rsidR="00C67B94" w:rsidRPr="0078649B">
        <w:rPr>
          <w:rFonts w:ascii="Titillium Web" w:hAnsi="Titillium Web"/>
          <w:i/>
          <w:color w:val="0000FF"/>
          <w:sz w:val="20"/>
          <w:szCs w:val="20"/>
        </w:rPr>
        <w:t>Italian</w:t>
      </w:r>
      <w:proofErr w:type="spellEnd"/>
      <w:r w:rsidR="00C67B94" w:rsidRPr="0078649B">
        <w:rPr>
          <w:rFonts w:ascii="Titillium Web" w:hAnsi="Titillium Web"/>
          <w:i/>
          <w:color w:val="0000FF"/>
          <w:sz w:val="20"/>
          <w:szCs w:val="20"/>
        </w:rPr>
        <w:t xml:space="preserve"> citizen or a citizen of the following state</w:t>
      </w:r>
      <w:r w:rsidR="003504A6" w:rsidRPr="00B50161">
        <w:rPr>
          <w:rFonts w:ascii="Titillium Web" w:hAnsi="Titillium Web"/>
          <w:i/>
          <w:color w:val="0000FF"/>
          <w:sz w:val="20"/>
          <w:szCs w:val="20"/>
        </w:rPr>
        <w:t>)</w:t>
      </w:r>
      <w:r w:rsidR="003504A6" w:rsidRPr="00B50161">
        <w:rPr>
          <w:rFonts w:ascii="Titillium Web" w:hAnsi="Titillium Web"/>
        </w:rPr>
        <w:t xml:space="preserve"> </w:t>
      </w:r>
      <w:r w:rsidRPr="000540F4">
        <w:rPr>
          <w:rFonts w:ascii="Titillium Web" w:eastAsia="Arial" w:hAnsi="Titillium Web" w:cs="Arial"/>
          <w:sz w:val="22"/>
          <w:szCs w:val="22"/>
        </w:rPr>
        <w:t>………</w:t>
      </w:r>
      <w:r w:rsidR="00D17EEE">
        <w:rPr>
          <w:rFonts w:ascii="Titillium Web" w:eastAsia="Arial" w:hAnsi="Titillium Web" w:cs="Arial"/>
          <w:sz w:val="22"/>
          <w:szCs w:val="22"/>
        </w:rPr>
        <w:t>…………</w:t>
      </w:r>
      <w:proofErr w:type="gramStart"/>
      <w:r w:rsidR="00D17EEE">
        <w:rPr>
          <w:rFonts w:ascii="Titillium Web" w:eastAsia="Arial" w:hAnsi="Titillium Web" w:cs="Arial"/>
          <w:sz w:val="22"/>
          <w:szCs w:val="22"/>
        </w:rPr>
        <w:t>…….</w:t>
      </w:r>
      <w:proofErr w:type="gramEnd"/>
      <w:r w:rsidRPr="000540F4">
        <w:rPr>
          <w:rFonts w:ascii="Titillium Web" w:eastAsia="Arial" w:hAnsi="Titillium Web" w:cs="Arial"/>
          <w:sz w:val="22"/>
          <w:szCs w:val="22"/>
        </w:rPr>
        <w:t>…………………</w:t>
      </w:r>
      <w:r w:rsidR="004768E3">
        <w:rPr>
          <w:rFonts w:ascii="Titillium Web" w:eastAsia="Arial" w:hAnsi="Titillium Web" w:cs="Arial"/>
          <w:sz w:val="22"/>
          <w:szCs w:val="22"/>
        </w:rPr>
        <w:t>…</w:t>
      </w:r>
      <w:r w:rsidRPr="000540F4">
        <w:rPr>
          <w:rFonts w:ascii="Titillium Web" w:eastAsia="Arial" w:hAnsi="Titillium Web" w:cs="Arial"/>
          <w:sz w:val="22"/>
          <w:szCs w:val="22"/>
        </w:rPr>
        <w:t>..;</w:t>
      </w:r>
    </w:p>
    <w:p w14:paraId="00000014" w14:textId="60A1047D" w:rsidR="00B645DC" w:rsidRPr="000540F4" w:rsidRDefault="00DC5D3C" w:rsidP="000B1C51">
      <w:pPr>
        <w:numPr>
          <w:ilvl w:val="0"/>
          <w:numId w:val="7"/>
        </w:numPr>
        <w:ind w:right="14"/>
        <w:jc w:val="both"/>
        <w:rPr>
          <w:rFonts w:ascii="Titillium Web" w:eastAsia="Arial" w:hAnsi="Titillium Web" w:cs="Arial"/>
          <w:sz w:val="22"/>
          <w:szCs w:val="22"/>
        </w:rPr>
      </w:pPr>
      <w:r w:rsidRPr="000540F4">
        <w:rPr>
          <w:rFonts w:ascii="Titillium Web" w:eastAsia="Arial" w:hAnsi="Titillium Web" w:cs="Arial"/>
          <w:sz w:val="22"/>
          <w:szCs w:val="22"/>
        </w:rPr>
        <w:t>di godere dei diritti civili e politici e di essere iscritto nelle liste elettorali del comune di</w:t>
      </w:r>
      <w:r w:rsidR="004952AC">
        <w:rPr>
          <w:rFonts w:ascii="Titillium Web" w:eastAsia="Arial" w:hAnsi="Titillium Web" w:cs="Arial"/>
          <w:sz w:val="22"/>
          <w:szCs w:val="22"/>
        </w:rPr>
        <w:t xml:space="preserve"> </w:t>
      </w:r>
      <w:r w:rsidR="004952AC" w:rsidRPr="00B50161">
        <w:rPr>
          <w:rFonts w:ascii="Titillium Web" w:hAnsi="Titillium Web"/>
          <w:i/>
          <w:color w:val="0000FF"/>
        </w:rPr>
        <w:t>(</w:t>
      </w:r>
      <w:r w:rsidR="004952AC" w:rsidRPr="00B50161">
        <w:rPr>
          <w:rFonts w:ascii="Titillium Web" w:hAnsi="Titillium Web"/>
          <w:i/>
          <w:color w:val="0000FF"/>
          <w:sz w:val="20"/>
          <w:szCs w:val="20"/>
        </w:rPr>
        <w:t xml:space="preserve">to </w:t>
      </w:r>
      <w:proofErr w:type="spellStart"/>
      <w:r w:rsidR="004952AC" w:rsidRPr="00B50161">
        <w:rPr>
          <w:rFonts w:ascii="Titillium Web" w:hAnsi="Titillium Web"/>
          <w:i/>
          <w:color w:val="0000FF"/>
          <w:sz w:val="20"/>
          <w:szCs w:val="20"/>
        </w:rPr>
        <w:t>hold</w:t>
      </w:r>
      <w:proofErr w:type="spellEnd"/>
      <w:r w:rsidR="004952AC" w:rsidRPr="00B50161">
        <w:rPr>
          <w:rFonts w:ascii="Titillium Web" w:hAnsi="Titillium Web"/>
          <w:i/>
          <w:color w:val="0000FF"/>
          <w:sz w:val="20"/>
          <w:szCs w:val="20"/>
        </w:rPr>
        <w:t xml:space="preserve"> full </w:t>
      </w:r>
      <w:proofErr w:type="spellStart"/>
      <w:r w:rsidR="004952AC" w:rsidRPr="00B50161">
        <w:rPr>
          <w:rFonts w:ascii="Titillium Web" w:hAnsi="Titillium Web"/>
          <w:i/>
          <w:color w:val="0000FF"/>
          <w:sz w:val="20"/>
          <w:szCs w:val="20"/>
        </w:rPr>
        <w:t>civil</w:t>
      </w:r>
      <w:proofErr w:type="spellEnd"/>
      <w:r w:rsidR="004952AC" w:rsidRPr="00B50161">
        <w:rPr>
          <w:rFonts w:ascii="Titillium Web" w:hAnsi="Titillium Web"/>
          <w:i/>
          <w:color w:val="0000FF"/>
          <w:sz w:val="20"/>
          <w:szCs w:val="20"/>
        </w:rPr>
        <w:t xml:space="preserve"> and </w:t>
      </w:r>
      <w:proofErr w:type="spellStart"/>
      <w:r w:rsidR="004952AC" w:rsidRPr="00B50161">
        <w:rPr>
          <w:rFonts w:ascii="Titillium Web" w:hAnsi="Titillium Web"/>
          <w:i/>
          <w:color w:val="0000FF"/>
          <w:sz w:val="20"/>
          <w:szCs w:val="20"/>
        </w:rPr>
        <w:t>political</w:t>
      </w:r>
      <w:proofErr w:type="spellEnd"/>
      <w:r w:rsidR="004952AC" w:rsidRPr="00B50161">
        <w:rPr>
          <w:rFonts w:ascii="Titillium Web" w:hAnsi="Titillium Web"/>
          <w:i/>
          <w:color w:val="0000FF"/>
          <w:sz w:val="20"/>
          <w:szCs w:val="20"/>
        </w:rPr>
        <w:t xml:space="preserve"> rights in </w:t>
      </w:r>
      <w:r w:rsidR="00807B63">
        <w:rPr>
          <w:rFonts w:ascii="Titillium Web" w:hAnsi="Titillium Web"/>
          <w:i/>
          <w:color w:val="0000FF"/>
          <w:sz w:val="20"/>
          <w:szCs w:val="20"/>
        </w:rPr>
        <w:t>the following State</w:t>
      </w:r>
      <w:r w:rsidR="004952AC" w:rsidRPr="00B50161">
        <w:rPr>
          <w:rFonts w:ascii="Titillium Web" w:hAnsi="Titillium Web"/>
          <w:i/>
          <w:color w:val="0000FF"/>
          <w:sz w:val="20"/>
          <w:szCs w:val="20"/>
        </w:rPr>
        <w:t>)</w:t>
      </w:r>
      <w:r w:rsidRPr="000540F4">
        <w:rPr>
          <w:rFonts w:ascii="Titillium Web" w:eastAsia="Arial" w:hAnsi="Titillium Web" w:cs="Arial"/>
          <w:sz w:val="22"/>
          <w:szCs w:val="22"/>
        </w:rPr>
        <w:t xml:space="preserve"> ……</w:t>
      </w:r>
      <w:r w:rsidR="004768E3">
        <w:rPr>
          <w:rFonts w:ascii="Titillium Web" w:eastAsia="Arial" w:hAnsi="Titillium Web" w:cs="Arial"/>
          <w:sz w:val="22"/>
          <w:szCs w:val="22"/>
        </w:rPr>
        <w:t>………</w:t>
      </w:r>
      <w:r w:rsidRPr="000540F4">
        <w:rPr>
          <w:rFonts w:ascii="Titillium Web" w:eastAsia="Arial" w:hAnsi="Titillium Web" w:cs="Arial"/>
          <w:sz w:val="22"/>
          <w:szCs w:val="22"/>
        </w:rPr>
        <w:t>……</w:t>
      </w:r>
      <w:r w:rsidR="00D17EEE">
        <w:rPr>
          <w:rFonts w:ascii="Titillium Web" w:eastAsia="Arial" w:hAnsi="Titillium Web" w:cs="Arial"/>
          <w:sz w:val="22"/>
          <w:szCs w:val="22"/>
        </w:rPr>
        <w:t>……….</w:t>
      </w:r>
      <w:r w:rsidRPr="000540F4">
        <w:rPr>
          <w:rFonts w:ascii="Titillium Web" w:eastAsia="Arial" w:hAnsi="Titillium Web" w:cs="Arial"/>
          <w:sz w:val="22"/>
          <w:szCs w:val="22"/>
        </w:rPr>
        <w:t>……….</w:t>
      </w:r>
      <w:r w:rsidR="004952AC">
        <w:rPr>
          <w:rFonts w:ascii="Titillium Web" w:eastAsia="Arial" w:hAnsi="Titillium Web" w:cs="Arial"/>
          <w:sz w:val="22"/>
          <w:szCs w:val="22"/>
        </w:rPr>
        <w:t xml:space="preserve"> </w:t>
      </w:r>
      <w:r w:rsidRPr="000540F4">
        <w:rPr>
          <w:rFonts w:ascii="Titillium Web" w:eastAsia="Arial" w:hAnsi="Titillium Web" w:cs="Arial"/>
          <w:sz w:val="22"/>
          <w:szCs w:val="22"/>
        </w:rPr>
        <w:t>oppure di non essere iscritto nelle liste elettorali o di essere stato cancellato dalle liste elettorali per i seguenti motivi</w:t>
      </w:r>
      <w:r w:rsidR="00807B63">
        <w:rPr>
          <w:rFonts w:ascii="Titillium Web" w:eastAsia="Arial" w:hAnsi="Titillium Web" w:cs="Arial"/>
          <w:sz w:val="22"/>
          <w:szCs w:val="22"/>
        </w:rPr>
        <w:t xml:space="preserve"> </w:t>
      </w:r>
      <w:r w:rsidR="00807B63" w:rsidRPr="00807B63">
        <w:rPr>
          <w:rFonts w:ascii="Titillium Web" w:hAnsi="Titillium Web"/>
          <w:i/>
          <w:color w:val="0000FF"/>
          <w:sz w:val="20"/>
          <w:szCs w:val="20"/>
        </w:rPr>
        <w:t>(</w:t>
      </w:r>
      <w:proofErr w:type="spellStart"/>
      <w:r w:rsidR="00B7067C">
        <w:rPr>
          <w:rFonts w:ascii="Titillium Web" w:hAnsi="Titillium Web"/>
          <w:i/>
          <w:color w:val="0000FF"/>
          <w:sz w:val="20"/>
          <w:szCs w:val="20"/>
        </w:rPr>
        <w:t>only</w:t>
      </w:r>
      <w:proofErr w:type="spellEnd"/>
      <w:r w:rsidR="00807B63" w:rsidRPr="00807B63">
        <w:rPr>
          <w:rFonts w:ascii="Titillium Web" w:hAnsi="Titillium Web"/>
          <w:i/>
          <w:color w:val="0000FF"/>
          <w:sz w:val="20"/>
          <w:szCs w:val="20"/>
        </w:rPr>
        <w:t xml:space="preserve"> for </w:t>
      </w:r>
      <w:proofErr w:type="spellStart"/>
      <w:r w:rsidR="00B7067C">
        <w:rPr>
          <w:rFonts w:ascii="Titillium Web" w:hAnsi="Titillium Web"/>
          <w:i/>
          <w:color w:val="0000FF"/>
          <w:sz w:val="20"/>
          <w:szCs w:val="20"/>
        </w:rPr>
        <w:t>I</w:t>
      </w:r>
      <w:r w:rsidR="00807B63" w:rsidRPr="00807B63">
        <w:rPr>
          <w:rFonts w:ascii="Titillium Web" w:hAnsi="Titillium Web"/>
          <w:i/>
          <w:color w:val="0000FF"/>
          <w:sz w:val="20"/>
          <w:szCs w:val="20"/>
        </w:rPr>
        <w:t>talian</w:t>
      </w:r>
      <w:proofErr w:type="spellEnd"/>
      <w:r w:rsidR="00807B63" w:rsidRPr="00807B63">
        <w:rPr>
          <w:rFonts w:ascii="Titillium Web" w:hAnsi="Titillium Web"/>
          <w:i/>
          <w:color w:val="0000FF"/>
          <w:sz w:val="20"/>
          <w:szCs w:val="20"/>
        </w:rPr>
        <w:t xml:space="preserve"> </w:t>
      </w:r>
      <w:proofErr w:type="spellStart"/>
      <w:r w:rsidR="00807B63" w:rsidRPr="00807B63">
        <w:rPr>
          <w:rFonts w:ascii="Titillium Web" w:hAnsi="Titillium Web"/>
          <w:i/>
          <w:color w:val="0000FF"/>
          <w:sz w:val="20"/>
          <w:szCs w:val="20"/>
        </w:rPr>
        <w:t>applicants</w:t>
      </w:r>
      <w:proofErr w:type="spellEnd"/>
      <w:r w:rsidR="00807B63" w:rsidRPr="00807B63">
        <w:rPr>
          <w:rFonts w:ascii="Titillium Web" w:hAnsi="Titillium Web"/>
          <w:i/>
          <w:color w:val="0000FF"/>
          <w:sz w:val="20"/>
          <w:szCs w:val="20"/>
        </w:rPr>
        <w:t>)</w:t>
      </w:r>
      <w:r w:rsidR="00807B63">
        <w:rPr>
          <w:rFonts w:ascii="Titillium Web" w:eastAsia="Arial" w:hAnsi="Titillium Web" w:cs="Arial"/>
          <w:sz w:val="22"/>
          <w:szCs w:val="22"/>
        </w:rPr>
        <w:t xml:space="preserve"> </w:t>
      </w:r>
      <w:r w:rsidRPr="000540F4">
        <w:rPr>
          <w:rFonts w:ascii="Titillium Web" w:eastAsia="Arial" w:hAnsi="Titillium Web" w:cs="Arial"/>
          <w:sz w:val="22"/>
          <w:szCs w:val="22"/>
        </w:rPr>
        <w:t>…………………………</w:t>
      </w:r>
      <w:r w:rsidR="00D17EEE">
        <w:rPr>
          <w:rFonts w:ascii="Titillium Web" w:eastAsia="Arial" w:hAnsi="Titillium Web" w:cs="Arial"/>
          <w:sz w:val="22"/>
          <w:szCs w:val="22"/>
        </w:rPr>
        <w:t>…………………………………………………………………………………………………………</w:t>
      </w:r>
      <w:r w:rsidRPr="000540F4">
        <w:rPr>
          <w:rFonts w:ascii="Titillium Web" w:eastAsia="Arial" w:hAnsi="Titillium Web" w:cs="Arial"/>
          <w:sz w:val="22"/>
          <w:szCs w:val="22"/>
        </w:rPr>
        <w:t>……;</w:t>
      </w:r>
    </w:p>
    <w:p w14:paraId="00000016" w14:textId="1C2BC7E9" w:rsidR="00B645DC" w:rsidRPr="000540F4" w:rsidRDefault="00DC5D3C" w:rsidP="006D539A">
      <w:pPr>
        <w:numPr>
          <w:ilvl w:val="0"/>
          <w:numId w:val="7"/>
        </w:numPr>
        <w:ind w:right="14"/>
        <w:jc w:val="both"/>
        <w:rPr>
          <w:rFonts w:ascii="Titillium Web" w:eastAsia="Arial" w:hAnsi="Titillium Web" w:cs="Arial"/>
          <w:sz w:val="22"/>
          <w:szCs w:val="22"/>
        </w:rPr>
      </w:pPr>
      <w:r w:rsidRPr="000540F4">
        <w:rPr>
          <w:rFonts w:ascii="Titillium Web" w:eastAsia="Arial" w:hAnsi="Titillium Web" w:cs="Arial"/>
          <w:sz w:val="22"/>
          <w:szCs w:val="22"/>
        </w:rPr>
        <w:t>di essere in possesso del/i seguenti titolo/i di studio</w:t>
      </w:r>
      <w:r w:rsidR="00807B63">
        <w:rPr>
          <w:rFonts w:ascii="Titillium Web" w:eastAsia="Arial" w:hAnsi="Titillium Web" w:cs="Arial"/>
          <w:sz w:val="22"/>
          <w:szCs w:val="22"/>
        </w:rPr>
        <w:t xml:space="preserve"> </w:t>
      </w:r>
      <w:r w:rsidR="00C952CF" w:rsidRPr="00C952CF">
        <w:rPr>
          <w:rFonts w:ascii="Titillium Web" w:hAnsi="Titillium Web"/>
          <w:i/>
          <w:color w:val="0000FF"/>
          <w:sz w:val="20"/>
          <w:szCs w:val="20"/>
        </w:rPr>
        <w:t>(</w:t>
      </w:r>
      <w:r w:rsidR="0078649B">
        <w:rPr>
          <w:rFonts w:ascii="Titillium Web" w:hAnsi="Titillium Web"/>
          <w:i/>
          <w:color w:val="0000FF"/>
          <w:sz w:val="20"/>
          <w:szCs w:val="20"/>
        </w:rPr>
        <w:t>t</w:t>
      </w:r>
      <w:r w:rsidR="0078649B" w:rsidRPr="0078649B">
        <w:rPr>
          <w:rFonts w:ascii="Titillium Web" w:hAnsi="Titillium Web"/>
          <w:i/>
          <w:color w:val="0000FF"/>
          <w:sz w:val="20"/>
          <w:szCs w:val="20"/>
        </w:rPr>
        <w:t xml:space="preserve">o </w:t>
      </w:r>
      <w:proofErr w:type="spellStart"/>
      <w:r w:rsidR="0078649B" w:rsidRPr="0078649B">
        <w:rPr>
          <w:rFonts w:ascii="Titillium Web" w:hAnsi="Titillium Web"/>
          <w:i/>
          <w:color w:val="0000FF"/>
          <w:sz w:val="20"/>
          <w:szCs w:val="20"/>
        </w:rPr>
        <w:t>hold</w:t>
      </w:r>
      <w:proofErr w:type="spellEnd"/>
      <w:r w:rsidR="0078649B" w:rsidRPr="0078649B">
        <w:rPr>
          <w:rFonts w:ascii="Titillium Web" w:hAnsi="Titillium Web"/>
          <w:i/>
          <w:color w:val="0000FF"/>
          <w:sz w:val="20"/>
          <w:szCs w:val="20"/>
        </w:rPr>
        <w:t xml:space="preserve"> the following </w:t>
      </w:r>
      <w:proofErr w:type="spellStart"/>
      <w:r w:rsidR="0078649B" w:rsidRPr="0078649B">
        <w:rPr>
          <w:rFonts w:ascii="Titillium Web" w:hAnsi="Titillium Web"/>
          <w:i/>
          <w:color w:val="0000FF"/>
          <w:sz w:val="20"/>
          <w:szCs w:val="20"/>
        </w:rPr>
        <w:t>academic</w:t>
      </w:r>
      <w:proofErr w:type="spellEnd"/>
      <w:r w:rsidR="0078649B" w:rsidRPr="0078649B">
        <w:rPr>
          <w:rFonts w:ascii="Titillium Web" w:hAnsi="Titillium Web"/>
          <w:i/>
          <w:color w:val="0000FF"/>
          <w:sz w:val="20"/>
          <w:szCs w:val="20"/>
        </w:rPr>
        <w:t xml:space="preserve"> degree(s</w:t>
      </w:r>
      <w:proofErr w:type="gramStart"/>
      <w:r w:rsidR="0078649B" w:rsidRPr="0078649B">
        <w:rPr>
          <w:rFonts w:ascii="Titillium Web" w:hAnsi="Titillium Web"/>
          <w:i/>
          <w:color w:val="0000FF"/>
          <w:sz w:val="20"/>
          <w:szCs w:val="20"/>
        </w:rPr>
        <w:t>)</w:t>
      </w:r>
      <w:r w:rsidR="00C952CF" w:rsidRPr="00C952CF">
        <w:rPr>
          <w:rFonts w:ascii="Titillium Web" w:hAnsi="Titillium Web"/>
          <w:i/>
          <w:color w:val="0000FF"/>
          <w:sz w:val="20"/>
          <w:szCs w:val="20"/>
        </w:rPr>
        <w:t>)</w:t>
      </w:r>
      <w:r w:rsidR="00C952CF" w:rsidRPr="00C952CF">
        <w:rPr>
          <w:rFonts w:ascii="Titillium Web" w:hAnsi="Titillium Web"/>
          <w:color w:val="0000FF"/>
          <w:sz w:val="20"/>
          <w:szCs w:val="20"/>
        </w:rPr>
        <w:t xml:space="preserve"> </w:t>
      </w:r>
      <w:r w:rsidRPr="000540F4">
        <w:rPr>
          <w:rFonts w:ascii="Titillium Web" w:eastAsia="Arial" w:hAnsi="Titillium Web" w:cs="Arial"/>
          <w:sz w:val="22"/>
          <w:szCs w:val="22"/>
        </w:rPr>
        <w:t xml:space="preserve"> ..............................</w:t>
      </w:r>
      <w:r w:rsidR="00D17EEE">
        <w:rPr>
          <w:rFonts w:ascii="Titillium Web" w:eastAsia="Arial" w:hAnsi="Titillium Web" w:cs="Arial"/>
          <w:sz w:val="22"/>
          <w:szCs w:val="22"/>
        </w:rPr>
        <w:t>..............................</w:t>
      </w:r>
      <w:r w:rsidRPr="000540F4">
        <w:rPr>
          <w:rFonts w:ascii="Titillium Web" w:eastAsia="Arial" w:hAnsi="Titillium Web" w:cs="Arial"/>
          <w:sz w:val="22"/>
          <w:szCs w:val="22"/>
        </w:rPr>
        <w:t>.................</w:t>
      </w:r>
      <w:r w:rsidR="00D17EEE">
        <w:rPr>
          <w:rFonts w:ascii="Titillium Web" w:eastAsia="Arial" w:hAnsi="Titillium Web" w:cs="Arial"/>
          <w:sz w:val="22"/>
          <w:szCs w:val="22"/>
        </w:rPr>
        <w:t>............</w:t>
      </w:r>
      <w:r w:rsidRPr="000540F4">
        <w:rPr>
          <w:rFonts w:ascii="Titillium Web" w:eastAsia="Arial" w:hAnsi="Titillium Web" w:cs="Arial"/>
          <w:sz w:val="22"/>
          <w:szCs w:val="22"/>
        </w:rPr>
        <w:t>...........</w:t>
      </w:r>
      <w:proofErr w:type="gramEnd"/>
      <w:r w:rsidRPr="000540F4">
        <w:rPr>
          <w:rFonts w:ascii="Titillium Web" w:eastAsia="Arial" w:hAnsi="Titillium Web" w:cs="Arial"/>
          <w:sz w:val="22"/>
          <w:szCs w:val="22"/>
        </w:rPr>
        <w:t>,</w:t>
      </w:r>
      <w:r w:rsidR="00D17EEE">
        <w:rPr>
          <w:rFonts w:ascii="Titillium Web" w:eastAsia="Arial" w:hAnsi="Titillium Web" w:cs="Arial"/>
          <w:sz w:val="22"/>
          <w:szCs w:val="22"/>
        </w:rPr>
        <w:t xml:space="preserve"> </w:t>
      </w:r>
      <w:r w:rsidRPr="000540F4">
        <w:rPr>
          <w:rFonts w:ascii="Titillium Web" w:eastAsia="Arial" w:hAnsi="Titillium Web" w:cs="Arial"/>
          <w:sz w:val="22"/>
          <w:szCs w:val="22"/>
        </w:rPr>
        <w:t xml:space="preserve">conseguito/i presso </w:t>
      </w:r>
      <w:r w:rsidR="00C952CF" w:rsidRPr="000E3A00">
        <w:rPr>
          <w:rFonts w:ascii="Titillium Web" w:hAnsi="Titillium Web"/>
          <w:i/>
          <w:color w:val="0000FF"/>
          <w:sz w:val="20"/>
          <w:szCs w:val="20"/>
        </w:rPr>
        <w:t>(</w:t>
      </w:r>
      <w:proofErr w:type="spellStart"/>
      <w:r w:rsidR="001C4782">
        <w:rPr>
          <w:rFonts w:ascii="Titillium Web" w:hAnsi="Titillium Web"/>
          <w:i/>
          <w:color w:val="0000FF"/>
          <w:sz w:val="20"/>
          <w:szCs w:val="20"/>
        </w:rPr>
        <w:t>obtained</w:t>
      </w:r>
      <w:proofErr w:type="spellEnd"/>
      <w:r w:rsidR="001C4782">
        <w:rPr>
          <w:rFonts w:ascii="Titillium Web" w:hAnsi="Titillium Web"/>
          <w:i/>
          <w:color w:val="0000FF"/>
          <w:sz w:val="20"/>
          <w:szCs w:val="20"/>
        </w:rPr>
        <w:t xml:space="preserve"> </w:t>
      </w:r>
      <w:proofErr w:type="spellStart"/>
      <w:r w:rsidR="001C4782">
        <w:rPr>
          <w:rFonts w:ascii="Titillium Web" w:hAnsi="Titillium Web"/>
          <w:i/>
          <w:color w:val="0000FF"/>
          <w:sz w:val="20"/>
          <w:szCs w:val="20"/>
        </w:rPr>
        <w:t>at</w:t>
      </w:r>
      <w:proofErr w:type="spellEnd"/>
      <w:r w:rsidR="001C4782">
        <w:rPr>
          <w:rFonts w:ascii="Titillium Web" w:hAnsi="Titillium Web"/>
          <w:i/>
          <w:color w:val="0000FF"/>
          <w:sz w:val="20"/>
          <w:szCs w:val="20"/>
        </w:rPr>
        <w:t xml:space="preserve"> – </w:t>
      </w:r>
      <w:r w:rsidR="00C952CF" w:rsidRPr="00C952CF">
        <w:rPr>
          <w:rFonts w:ascii="Titillium Web" w:hAnsi="Titillium Web"/>
          <w:i/>
          <w:color w:val="0000FF"/>
          <w:sz w:val="20"/>
          <w:szCs w:val="20"/>
        </w:rPr>
        <w:t>University</w:t>
      </w:r>
      <w:r w:rsidR="001C4782">
        <w:rPr>
          <w:rFonts w:ascii="Titillium Web" w:hAnsi="Titillium Web"/>
          <w:i/>
          <w:color w:val="0000FF"/>
          <w:sz w:val="20"/>
          <w:szCs w:val="20"/>
        </w:rPr>
        <w:t>/</w:t>
      </w:r>
      <w:r w:rsidR="00C952CF" w:rsidRPr="000E3A00">
        <w:rPr>
          <w:rFonts w:ascii="Titillium Web" w:hAnsi="Titillium Web"/>
          <w:i/>
          <w:color w:val="0000FF"/>
          <w:sz w:val="20"/>
          <w:szCs w:val="20"/>
        </w:rPr>
        <w:t>Institute)</w:t>
      </w:r>
      <w:r w:rsidRPr="000540F4">
        <w:rPr>
          <w:rFonts w:ascii="Titillium Web" w:eastAsia="Arial" w:hAnsi="Titillium Web" w:cs="Arial"/>
          <w:sz w:val="22"/>
          <w:szCs w:val="22"/>
        </w:rPr>
        <w:t>................</w:t>
      </w:r>
      <w:r w:rsidR="00D17EEE">
        <w:rPr>
          <w:rFonts w:ascii="Titillium Web" w:eastAsia="Arial" w:hAnsi="Titillium Web" w:cs="Arial"/>
          <w:sz w:val="22"/>
          <w:szCs w:val="22"/>
        </w:rPr>
        <w:t>............</w:t>
      </w:r>
      <w:r w:rsidRPr="000540F4">
        <w:rPr>
          <w:rFonts w:ascii="Titillium Web" w:eastAsia="Arial" w:hAnsi="Titillium Web" w:cs="Arial"/>
          <w:sz w:val="22"/>
          <w:szCs w:val="22"/>
        </w:rPr>
        <w:t>.........................</w:t>
      </w:r>
      <w:r w:rsidR="00D17EEE">
        <w:rPr>
          <w:rFonts w:ascii="Titillium Web" w:eastAsia="Arial" w:hAnsi="Titillium Web" w:cs="Arial"/>
          <w:sz w:val="22"/>
          <w:szCs w:val="22"/>
        </w:rPr>
        <w:t>............</w:t>
      </w:r>
      <w:r w:rsidRPr="000540F4">
        <w:rPr>
          <w:rFonts w:ascii="Titillium Web" w:eastAsia="Arial" w:hAnsi="Titillium Web" w:cs="Arial"/>
          <w:sz w:val="22"/>
          <w:szCs w:val="22"/>
        </w:rPr>
        <w:t>......</w:t>
      </w:r>
      <w:r w:rsidR="00D17EEE">
        <w:rPr>
          <w:rFonts w:ascii="Titillium Web" w:eastAsia="Arial" w:hAnsi="Titillium Web" w:cs="Arial"/>
          <w:sz w:val="22"/>
          <w:szCs w:val="22"/>
        </w:rPr>
        <w:t xml:space="preserve">, </w:t>
      </w:r>
      <w:r w:rsidRPr="000540F4">
        <w:rPr>
          <w:rFonts w:ascii="Titillium Web" w:eastAsia="Arial" w:hAnsi="Titillium Web" w:cs="Arial"/>
          <w:sz w:val="22"/>
          <w:szCs w:val="22"/>
        </w:rPr>
        <w:t>in data (gg/mm/</w:t>
      </w:r>
      <w:proofErr w:type="spellStart"/>
      <w:r w:rsidRPr="000540F4">
        <w:rPr>
          <w:rFonts w:ascii="Titillium Web" w:eastAsia="Arial" w:hAnsi="Titillium Web" w:cs="Arial"/>
          <w:sz w:val="22"/>
          <w:szCs w:val="22"/>
        </w:rPr>
        <w:t>aaaa</w:t>
      </w:r>
      <w:proofErr w:type="spellEnd"/>
      <w:r w:rsidRPr="000540F4">
        <w:rPr>
          <w:rFonts w:ascii="Titillium Web" w:eastAsia="Arial" w:hAnsi="Titillium Web" w:cs="Arial"/>
          <w:sz w:val="22"/>
          <w:szCs w:val="22"/>
        </w:rPr>
        <w:t>/)</w:t>
      </w:r>
      <w:r w:rsidR="00A23773">
        <w:rPr>
          <w:rFonts w:ascii="Titillium Web" w:eastAsia="Arial" w:hAnsi="Titillium Web" w:cs="Arial"/>
          <w:sz w:val="22"/>
          <w:szCs w:val="22"/>
        </w:rPr>
        <w:t xml:space="preserve"> </w:t>
      </w:r>
      <w:r w:rsidR="00C952CF" w:rsidRPr="00C952CF">
        <w:rPr>
          <w:rFonts w:ascii="Titillium Web" w:hAnsi="Titillium Web"/>
          <w:i/>
          <w:color w:val="0000FF"/>
          <w:sz w:val="20"/>
          <w:szCs w:val="20"/>
        </w:rPr>
        <w:t>(</w:t>
      </w:r>
      <w:proofErr w:type="spellStart"/>
      <w:r w:rsidR="00C952CF" w:rsidRPr="00C952CF">
        <w:rPr>
          <w:rFonts w:ascii="Titillium Web" w:hAnsi="Titillium Web"/>
          <w:i/>
          <w:color w:val="0000FF"/>
          <w:sz w:val="20"/>
          <w:szCs w:val="20"/>
        </w:rPr>
        <w:t>obtained</w:t>
      </w:r>
      <w:proofErr w:type="spellEnd"/>
      <w:r w:rsidR="00C952CF" w:rsidRPr="00C952CF">
        <w:rPr>
          <w:rFonts w:ascii="Titillium Web" w:hAnsi="Titillium Web"/>
          <w:i/>
          <w:color w:val="0000FF"/>
          <w:sz w:val="20"/>
          <w:szCs w:val="20"/>
        </w:rPr>
        <w:t xml:space="preserve"> on / date)</w:t>
      </w:r>
      <w:r w:rsidR="00C952CF" w:rsidRPr="00C952CF">
        <w:rPr>
          <w:rFonts w:ascii="Titillium Web" w:hAnsi="Titillium Web"/>
          <w:color w:val="0000FF"/>
        </w:rPr>
        <w:t xml:space="preserve"> </w:t>
      </w:r>
      <w:r w:rsidRPr="000540F4">
        <w:rPr>
          <w:rFonts w:ascii="Titillium Web" w:eastAsia="Arial" w:hAnsi="Titillium Web" w:cs="Arial"/>
          <w:sz w:val="22"/>
          <w:szCs w:val="22"/>
        </w:rPr>
        <w:t xml:space="preserve"> ..............................</w:t>
      </w:r>
      <w:r w:rsidR="00D17EEE">
        <w:rPr>
          <w:rFonts w:ascii="Titillium Web" w:eastAsia="Arial" w:hAnsi="Titillium Web" w:cs="Arial"/>
          <w:sz w:val="22"/>
          <w:szCs w:val="22"/>
        </w:rPr>
        <w:t>...</w:t>
      </w:r>
      <w:r w:rsidRPr="000540F4">
        <w:rPr>
          <w:rFonts w:ascii="Titillium Web" w:eastAsia="Arial" w:hAnsi="Titillium Web" w:cs="Arial"/>
          <w:sz w:val="22"/>
          <w:szCs w:val="22"/>
        </w:rPr>
        <w:t>;</w:t>
      </w:r>
    </w:p>
    <w:p w14:paraId="00000017" w14:textId="1771B619" w:rsidR="00B645DC" w:rsidRPr="0078649B" w:rsidRDefault="00DC5D3C" w:rsidP="000B1C51">
      <w:pPr>
        <w:numPr>
          <w:ilvl w:val="0"/>
          <w:numId w:val="7"/>
        </w:numPr>
        <w:tabs>
          <w:tab w:val="center" w:pos="4819"/>
          <w:tab w:val="right" w:pos="9638"/>
        </w:tabs>
        <w:jc w:val="both"/>
        <w:rPr>
          <w:rFonts w:ascii="Titillium Web" w:eastAsia="Arial" w:hAnsi="Titillium Web" w:cs="Arial"/>
          <w:color w:val="000000"/>
          <w:sz w:val="22"/>
          <w:szCs w:val="22"/>
        </w:rPr>
      </w:pPr>
      <w:r w:rsidRPr="000540F4">
        <w:rPr>
          <w:rFonts w:ascii="Titillium Web" w:eastAsia="Arial" w:hAnsi="Titillium Web" w:cs="Arial"/>
          <w:sz w:val="22"/>
          <w:szCs w:val="22"/>
        </w:rPr>
        <w:t>di essere in possesso di n.</w:t>
      </w:r>
      <w:r w:rsidR="0078649B">
        <w:rPr>
          <w:rFonts w:ascii="Titillium Web" w:eastAsia="Arial" w:hAnsi="Titillium Web" w:cs="Arial"/>
          <w:sz w:val="22"/>
          <w:szCs w:val="22"/>
        </w:rPr>
        <w:t xml:space="preserve"> ……</w:t>
      </w:r>
      <w:r w:rsidR="00D17EEE">
        <w:rPr>
          <w:rFonts w:ascii="Titillium Web" w:eastAsia="Arial" w:hAnsi="Titillium Web" w:cs="Arial"/>
          <w:sz w:val="22"/>
          <w:szCs w:val="22"/>
        </w:rPr>
        <w:t>..</w:t>
      </w:r>
      <w:r w:rsidR="0078649B">
        <w:rPr>
          <w:rFonts w:ascii="Titillium Web" w:eastAsia="Arial" w:hAnsi="Titillium Web" w:cs="Arial"/>
          <w:sz w:val="22"/>
          <w:szCs w:val="22"/>
        </w:rPr>
        <w:t>.</w:t>
      </w:r>
      <w:r w:rsidR="00A23773">
        <w:rPr>
          <w:rFonts w:ascii="Titillium Web" w:eastAsia="Arial" w:hAnsi="Titillium Web" w:cs="Arial"/>
          <w:sz w:val="22"/>
          <w:szCs w:val="22"/>
        </w:rPr>
        <w:t xml:space="preserve"> </w:t>
      </w:r>
      <w:r w:rsidR="0078649B" w:rsidRPr="0078649B">
        <w:rPr>
          <w:rFonts w:ascii="Titillium Web" w:eastAsia="Arial" w:hAnsi="Titillium Web" w:cs="Arial"/>
          <w:sz w:val="22"/>
          <w:szCs w:val="22"/>
        </w:rPr>
        <w:t>anni di esperienza documentata in attività scientifiche, tecnologiche o gestionali</w:t>
      </w:r>
      <w:r w:rsidR="0078649B" w:rsidRPr="0078649B">
        <w:rPr>
          <w:rFonts w:ascii="Titillium Web" w:hAnsi="Titillium Web"/>
          <w:i/>
          <w:color w:val="0000FF"/>
          <w:sz w:val="20"/>
          <w:szCs w:val="20"/>
        </w:rPr>
        <w:t xml:space="preserve"> </w:t>
      </w:r>
      <w:r w:rsidR="00A23773" w:rsidRPr="0078649B">
        <w:rPr>
          <w:rFonts w:ascii="Titillium Web" w:hAnsi="Titillium Web"/>
          <w:i/>
          <w:color w:val="0000FF"/>
          <w:sz w:val="20"/>
          <w:szCs w:val="20"/>
        </w:rPr>
        <w:t>(</w:t>
      </w:r>
      <w:r w:rsidR="0078649B" w:rsidRPr="0078649B">
        <w:rPr>
          <w:rFonts w:ascii="Titillium Web" w:hAnsi="Titillium Web"/>
          <w:i/>
          <w:color w:val="0000FF"/>
          <w:sz w:val="20"/>
          <w:szCs w:val="20"/>
        </w:rPr>
        <w:t xml:space="preserve">To </w:t>
      </w:r>
      <w:proofErr w:type="spellStart"/>
      <w:r w:rsidR="0078649B" w:rsidRPr="0078649B">
        <w:rPr>
          <w:rFonts w:ascii="Titillium Web" w:hAnsi="Titillium Web"/>
          <w:i/>
          <w:color w:val="0000FF"/>
          <w:sz w:val="20"/>
          <w:szCs w:val="20"/>
        </w:rPr>
        <w:t>have</w:t>
      </w:r>
      <w:proofErr w:type="spellEnd"/>
      <w:r w:rsidR="0078649B" w:rsidRPr="0078649B">
        <w:rPr>
          <w:rFonts w:ascii="Titillium Web" w:hAnsi="Titillium Web"/>
          <w:i/>
          <w:color w:val="0000FF"/>
          <w:sz w:val="20"/>
          <w:szCs w:val="20"/>
        </w:rPr>
        <w:t xml:space="preserve"> a </w:t>
      </w:r>
      <w:proofErr w:type="spellStart"/>
      <w:r w:rsidR="0078649B" w:rsidRPr="0078649B">
        <w:rPr>
          <w:rFonts w:ascii="Titillium Web" w:hAnsi="Titillium Web"/>
          <w:i/>
          <w:color w:val="0000FF"/>
          <w:sz w:val="20"/>
          <w:szCs w:val="20"/>
        </w:rPr>
        <w:t>documented</w:t>
      </w:r>
      <w:proofErr w:type="spellEnd"/>
      <w:r w:rsidR="0078649B" w:rsidRPr="0078649B">
        <w:rPr>
          <w:rFonts w:ascii="Titillium Web" w:hAnsi="Titillium Web"/>
          <w:i/>
          <w:color w:val="0000FF"/>
          <w:sz w:val="20"/>
          <w:szCs w:val="20"/>
        </w:rPr>
        <w:t xml:space="preserve"> </w:t>
      </w:r>
      <w:proofErr w:type="spellStart"/>
      <w:r w:rsidR="0078649B" w:rsidRPr="0078649B">
        <w:rPr>
          <w:rFonts w:ascii="Titillium Web" w:hAnsi="Titillium Web"/>
          <w:i/>
          <w:color w:val="0000FF"/>
          <w:sz w:val="20"/>
          <w:szCs w:val="20"/>
        </w:rPr>
        <w:t>experience</w:t>
      </w:r>
      <w:proofErr w:type="spellEnd"/>
      <w:r w:rsidR="0078649B" w:rsidRPr="0078649B">
        <w:rPr>
          <w:rFonts w:ascii="Titillium Web" w:hAnsi="Titillium Web"/>
          <w:i/>
          <w:color w:val="0000FF"/>
          <w:sz w:val="20"/>
          <w:szCs w:val="20"/>
        </w:rPr>
        <w:t xml:space="preserve"> of n. </w:t>
      </w:r>
      <w:r w:rsidR="00D17EEE">
        <w:rPr>
          <w:rFonts w:ascii="Titillium Web" w:hAnsi="Titillium Web"/>
          <w:i/>
          <w:color w:val="0000FF"/>
          <w:sz w:val="20"/>
          <w:szCs w:val="20"/>
        </w:rPr>
        <w:t>…</w:t>
      </w:r>
      <w:r w:rsidR="0078649B" w:rsidRPr="0078649B">
        <w:rPr>
          <w:rFonts w:ascii="Titillium Web" w:hAnsi="Titillium Web"/>
          <w:i/>
          <w:color w:val="0000FF"/>
          <w:sz w:val="20"/>
          <w:szCs w:val="20"/>
        </w:rPr>
        <w:t xml:space="preserve">.... </w:t>
      </w:r>
      <w:proofErr w:type="spellStart"/>
      <w:r w:rsidR="0078649B" w:rsidRPr="0078649B">
        <w:rPr>
          <w:rFonts w:ascii="Titillium Web" w:hAnsi="Titillium Web"/>
          <w:i/>
          <w:color w:val="0000FF"/>
          <w:sz w:val="20"/>
          <w:szCs w:val="20"/>
        </w:rPr>
        <w:t>years</w:t>
      </w:r>
      <w:proofErr w:type="spellEnd"/>
      <w:r w:rsidR="0078649B" w:rsidRPr="0078649B">
        <w:rPr>
          <w:rFonts w:ascii="Titillium Web" w:hAnsi="Titillium Web"/>
          <w:i/>
          <w:color w:val="0000FF"/>
          <w:sz w:val="20"/>
          <w:szCs w:val="20"/>
        </w:rPr>
        <w:t xml:space="preserve"> in </w:t>
      </w:r>
      <w:proofErr w:type="spellStart"/>
      <w:r w:rsidR="0078649B" w:rsidRPr="0078649B">
        <w:rPr>
          <w:rFonts w:ascii="Titillium Web" w:hAnsi="Titillium Web"/>
          <w:i/>
          <w:color w:val="0000FF"/>
          <w:sz w:val="20"/>
          <w:szCs w:val="20"/>
        </w:rPr>
        <w:t>scientific</w:t>
      </w:r>
      <w:proofErr w:type="spellEnd"/>
      <w:r w:rsidR="0078649B" w:rsidRPr="0078649B">
        <w:rPr>
          <w:rFonts w:ascii="Titillium Web" w:hAnsi="Titillium Web"/>
          <w:i/>
          <w:color w:val="0000FF"/>
          <w:sz w:val="20"/>
          <w:szCs w:val="20"/>
        </w:rPr>
        <w:t xml:space="preserve">, </w:t>
      </w:r>
      <w:proofErr w:type="spellStart"/>
      <w:r w:rsidR="0078649B" w:rsidRPr="0078649B">
        <w:rPr>
          <w:rFonts w:ascii="Titillium Web" w:hAnsi="Titillium Web"/>
          <w:i/>
          <w:color w:val="0000FF"/>
          <w:sz w:val="20"/>
          <w:szCs w:val="20"/>
        </w:rPr>
        <w:t>technological</w:t>
      </w:r>
      <w:proofErr w:type="spellEnd"/>
      <w:r w:rsidR="0078649B" w:rsidRPr="0078649B">
        <w:rPr>
          <w:rFonts w:ascii="Titillium Web" w:hAnsi="Titillium Web"/>
          <w:i/>
          <w:color w:val="0000FF"/>
          <w:sz w:val="20"/>
          <w:szCs w:val="20"/>
        </w:rPr>
        <w:t xml:space="preserve">, or </w:t>
      </w:r>
      <w:proofErr w:type="spellStart"/>
      <w:r w:rsidR="0078649B" w:rsidRPr="0078649B">
        <w:rPr>
          <w:rFonts w:ascii="Titillium Web" w:hAnsi="Titillium Web"/>
          <w:i/>
          <w:color w:val="0000FF"/>
          <w:sz w:val="20"/>
          <w:szCs w:val="20"/>
        </w:rPr>
        <w:t>managerial</w:t>
      </w:r>
      <w:proofErr w:type="spellEnd"/>
      <w:r w:rsidR="0078649B" w:rsidRPr="0078649B">
        <w:rPr>
          <w:rFonts w:ascii="Titillium Web" w:hAnsi="Titillium Web"/>
          <w:i/>
          <w:color w:val="0000FF"/>
          <w:sz w:val="20"/>
          <w:szCs w:val="20"/>
        </w:rPr>
        <w:t xml:space="preserve"> </w:t>
      </w:r>
      <w:proofErr w:type="spellStart"/>
      <w:r w:rsidR="0078649B" w:rsidRPr="0078649B">
        <w:rPr>
          <w:rFonts w:ascii="Titillium Web" w:hAnsi="Titillium Web"/>
          <w:i/>
          <w:color w:val="0000FF"/>
          <w:sz w:val="20"/>
          <w:szCs w:val="20"/>
        </w:rPr>
        <w:t>activities</w:t>
      </w:r>
      <w:proofErr w:type="spellEnd"/>
      <w:r w:rsidR="00A23773" w:rsidRPr="0078649B">
        <w:rPr>
          <w:rFonts w:ascii="Titillium Web" w:hAnsi="Titillium Web"/>
          <w:i/>
          <w:color w:val="0000FF"/>
          <w:sz w:val="20"/>
          <w:szCs w:val="20"/>
        </w:rPr>
        <w:t>)</w:t>
      </w:r>
      <w:r w:rsidR="0078649B">
        <w:rPr>
          <w:rFonts w:ascii="Titillium Web" w:eastAsia="Arial" w:hAnsi="Titillium Web" w:cs="Arial"/>
          <w:sz w:val="22"/>
          <w:szCs w:val="22"/>
        </w:rPr>
        <w:t>,</w:t>
      </w:r>
      <w:r w:rsidRPr="0078649B">
        <w:rPr>
          <w:rFonts w:ascii="Titillium Web" w:eastAsia="Arial" w:hAnsi="Titillium Web" w:cs="Arial"/>
          <w:color w:val="000000"/>
          <w:sz w:val="22"/>
          <w:szCs w:val="22"/>
        </w:rPr>
        <w:t xml:space="preserve"> maturata presso </w:t>
      </w:r>
      <w:r w:rsidR="00A23773" w:rsidRPr="0078649B">
        <w:rPr>
          <w:rFonts w:ascii="Titillium Web" w:hAnsi="Titillium Web"/>
          <w:i/>
          <w:color w:val="0000FF"/>
          <w:sz w:val="20"/>
          <w:szCs w:val="20"/>
        </w:rPr>
        <w:t>(</w:t>
      </w:r>
      <w:proofErr w:type="spellStart"/>
      <w:r w:rsidR="004E0F10" w:rsidRPr="0078649B">
        <w:rPr>
          <w:rFonts w:ascii="Titillium Web" w:hAnsi="Titillium Web"/>
          <w:i/>
          <w:color w:val="0000FF"/>
          <w:sz w:val="20"/>
          <w:szCs w:val="20"/>
        </w:rPr>
        <w:t>gained</w:t>
      </w:r>
      <w:proofErr w:type="spellEnd"/>
      <w:r w:rsidR="004E0F10" w:rsidRPr="0078649B">
        <w:rPr>
          <w:rFonts w:ascii="Titillium Web" w:hAnsi="Titillium Web"/>
          <w:i/>
          <w:color w:val="0000FF"/>
          <w:sz w:val="20"/>
          <w:szCs w:val="20"/>
        </w:rPr>
        <w:t xml:space="preserve"> </w:t>
      </w:r>
      <w:proofErr w:type="spellStart"/>
      <w:r w:rsidR="004E0F10" w:rsidRPr="0078649B">
        <w:rPr>
          <w:rFonts w:ascii="Titillium Web" w:hAnsi="Titillium Web"/>
          <w:i/>
          <w:color w:val="0000FF"/>
          <w:sz w:val="20"/>
          <w:szCs w:val="20"/>
        </w:rPr>
        <w:t>at</w:t>
      </w:r>
      <w:proofErr w:type="spellEnd"/>
      <w:r w:rsidR="004E0F10" w:rsidRPr="0078649B">
        <w:rPr>
          <w:rFonts w:ascii="Titillium Web" w:hAnsi="Titillium Web"/>
          <w:i/>
          <w:color w:val="0000FF"/>
          <w:sz w:val="20"/>
          <w:szCs w:val="20"/>
        </w:rPr>
        <w:t>)</w:t>
      </w:r>
      <w:r w:rsidR="004E0F10" w:rsidRPr="0078649B">
        <w:rPr>
          <w:rFonts w:ascii="Titillium Web" w:eastAsia="Arial" w:hAnsi="Titillium Web" w:cs="Arial"/>
          <w:color w:val="000000"/>
          <w:sz w:val="22"/>
          <w:szCs w:val="22"/>
        </w:rPr>
        <w:t xml:space="preserve"> </w:t>
      </w:r>
      <w:r w:rsidRPr="0078649B">
        <w:rPr>
          <w:rFonts w:ascii="Titillium Web" w:eastAsia="Arial" w:hAnsi="Titillium Web" w:cs="Arial"/>
          <w:color w:val="000000"/>
          <w:sz w:val="22"/>
          <w:szCs w:val="22"/>
        </w:rPr>
        <w:t>…………</w:t>
      </w:r>
      <w:r w:rsidR="00D17EEE">
        <w:rPr>
          <w:rFonts w:ascii="Titillium Web" w:eastAsia="Arial" w:hAnsi="Titillium Web" w:cs="Arial"/>
          <w:color w:val="000000"/>
          <w:sz w:val="22"/>
          <w:szCs w:val="22"/>
        </w:rPr>
        <w:t>……………………</w:t>
      </w:r>
      <w:r w:rsidRPr="0078649B">
        <w:rPr>
          <w:rFonts w:ascii="Titillium Web" w:eastAsia="Arial" w:hAnsi="Titillium Web" w:cs="Arial"/>
          <w:color w:val="000000"/>
          <w:sz w:val="22"/>
          <w:szCs w:val="22"/>
        </w:rPr>
        <w:t xml:space="preserve">……… dal </w:t>
      </w:r>
      <w:r w:rsidR="004E0F10" w:rsidRPr="0078649B">
        <w:rPr>
          <w:rFonts w:ascii="Titillium Web" w:hAnsi="Titillium Web"/>
          <w:i/>
          <w:color w:val="0000FF"/>
          <w:sz w:val="20"/>
          <w:szCs w:val="20"/>
        </w:rPr>
        <w:t>(date</w:t>
      </w:r>
      <w:r w:rsidR="00582C0B" w:rsidRPr="0078649B">
        <w:rPr>
          <w:rFonts w:ascii="Titillium Web" w:hAnsi="Titillium Web"/>
          <w:i/>
          <w:color w:val="0000FF"/>
          <w:sz w:val="20"/>
          <w:szCs w:val="20"/>
        </w:rPr>
        <w:t xml:space="preserve"> - </w:t>
      </w:r>
      <w:proofErr w:type="gramStart"/>
      <w:r w:rsidR="00582C0B" w:rsidRPr="0078649B">
        <w:rPr>
          <w:rFonts w:ascii="Titillium Web" w:hAnsi="Titillium Web"/>
          <w:i/>
          <w:color w:val="0000FF"/>
          <w:sz w:val="20"/>
          <w:szCs w:val="20"/>
        </w:rPr>
        <w:t>from</w:t>
      </w:r>
      <w:r w:rsidR="004E0F10" w:rsidRPr="0078649B">
        <w:rPr>
          <w:rFonts w:ascii="Titillium Web" w:hAnsi="Titillium Web"/>
          <w:i/>
          <w:color w:val="0000FF"/>
          <w:sz w:val="20"/>
          <w:szCs w:val="20"/>
        </w:rPr>
        <w:t>)</w:t>
      </w:r>
      <w:r w:rsidRPr="0078649B">
        <w:rPr>
          <w:rFonts w:ascii="Titillium Web" w:eastAsia="Arial" w:hAnsi="Titillium Web" w:cs="Arial"/>
          <w:color w:val="000000"/>
          <w:sz w:val="22"/>
          <w:szCs w:val="22"/>
        </w:rPr>
        <w:t>…</w:t>
      </w:r>
      <w:proofErr w:type="gramEnd"/>
      <w:r w:rsidR="00D17EEE">
        <w:rPr>
          <w:rFonts w:ascii="Titillium Web" w:eastAsia="Arial" w:hAnsi="Titillium Web" w:cs="Arial"/>
          <w:color w:val="000000"/>
          <w:sz w:val="22"/>
          <w:szCs w:val="22"/>
        </w:rPr>
        <w:t>……</w:t>
      </w:r>
      <w:r w:rsidRPr="0078649B">
        <w:rPr>
          <w:rFonts w:ascii="Titillium Web" w:eastAsia="Arial" w:hAnsi="Titillium Web" w:cs="Arial"/>
          <w:color w:val="000000"/>
          <w:sz w:val="22"/>
          <w:szCs w:val="22"/>
        </w:rPr>
        <w:t xml:space="preserve">………. </w:t>
      </w:r>
      <w:r w:rsidR="00582C0B" w:rsidRPr="0078649B">
        <w:rPr>
          <w:rFonts w:ascii="Titillium Web" w:eastAsia="Arial" w:hAnsi="Titillium Web" w:cs="Arial"/>
          <w:color w:val="000000"/>
          <w:sz w:val="22"/>
          <w:szCs w:val="22"/>
        </w:rPr>
        <w:t xml:space="preserve">al </w:t>
      </w:r>
      <w:r w:rsidR="00582C0B" w:rsidRPr="0078649B">
        <w:rPr>
          <w:rFonts w:ascii="Titillium Web" w:hAnsi="Titillium Web"/>
          <w:i/>
          <w:color w:val="0000FF"/>
          <w:sz w:val="20"/>
          <w:szCs w:val="20"/>
        </w:rPr>
        <w:t>(to)</w:t>
      </w:r>
      <w:r w:rsidRPr="0078649B">
        <w:rPr>
          <w:rFonts w:ascii="Titillium Web" w:eastAsia="Arial" w:hAnsi="Titillium Web" w:cs="Arial"/>
          <w:color w:val="000000"/>
          <w:sz w:val="22"/>
          <w:szCs w:val="22"/>
        </w:rPr>
        <w:t xml:space="preserve"> ……</w:t>
      </w:r>
      <w:proofErr w:type="gramStart"/>
      <w:r w:rsidRPr="0078649B">
        <w:rPr>
          <w:rFonts w:ascii="Titillium Web" w:eastAsia="Arial" w:hAnsi="Titillium Web" w:cs="Arial"/>
          <w:color w:val="000000"/>
          <w:sz w:val="22"/>
          <w:szCs w:val="22"/>
        </w:rPr>
        <w:t>……</w:t>
      </w:r>
      <w:r w:rsidR="00D17EEE">
        <w:rPr>
          <w:rFonts w:ascii="Titillium Web" w:eastAsia="Arial" w:hAnsi="Titillium Web" w:cs="Arial"/>
          <w:color w:val="000000"/>
          <w:sz w:val="22"/>
          <w:szCs w:val="22"/>
        </w:rPr>
        <w:t>.</w:t>
      </w:r>
      <w:proofErr w:type="gramEnd"/>
      <w:r w:rsidR="00D17EEE">
        <w:rPr>
          <w:rFonts w:ascii="Titillium Web" w:eastAsia="Arial" w:hAnsi="Titillium Web" w:cs="Arial"/>
          <w:color w:val="000000"/>
          <w:sz w:val="22"/>
          <w:szCs w:val="22"/>
        </w:rPr>
        <w:t>.</w:t>
      </w:r>
      <w:r w:rsidRPr="0078649B">
        <w:rPr>
          <w:rFonts w:ascii="Titillium Web" w:eastAsia="Arial" w:hAnsi="Titillium Web" w:cs="Arial"/>
          <w:color w:val="000000"/>
          <w:sz w:val="22"/>
          <w:szCs w:val="22"/>
        </w:rPr>
        <w:t xml:space="preserve">……., svolgendo le seguenti attività </w:t>
      </w:r>
      <w:r w:rsidR="00CC47F6" w:rsidRPr="0078649B">
        <w:rPr>
          <w:rFonts w:ascii="Titillium Web" w:hAnsi="Titillium Web"/>
          <w:i/>
          <w:color w:val="0000FF"/>
          <w:sz w:val="20"/>
          <w:szCs w:val="20"/>
        </w:rPr>
        <w:t>(</w:t>
      </w:r>
      <w:proofErr w:type="spellStart"/>
      <w:r w:rsidR="0078649B" w:rsidRPr="0078649B">
        <w:rPr>
          <w:rFonts w:ascii="Titillium Web" w:hAnsi="Titillium Web"/>
          <w:i/>
          <w:color w:val="0000FF"/>
          <w:sz w:val="20"/>
          <w:szCs w:val="20"/>
        </w:rPr>
        <w:t>carrying</w:t>
      </w:r>
      <w:proofErr w:type="spellEnd"/>
      <w:r w:rsidR="0078649B" w:rsidRPr="0078649B">
        <w:rPr>
          <w:rFonts w:ascii="Titillium Web" w:hAnsi="Titillium Web"/>
          <w:i/>
          <w:color w:val="0000FF"/>
          <w:sz w:val="20"/>
          <w:szCs w:val="20"/>
        </w:rPr>
        <w:t xml:space="preserve"> out the following </w:t>
      </w:r>
      <w:proofErr w:type="spellStart"/>
      <w:r w:rsidR="0078649B" w:rsidRPr="0078649B">
        <w:rPr>
          <w:rFonts w:ascii="Titillium Web" w:hAnsi="Titillium Web"/>
          <w:i/>
          <w:color w:val="0000FF"/>
          <w:sz w:val="20"/>
          <w:szCs w:val="20"/>
        </w:rPr>
        <w:t>activities</w:t>
      </w:r>
      <w:proofErr w:type="spellEnd"/>
      <w:r w:rsidR="00CC47F6" w:rsidRPr="0078649B">
        <w:rPr>
          <w:rFonts w:ascii="Titillium Web" w:hAnsi="Titillium Web"/>
          <w:i/>
          <w:color w:val="0000FF"/>
          <w:sz w:val="20"/>
          <w:szCs w:val="20"/>
        </w:rPr>
        <w:t>)</w:t>
      </w:r>
      <w:r w:rsidR="00CC47F6" w:rsidRPr="0078649B">
        <w:rPr>
          <w:rFonts w:ascii="Titillium Web" w:eastAsia="Arial" w:hAnsi="Titillium Web" w:cs="Arial"/>
          <w:color w:val="000000"/>
          <w:sz w:val="22"/>
          <w:szCs w:val="22"/>
        </w:rPr>
        <w:t xml:space="preserve"> </w:t>
      </w:r>
      <w:r w:rsidRPr="0078649B">
        <w:rPr>
          <w:rFonts w:ascii="Titillium Web" w:eastAsia="Arial" w:hAnsi="Titillium Web" w:cs="Arial"/>
          <w:color w:val="000000"/>
          <w:sz w:val="22"/>
          <w:szCs w:val="22"/>
        </w:rPr>
        <w:t>.........................</w:t>
      </w:r>
      <w:r w:rsidR="0078649B">
        <w:rPr>
          <w:rFonts w:ascii="Titillium Web" w:eastAsia="Arial" w:hAnsi="Titillium Web" w:cs="Arial"/>
          <w:color w:val="000000"/>
          <w:sz w:val="22"/>
          <w:szCs w:val="22"/>
        </w:rPr>
        <w:t>................</w:t>
      </w:r>
      <w:r w:rsidR="00D17EEE">
        <w:rPr>
          <w:rFonts w:ascii="Titillium Web" w:eastAsia="Arial" w:hAnsi="Titillium Web" w:cs="Arial"/>
          <w:color w:val="000000"/>
          <w:sz w:val="22"/>
          <w:szCs w:val="22"/>
        </w:rPr>
        <w:t>.....................................................................................</w:t>
      </w:r>
      <w:r w:rsidR="0078649B">
        <w:rPr>
          <w:rFonts w:ascii="Titillium Web" w:eastAsia="Arial" w:hAnsi="Titillium Web" w:cs="Arial"/>
          <w:color w:val="000000"/>
          <w:sz w:val="22"/>
          <w:szCs w:val="22"/>
        </w:rPr>
        <w:t>.......</w:t>
      </w:r>
      <w:r w:rsidRPr="0078649B">
        <w:rPr>
          <w:rFonts w:ascii="Titillium Web" w:eastAsia="Arial" w:hAnsi="Titillium Web" w:cs="Arial"/>
          <w:color w:val="000000"/>
          <w:sz w:val="22"/>
          <w:szCs w:val="22"/>
        </w:rPr>
        <w:t>.........................;</w:t>
      </w:r>
    </w:p>
    <w:p w14:paraId="1CD6996A" w14:textId="6153742B" w:rsidR="00B4388E" w:rsidRPr="000540F4" w:rsidRDefault="00B4388E" w:rsidP="00B4388E">
      <w:pPr>
        <w:numPr>
          <w:ilvl w:val="0"/>
          <w:numId w:val="7"/>
        </w:numPr>
        <w:ind w:right="14"/>
        <w:jc w:val="both"/>
        <w:rPr>
          <w:rFonts w:ascii="Titillium Web" w:eastAsia="Arial" w:hAnsi="Titillium Web" w:cs="Arial"/>
          <w:sz w:val="22"/>
          <w:szCs w:val="22"/>
        </w:rPr>
      </w:pPr>
      <w:r w:rsidRPr="000540F4">
        <w:rPr>
          <w:rFonts w:ascii="Titillium Web" w:eastAsia="Arial" w:hAnsi="Titillium Web" w:cs="Arial"/>
          <w:color w:val="000000"/>
          <w:sz w:val="22"/>
          <w:szCs w:val="22"/>
        </w:rPr>
        <w:t xml:space="preserve">di non aver riportato condanne penali né di avere procedimenti penali in corso, di non essere destinatario di provvedimenti che riguardano l’applicazione di misure di prevenzione e di </w:t>
      </w:r>
      <w:r w:rsidRPr="000540F4">
        <w:rPr>
          <w:rFonts w:ascii="Titillium Web" w:eastAsia="Arial" w:hAnsi="Titillium Web" w:cs="Arial"/>
          <w:color w:val="000000"/>
          <w:sz w:val="22"/>
          <w:szCs w:val="22"/>
        </w:rPr>
        <w:lastRenderedPageBreak/>
        <w:t xml:space="preserve">provvedimenti amministrativi iscritti nel casellario giudiziale; in caso contrario, si precisano le condanne riportate, le misure applicate e i procedimenti penali pendenti di cui si è conoscenza </w:t>
      </w:r>
      <w:r w:rsidR="00C952CF" w:rsidRPr="000E3A00">
        <w:rPr>
          <w:rFonts w:ascii="Titillium Web" w:hAnsi="Titillium Web"/>
          <w:i/>
          <w:color w:val="0000FF"/>
          <w:sz w:val="20"/>
          <w:szCs w:val="20"/>
        </w:rPr>
        <w:t>(</w:t>
      </w:r>
      <w:r w:rsidR="0078649B" w:rsidRPr="0078649B">
        <w:rPr>
          <w:rFonts w:ascii="Titillium Web" w:hAnsi="Titillium Web"/>
          <w:i/>
          <w:color w:val="0000FF"/>
          <w:sz w:val="20"/>
          <w:szCs w:val="20"/>
        </w:rPr>
        <w:t xml:space="preserve">To </w:t>
      </w:r>
      <w:proofErr w:type="spellStart"/>
      <w:r w:rsidR="0078649B" w:rsidRPr="0078649B">
        <w:rPr>
          <w:rFonts w:ascii="Titillium Web" w:hAnsi="Titillium Web"/>
          <w:i/>
          <w:color w:val="0000FF"/>
          <w:sz w:val="20"/>
          <w:szCs w:val="20"/>
        </w:rPr>
        <w:t>have</w:t>
      </w:r>
      <w:proofErr w:type="spellEnd"/>
      <w:r w:rsidR="0078649B" w:rsidRPr="0078649B">
        <w:rPr>
          <w:rFonts w:ascii="Titillium Web" w:hAnsi="Titillium Web"/>
          <w:i/>
          <w:color w:val="0000FF"/>
          <w:sz w:val="20"/>
          <w:szCs w:val="20"/>
        </w:rPr>
        <w:t xml:space="preserve"> no </w:t>
      </w:r>
      <w:proofErr w:type="spellStart"/>
      <w:r w:rsidR="0078649B" w:rsidRPr="0078649B">
        <w:rPr>
          <w:rFonts w:ascii="Titillium Web" w:hAnsi="Titillium Web"/>
          <w:i/>
          <w:color w:val="0000FF"/>
          <w:sz w:val="20"/>
          <w:szCs w:val="20"/>
        </w:rPr>
        <w:t>criminal</w:t>
      </w:r>
      <w:proofErr w:type="spellEnd"/>
      <w:r w:rsidR="0078649B" w:rsidRPr="0078649B">
        <w:rPr>
          <w:rFonts w:ascii="Titillium Web" w:hAnsi="Titillium Web"/>
          <w:i/>
          <w:color w:val="0000FF"/>
          <w:sz w:val="20"/>
          <w:szCs w:val="20"/>
        </w:rPr>
        <w:t xml:space="preserve"> </w:t>
      </w:r>
      <w:proofErr w:type="spellStart"/>
      <w:r w:rsidR="0078649B" w:rsidRPr="0078649B">
        <w:rPr>
          <w:rFonts w:ascii="Titillium Web" w:hAnsi="Titillium Web"/>
          <w:i/>
          <w:color w:val="0000FF"/>
          <w:sz w:val="20"/>
          <w:szCs w:val="20"/>
        </w:rPr>
        <w:t>convictions</w:t>
      </w:r>
      <w:proofErr w:type="spellEnd"/>
      <w:r w:rsidR="0078649B" w:rsidRPr="0078649B">
        <w:rPr>
          <w:rFonts w:ascii="Titillium Web" w:hAnsi="Titillium Web"/>
          <w:i/>
          <w:color w:val="0000FF"/>
          <w:sz w:val="20"/>
          <w:szCs w:val="20"/>
        </w:rPr>
        <w:t xml:space="preserve"> or </w:t>
      </w:r>
      <w:proofErr w:type="spellStart"/>
      <w:r w:rsidR="0078649B" w:rsidRPr="0078649B">
        <w:rPr>
          <w:rFonts w:ascii="Titillium Web" w:hAnsi="Titillium Web"/>
          <w:i/>
          <w:color w:val="0000FF"/>
          <w:sz w:val="20"/>
          <w:szCs w:val="20"/>
        </w:rPr>
        <w:t>ongoing</w:t>
      </w:r>
      <w:proofErr w:type="spellEnd"/>
      <w:r w:rsidR="0078649B" w:rsidRPr="0078649B">
        <w:rPr>
          <w:rFonts w:ascii="Titillium Web" w:hAnsi="Titillium Web"/>
          <w:i/>
          <w:color w:val="0000FF"/>
          <w:sz w:val="20"/>
          <w:szCs w:val="20"/>
        </w:rPr>
        <w:t xml:space="preserve"> </w:t>
      </w:r>
      <w:proofErr w:type="spellStart"/>
      <w:r w:rsidR="0078649B" w:rsidRPr="0078649B">
        <w:rPr>
          <w:rFonts w:ascii="Titillium Web" w:hAnsi="Titillium Web"/>
          <w:i/>
          <w:color w:val="0000FF"/>
          <w:sz w:val="20"/>
          <w:szCs w:val="20"/>
        </w:rPr>
        <w:t>criminal</w:t>
      </w:r>
      <w:proofErr w:type="spellEnd"/>
      <w:r w:rsidR="0078649B" w:rsidRPr="0078649B">
        <w:rPr>
          <w:rFonts w:ascii="Titillium Web" w:hAnsi="Titillium Web"/>
          <w:i/>
          <w:color w:val="0000FF"/>
          <w:sz w:val="20"/>
          <w:szCs w:val="20"/>
        </w:rPr>
        <w:t xml:space="preserve"> </w:t>
      </w:r>
      <w:proofErr w:type="spellStart"/>
      <w:r w:rsidR="0078649B" w:rsidRPr="0078649B">
        <w:rPr>
          <w:rFonts w:ascii="Titillium Web" w:hAnsi="Titillium Web"/>
          <w:i/>
          <w:color w:val="0000FF"/>
          <w:sz w:val="20"/>
          <w:szCs w:val="20"/>
        </w:rPr>
        <w:t>proceedings</w:t>
      </w:r>
      <w:proofErr w:type="spellEnd"/>
      <w:r w:rsidR="0078649B" w:rsidRPr="0078649B">
        <w:rPr>
          <w:rFonts w:ascii="Titillium Web" w:hAnsi="Titillium Web"/>
          <w:i/>
          <w:color w:val="0000FF"/>
          <w:sz w:val="20"/>
          <w:szCs w:val="20"/>
        </w:rPr>
        <w:t xml:space="preserve">, to </w:t>
      </w:r>
      <w:proofErr w:type="spellStart"/>
      <w:r w:rsidR="0078649B" w:rsidRPr="0078649B">
        <w:rPr>
          <w:rFonts w:ascii="Titillium Web" w:hAnsi="Titillium Web"/>
          <w:i/>
          <w:color w:val="0000FF"/>
          <w:sz w:val="20"/>
          <w:szCs w:val="20"/>
        </w:rPr>
        <w:t>not</w:t>
      </w:r>
      <w:proofErr w:type="spellEnd"/>
      <w:r w:rsidR="0078649B" w:rsidRPr="0078649B">
        <w:rPr>
          <w:rFonts w:ascii="Titillium Web" w:hAnsi="Titillium Web"/>
          <w:i/>
          <w:color w:val="0000FF"/>
          <w:sz w:val="20"/>
          <w:szCs w:val="20"/>
        </w:rPr>
        <w:t xml:space="preserve"> be the subject of measures </w:t>
      </w:r>
      <w:proofErr w:type="spellStart"/>
      <w:r w:rsidR="0078649B" w:rsidRPr="0078649B">
        <w:rPr>
          <w:rFonts w:ascii="Titillium Web" w:hAnsi="Titillium Web"/>
          <w:i/>
          <w:color w:val="0000FF"/>
          <w:sz w:val="20"/>
          <w:szCs w:val="20"/>
        </w:rPr>
        <w:t>related</w:t>
      </w:r>
      <w:proofErr w:type="spellEnd"/>
      <w:r w:rsidR="0078649B" w:rsidRPr="0078649B">
        <w:rPr>
          <w:rFonts w:ascii="Titillium Web" w:hAnsi="Titillium Web"/>
          <w:i/>
          <w:color w:val="0000FF"/>
          <w:sz w:val="20"/>
          <w:szCs w:val="20"/>
        </w:rPr>
        <w:t xml:space="preserve"> to the application of preventive measures and </w:t>
      </w:r>
      <w:proofErr w:type="spellStart"/>
      <w:r w:rsidR="0078649B" w:rsidRPr="0078649B">
        <w:rPr>
          <w:rFonts w:ascii="Titillium Web" w:hAnsi="Titillium Web"/>
          <w:i/>
          <w:color w:val="0000FF"/>
          <w:sz w:val="20"/>
          <w:szCs w:val="20"/>
        </w:rPr>
        <w:t>administrative</w:t>
      </w:r>
      <w:proofErr w:type="spellEnd"/>
      <w:r w:rsidR="0078649B" w:rsidRPr="0078649B">
        <w:rPr>
          <w:rFonts w:ascii="Titillium Web" w:hAnsi="Titillium Web"/>
          <w:i/>
          <w:color w:val="0000FF"/>
          <w:sz w:val="20"/>
          <w:szCs w:val="20"/>
        </w:rPr>
        <w:t xml:space="preserve"> actions </w:t>
      </w:r>
      <w:proofErr w:type="spellStart"/>
      <w:r w:rsidR="0078649B" w:rsidRPr="0078649B">
        <w:rPr>
          <w:rFonts w:ascii="Titillium Web" w:hAnsi="Titillium Web"/>
          <w:i/>
          <w:color w:val="0000FF"/>
          <w:sz w:val="20"/>
          <w:szCs w:val="20"/>
        </w:rPr>
        <w:t>recorded</w:t>
      </w:r>
      <w:proofErr w:type="spellEnd"/>
      <w:r w:rsidR="0078649B" w:rsidRPr="0078649B">
        <w:rPr>
          <w:rFonts w:ascii="Titillium Web" w:hAnsi="Titillium Web"/>
          <w:i/>
          <w:color w:val="0000FF"/>
          <w:sz w:val="20"/>
          <w:szCs w:val="20"/>
        </w:rPr>
        <w:t xml:space="preserve"> in the </w:t>
      </w:r>
      <w:proofErr w:type="spellStart"/>
      <w:r w:rsidR="0078649B" w:rsidRPr="0078649B">
        <w:rPr>
          <w:rFonts w:ascii="Titillium Web" w:hAnsi="Titillium Web"/>
          <w:i/>
          <w:color w:val="0000FF"/>
          <w:sz w:val="20"/>
          <w:szCs w:val="20"/>
        </w:rPr>
        <w:t>criminal</w:t>
      </w:r>
      <w:proofErr w:type="spellEnd"/>
      <w:r w:rsidR="0078649B" w:rsidRPr="0078649B">
        <w:rPr>
          <w:rFonts w:ascii="Titillium Web" w:hAnsi="Titillium Web"/>
          <w:i/>
          <w:color w:val="0000FF"/>
          <w:sz w:val="20"/>
          <w:szCs w:val="20"/>
        </w:rPr>
        <w:t xml:space="preserve"> record; </w:t>
      </w:r>
      <w:proofErr w:type="spellStart"/>
      <w:r w:rsidR="0078649B" w:rsidRPr="0078649B">
        <w:rPr>
          <w:rFonts w:ascii="Titillium Web" w:hAnsi="Titillium Web"/>
          <w:i/>
          <w:color w:val="0000FF"/>
          <w:sz w:val="20"/>
          <w:szCs w:val="20"/>
        </w:rPr>
        <w:t>if</w:t>
      </w:r>
      <w:proofErr w:type="spellEnd"/>
      <w:r w:rsidR="0078649B" w:rsidRPr="0078649B">
        <w:rPr>
          <w:rFonts w:ascii="Titillium Web" w:hAnsi="Titillium Web"/>
          <w:i/>
          <w:color w:val="0000FF"/>
          <w:sz w:val="20"/>
          <w:szCs w:val="20"/>
        </w:rPr>
        <w:t xml:space="preserve"> </w:t>
      </w:r>
      <w:proofErr w:type="spellStart"/>
      <w:r w:rsidR="0078649B" w:rsidRPr="0078649B">
        <w:rPr>
          <w:rFonts w:ascii="Titillium Web" w:hAnsi="Titillium Web"/>
          <w:i/>
          <w:color w:val="0000FF"/>
          <w:sz w:val="20"/>
          <w:szCs w:val="20"/>
        </w:rPr>
        <w:t>otherwise</w:t>
      </w:r>
      <w:proofErr w:type="spellEnd"/>
      <w:r w:rsidR="0078649B" w:rsidRPr="0078649B">
        <w:rPr>
          <w:rFonts w:ascii="Titillium Web" w:hAnsi="Titillium Web"/>
          <w:i/>
          <w:color w:val="0000FF"/>
          <w:sz w:val="20"/>
          <w:szCs w:val="20"/>
        </w:rPr>
        <w:t xml:space="preserve">, </w:t>
      </w:r>
      <w:proofErr w:type="spellStart"/>
      <w:r w:rsidR="0078649B" w:rsidRPr="0078649B">
        <w:rPr>
          <w:rFonts w:ascii="Titillium Web" w:hAnsi="Titillium Web"/>
          <w:i/>
          <w:color w:val="0000FF"/>
          <w:sz w:val="20"/>
          <w:szCs w:val="20"/>
        </w:rPr>
        <w:t>specify</w:t>
      </w:r>
      <w:proofErr w:type="spellEnd"/>
      <w:r w:rsidR="0078649B" w:rsidRPr="0078649B">
        <w:rPr>
          <w:rFonts w:ascii="Titillium Web" w:hAnsi="Titillium Web"/>
          <w:i/>
          <w:color w:val="0000FF"/>
          <w:sz w:val="20"/>
          <w:szCs w:val="20"/>
        </w:rPr>
        <w:t xml:space="preserve"> the </w:t>
      </w:r>
      <w:proofErr w:type="spellStart"/>
      <w:r w:rsidR="0078649B" w:rsidRPr="0078649B">
        <w:rPr>
          <w:rFonts w:ascii="Titillium Web" w:hAnsi="Titillium Web"/>
          <w:i/>
          <w:color w:val="0000FF"/>
          <w:sz w:val="20"/>
          <w:szCs w:val="20"/>
        </w:rPr>
        <w:t>reported</w:t>
      </w:r>
      <w:proofErr w:type="spellEnd"/>
      <w:r w:rsidR="0078649B" w:rsidRPr="0078649B">
        <w:rPr>
          <w:rFonts w:ascii="Titillium Web" w:hAnsi="Titillium Web"/>
          <w:i/>
          <w:color w:val="0000FF"/>
          <w:sz w:val="20"/>
          <w:szCs w:val="20"/>
        </w:rPr>
        <w:t xml:space="preserve"> </w:t>
      </w:r>
      <w:proofErr w:type="spellStart"/>
      <w:r w:rsidR="0078649B" w:rsidRPr="0078649B">
        <w:rPr>
          <w:rFonts w:ascii="Titillium Web" w:hAnsi="Titillium Web"/>
          <w:i/>
          <w:color w:val="0000FF"/>
          <w:sz w:val="20"/>
          <w:szCs w:val="20"/>
        </w:rPr>
        <w:t>convictions</w:t>
      </w:r>
      <w:proofErr w:type="spellEnd"/>
      <w:r w:rsidR="0078649B" w:rsidRPr="0078649B">
        <w:rPr>
          <w:rFonts w:ascii="Titillium Web" w:hAnsi="Titillium Web"/>
          <w:i/>
          <w:color w:val="0000FF"/>
          <w:sz w:val="20"/>
          <w:szCs w:val="20"/>
        </w:rPr>
        <w:t xml:space="preserve">, </w:t>
      </w:r>
      <w:proofErr w:type="spellStart"/>
      <w:r w:rsidR="0078649B" w:rsidRPr="0078649B">
        <w:rPr>
          <w:rFonts w:ascii="Titillium Web" w:hAnsi="Titillium Web"/>
          <w:i/>
          <w:color w:val="0000FF"/>
          <w:sz w:val="20"/>
          <w:szCs w:val="20"/>
        </w:rPr>
        <w:t>applied</w:t>
      </w:r>
      <w:proofErr w:type="spellEnd"/>
      <w:r w:rsidR="0078649B" w:rsidRPr="0078649B">
        <w:rPr>
          <w:rFonts w:ascii="Titillium Web" w:hAnsi="Titillium Web"/>
          <w:i/>
          <w:color w:val="0000FF"/>
          <w:sz w:val="20"/>
          <w:szCs w:val="20"/>
        </w:rPr>
        <w:t xml:space="preserve"> measures, and pending </w:t>
      </w:r>
      <w:proofErr w:type="spellStart"/>
      <w:r w:rsidR="0078649B" w:rsidRPr="0078649B">
        <w:rPr>
          <w:rFonts w:ascii="Titillium Web" w:hAnsi="Titillium Web"/>
          <w:i/>
          <w:color w:val="0000FF"/>
          <w:sz w:val="20"/>
          <w:szCs w:val="20"/>
        </w:rPr>
        <w:t>criminal</w:t>
      </w:r>
      <w:proofErr w:type="spellEnd"/>
      <w:r w:rsidR="0078649B" w:rsidRPr="0078649B">
        <w:rPr>
          <w:rFonts w:ascii="Titillium Web" w:hAnsi="Titillium Web"/>
          <w:i/>
          <w:color w:val="0000FF"/>
          <w:sz w:val="20"/>
          <w:szCs w:val="20"/>
        </w:rPr>
        <w:t xml:space="preserve"> </w:t>
      </w:r>
      <w:proofErr w:type="spellStart"/>
      <w:r w:rsidR="0078649B" w:rsidRPr="0078649B">
        <w:rPr>
          <w:rFonts w:ascii="Titillium Web" w:hAnsi="Titillium Web"/>
          <w:i/>
          <w:color w:val="0000FF"/>
          <w:sz w:val="20"/>
          <w:szCs w:val="20"/>
        </w:rPr>
        <w:t>proceedings</w:t>
      </w:r>
      <w:proofErr w:type="spellEnd"/>
      <w:r w:rsidR="0078649B" w:rsidRPr="0078649B">
        <w:rPr>
          <w:rFonts w:ascii="Titillium Web" w:hAnsi="Titillium Web"/>
          <w:i/>
          <w:color w:val="0000FF"/>
          <w:sz w:val="20"/>
          <w:szCs w:val="20"/>
        </w:rPr>
        <w:t xml:space="preserve"> of </w:t>
      </w:r>
      <w:proofErr w:type="spellStart"/>
      <w:r w:rsidR="0078649B" w:rsidRPr="0078649B">
        <w:rPr>
          <w:rFonts w:ascii="Titillium Web" w:hAnsi="Titillium Web"/>
          <w:i/>
          <w:color w:val="0000FF"/>
          <w:sz w:val="20"/>
          <w:szCs w:val="20"/>
        </w:rPr>
        <w:t>which</w:t>
      </w:r>
      <w:proofErr w:type="spellEnd"/>
      <w:r w:rsidR="0078649B" w:rsidRPr="0078649B">
        <w:rPr>
          <w:rFonts w:ascii="Titillium Web" w:hAnsi="Titillium Web"/>
          <w:i/>
          <w:color w:val="0000FF"/>
          <w:sz w:val="20"/>
          <w:szCs w:val="20"/>
        </w:rPr>
        <w:t xml:space="preserve"> one </w:t>
      </w:r>
      <w:proofErr w:type="spellStart"/>
      <w:r w:rsidR="0078649B" w:rsidRPr="0078649B">
        <w:rPr>
          <w:rFonts w:ascii="Titillium Web" w:hAnsi="Titillium Web"/>
          <w:i/>
          <w:color w:val="0000FF"/>
          <w:sz w:val="20"/>
          <w:szCs w:val="20"/>
        </w:rPr>
        <w:t>is</w:t>
      </w:r>
      <w:proofErr w:type="spellEnd"/>
      <w:r w:rsidR="0078649B" w:rsidRPr="0078649B">
        <w:rPr>
          <w:rFonts w:ascii="Titillium Web" w:hAnsi="Titillium Web"/>
          <w:i/>
          <w:color w:val="0000FF"/>
          <w:sz w:val="20"/>
          <w:szCs w:val="20"/>
        </w:rPr>
        <w:t xml:space="preserve"> </w:t>
      </w:r>
      <w:proofErr w:type="spellStart"/>
      <w:r w:rsidR="0078649B" w:rsidRPr="0078649B">
        <w:rPr>
          <w:rFonts w:ascii="Titillium Web" w:hAnsi="Titillium Web"/>
          <w:i/>
          <w:color w:val="0000FF"/>
          <w:sz w:val="20"/>
          <w:szCs w:val="20"/>
        </w:rPr>
        <w:t>aware</w:t>
      </w:r>
      <w:proofErr w:type="spellEnd"/>
      <w:r w:rsidR="00C952CF" w:rsidRPr="000E3A00">
        <w:rPr>
          <w:rFonts w:ascii="Titillium Web" w:hAnsi="Titillium Web"/>
          <w:i/>
          <w:color w:val="0000FF"/>
          <w:sz w:val="20"/>
          <w:szCs w:val="20"/>
        </w:rPr>
        <w:t>)</w:t>
      </w:r>
      <w:r w:rsidR="00C952CF" w:rsidRPr="000E3A00">
        <w:rPr>
          <w:rFonts w:ascii="Titillium Web" w:hAnsi="Titillium Web"/>
          <w:i/>
          <w:sz w:val="20"/>
          <w:szCs w:val="20"/>
        </w:rPr>
        <w:t>.</w:t>
      </w:r>
      <w:r w:rsidR="00C952CF" w:rsidRPr="0090229E">
        <w:rPr>
          <w:rFonts w:ascii="Titillium Web" w:hAnsi="Titillium Web"/>
          <w:i/>
        </w:rPr>
        <w:t xml:space="preserve"> </w:t>
      </w:r>
      <w:r w:rsidRPr="000540F4">
        <w:rPr>
          <w:rFonts w:ascii="Titillium Web" w:eastAsia="Arial" w:hAnsi="Titillium Web" w:cs="Arial"/>
          <w:color w:val="000000"/>
          <w:sz w:val="22"/>
          <w:szCs w:val="22"/>
        </w:rPr>
        <w:t xml:space="preserve"> …………………………………</w:t>
      </w:r>
      <w:r w:rsidR="00D17EEE">
        <w:rPr>
          <w:rFonts w:ascii="Titillium Web" w:eastAsia="Arial" w:hAnsi="Titillium Web" w:cs="Arial"/>
          <w:color w:val="000000"/>
          <w:sz w:val="22"/>
          <w:szCs w:val="22"/>
        </w:rPr>
        <w:t>………………………………………………………………………………………………………….</w:t>
      </w:r>
      <w:r w:rsidRPr="000540F4">
        <w:rPr>
          <w:rFonts w:ascii="Titillium Web" w:eastAsia="Arial" w:hAnsi="Titillium Web" w:cs="Arial"/>
          <w:color w:val="000000"/>
          <w:sz w:val="22"/>
          <w:szCs w:val="22"/>
        </w:rPr>
        <w:t xml:space="preserve">……… (1); </w:t>
      </w:r>
    </w:p>
    <w:p w14:paraId="58B59458" w14:textId="5A7BA15D" w:rsidR="003A3F03" w:rsidRPr="003A3F03" w:rsidRDefault="00DC5D3C" w:rsidP="00FB0B34">
      <w:pPr>
        <w:numPr>
          <w:ilvl w:val="0"/>
          <w:numId w:val="7"/>
        </w:numPr>
        <w:tabs>
          <w:tab w:val="center" w:pos="4819"/>
          <w:tab w:val="right" w:pos="9638"/>
        </w:tabs>
        <w:jc w:val="both"/>
        <w:rPr>
          <w:rFonts w:ascii="Titillium Web" w:eastAsia="Arial" w:hAnsi="Titillium Web" w:cs="Arial"/>
          <w:color w:val="000000"/>
          <w:sz w:val="22"/>
          <w:szCs w:val="22"/>
        </w:rPr>
      </w:pPr>
      <w:r w:rsidRPr="003A3F03">
        <w:rPr>
          <w:rFonts w:ascii="Titillium Web" w:eastAsia="Arial" w:hAnsi="Titillium Web" w:cs="Arial"/>
          <w:color w:val="000000"/>
          <w:sz w:val="22"/>
          <w:szCs w:val="22"/>
        </w:rPr>
        <w:t>l’inesistenza di cause di incompatibilità indicate nell’art. 5 del bando di selezione e l’eventuale dipendenza da una pubblica amministrazione;</w:t>
      </w:r>
      <w:r w:rsidR="00C952CF" w:rsidRPr="003A3F03">
        <w:rPr>
          <w:rFonts w:ascii="Titillium Web" w:hAnsi="Titillium Web"/>
          <w:i/>
          <w:color w:val="0000FF"/>
          <w:sz w:val="20"/>
          <w:szCs w:val="20"/>
        </w:rPr>
        <w:t xml:space="preserve"> </w:t>
      </w:r>
      <w:r w:rsidR="00494D95" w:rsidRPr="003A3F03">
        <w:rPr>
          <w:rFonts w:ascii="Titillium Web" w:hAnsi="Titillium Web"/>
          <w:i/>
          <w:color w:val="0000FF"/>
          <w:sz w:val="20"/>
          <w:szCs w:val="20"/>
        </w:rPr>
        <w:t>(</w:t>
      </w:r>
      <w:r w:rsidR="0078649B" w:rsidRPr="003725DA">
        <w:rPr>
          <w:rFonts w:ascii="Titillium Web" w:hAnsi="Titillium Web"/>
          <w:i/>
          <w:color w:val="0000FF"/>
          <w:sz w:val="20"/>
          <w:szCs w:val="20"/>
        </w:rPr>
        <w:t xml:space="preserve">The </w:t>
      </w:r>
      <w:proofErr w:type="spellStart"/>
      <w:r w:rsidR="0078649B" w:rsidRPr="003725DA">
        <w:rPr>
          <w:rFonts w:ascii="Titillium Web" w:hAnsi="Titillium Web"/>
          <w:i/>
          <w:color w:val="0000FF"/>
          <w:sz w:val="20"/>
          <w:szCs w:val="20"/>
        </w:rPr>
        <w:t>absence</w:t>
      </w:r>
      <w:proofErr w:type="spellEnd"/>
      <w:r w:rsidR="0078649B" w:rsidRPr="003725DA">
        <w:rPr>
          <w:rFonts w:ascii="Titillium Web" w:hAnsi="Titillium Web"/>
          <w:i/>
          <w:color w:val="0000FF"/>
          <w:sz w:val="20"/>
          <w:szCs w:val="20"/>
        </w:rPr>
        <w:t xml:space="preserve"> of </w:t>
      </w:r>
      <w:proofErr w:type="spellStart"/>
      <w:r w:rsidR="0078649B" w:rsidRPr="003725DA">
        <w:rPr>
          <w:rFonts w:ascii="Titillium Web" w:hAnsi="Titillium Web"/>
          <w:i/>
          <w:color w:val="0000FF"/>
          <w:sz w:val="20"/>
          <w:szCs w:val="20"/>
        </w:rPr>
        <w:t>incompatibility</w:t>
      </w:r>
      <w:proofErr w:type="spellEnd"/>
      <w:r w:rsidR="0078649B" w:rsidRPr="003725DA">
        <w:rPr>
          <w:rFonts w:ascii="Titillium Web" w:hAnsi="Titillium Web"/>
          <w:i/>
          <w:color w:val="0000FF"/>
          <w:sz w:val="20"/>
          <w:szCs w:val="20"/>
        </w:rPr>
        <w:t xml:space="preserve"> </w:t>
      </w:r>
      <w:proofErr w:type="spellStart"/>
      <w:r w:rsidR="0078649B" w:rsidRPr="003725DA">
        <w:rPr>
          <w:rFonts w:ascii="Titillium Web" w:hAnsi="Titillium Web"/>
          <w:i/>
          <w:color w:val="0000FF"/>
          <w:sz w:val="20"/>
          <w:szCs w:val="20"/>
        </w:rPr>
        <w:t>reasons</w:t>
      </w:r>
      <w:proofErr w:type="spellEnd"/>
      <w:r w:rsidR="0078649B" w:rsidRPr="003725DA">
        <w:rPr>
          <w:rFonts w:ascii="Titillium Web" w:hAnsi="Titillium Web"/>
          <w:i/>
          <w:color w:val="0000FF"/>
          <w:sz w:val="20"/>
          <w:szCs w:val="20"/>
        </w:rPr>
        <w:t xml:space="preserve"> </w:t>
      </w:r>
      <w:proofErr w:type="spellStart"/>
      <w:r w:rsidR="0078649B" w:rsidRPr="003725DA">
        <w:rPr>
          <w:rFonts w:ascii="Titillium Web" w:hAnsi="Titillium Web"/>
          <w:i/>
          <w:color w:val="0000FF"/>
          <w:sz w:val="20"/>
          <w:szCs w:val="20"/>
        </w:rPr>
        <w:t>as</w:t>
      </w:r>
      <w:proofErr w:type="spellEnd"/>
      <w:r w:rsidR="0078649B" w:rsidRPr="003725DA">
        <w:rPr>
          <w:rFonts w:ascii="Titillium Web" w:hAnsi="Titillium Web"/>
          <w:i/>
          <w:color w:val="0000FF"/>
          <w:sz w:val="20"/>
          <w:szCs w:val="20"/>
        </w:rPr>
        <w:t xml:space="preserve"> </w:t>
      </w:r>
      <w:proofErr w:type="spellStart"/>
      <w:r w:rsidR="0078649B" w:rsidRPr="003725DA">
        <w:rPr>
          <w:rFonts w:ascii="Titillium Web" w:hAnsi="Titillium Web"/>
          <w:i/>
          <w:color w:val="0000FF"/>
          <w:sz w:val="20"/>
          <w:szCs w:val="20"/>
        </w:rPr>
        <w:t>indicated</w:t>
      </w:r>
      <w:proofErr w:type="spellEnd"/>
      <w:r w:rsidR="0078649B" w:rsidRPr="003725DA">
        <w:rPr>
          <w:rFonts w:ascii="Titillium Web" w:hAnsi="Titillium Web"/>
          <w:i/>
          <w:color w:val="0000FF"/>
          <w:sz w:val="20"/>
          <w:szCs w:val="20"/>
        </w:rPr>
        <w:t xml:space="preserve"> in Article 5 of the </w:t>
      </w:r>
      <w:proofErr w:type="spellStart"/>
      <w:r w:rsidR="0078649B" w:rsidRPr="003725DA">
        <w:rPr>
          <w:rFonts w:ascii="Titillium Web" w:hAnsi="Titillium Web"/>
          <w:i/>
          <w:color w:val="0000FF"/>
          <w:sz w:val="20"/>
          <w:szCs w:val="20"/>
        </w:rPr>
        <w:t>selection</w:t>
      </w:r>
      <w:proofErr w:type="spellEnd"/>
      <w:r w:rsidR="0078649B" w:rsidRPr="003725DA">
        <w:rPr>
          <w:rFonts w:ascii="Titillium Web" w:hAnsi="Titillium Web"/>
          <w:i/>
          <w:color w:val="0000FF"/>
          <w:sz w:val="20"/>
          <w:szCs w:val="20"/>
        </w:rPr>
        <w:t xml:space="preserve"> notice and </w:t>
      </w:r>
      <w:proofErr w:type="spellStart"/>
      <w:r w:rsidR="0078649B" w:rsidRPr="003725DA">
        <w:rPr>
          <w:rFonts w:ascii="Titillium Web" w:hAnsi="Titillium Web"/>
          <w:i/>
          <w:color w:val="0000FF"/>
          <w:sz w:val="20"/>
          <w:szCs w:val="20"/>
        </w:rPr>
        <w:t>any</w:t>
      </w:r>
      <w:proofErr w:type="spellEnd"/>
      <w:r w:rsidR="0078649B" w:rsidRPr="003725DA">
        <w:rPr>
          <w:rFonts w:ascii="Titillium Web" w:hAnsi="Titillium Web"/>
          <w:i/>
          <w:color w:val="0000FF"/>
          <w:sz w:val="20"/>
          <w:szCs w:val="20"/>
        </w:rPr>
        <w:t xml:space="preserve"> potential employment with a public </w:t>
      </w:r>
      <w:proofErr w:type="spellStart"/>
      <w:r w:rsidR="0078649B" w:rsidRPr="003725DA">
        <w:rPr>
          <w:rFonts w:ascii="Titillium Web" w:hAnsi="Titillium Web"/>
          <w:i/>
          <w:color w:val="0000FF"/>
          <w:sz w:val="20"/>
          <w:szCs w:val="20"/>
        </w:rPr>
        <w:t>administration</w:t>
      </w:r>
      <w:proofErr w:type="spellEnd"/>
      <w:r w:rsidR="00494D95" w:rsidRPr="003A3F03">
        <w:rPr>
          <w:rFonts w:ascii="Titillium Web" w:hAnsi="Titillium Web"/>
          <w:i/>
          <w:color w:val="0000FF"/>
          <w:sz w:val="20"/>
          <w:szCs w:val="20"/>
        </w:rPr>
        <w:t>)</w:t>
      </w:r>
      <w:r w:rsidR="00C952CF" w:rsidRPr="003A3F03">
        <w:rPr>
          <w:rFonts w:ascii="Titillium Web" w:hAnsi="Titillium Web"/>
          <w:sz w:val="20"/>
          <w:szCs w:val="20"/>
        </w:rPr>
        <w:t>;</w:t>
      </w:r>
    </w:p>
    <w:p w14:paraId="608BC6EB" w14:textId="3F38BE79" w:rsidR="00FB7C0D" w:rsidRPr="003A3F03" w:rsidRDefault="00DC5D3C" w:rsidP="00FB0B34">
      <w:pPr>
        <w:numPr>
          <w:ilvl w:val="0"/>
          <w:numId w:val="7"/>
        </w:numPr>
        <w:tabs>
          <w:tab w:val="center" w:pos="4819"/>
          <w:tab w:val="right" w:pos="9638"/>
        </w:tabs>
        <w:jc w:val="both"/>
        <w:rPr>
          <w:rFonts w:ascii="Titillium Web" w:eastAsia="Arial" w:hAnsi="Titillium Web" w:cs="Arial"/>
          <w:color w:val="000000"/>
          <w:sz w:val="22"/>
          <w:szCs w:val="22"/>
        </w:rPr>
      </w:pPr>
      <w:r w:rsidRPr="003A3F03">
        <w:rPr>
          <w:rFonts w:ascii="Titillium Web" w:eastAsia="Arial" w:hAnsi="Titillium Web" w:cs="Arial"/>
          <w:color w:val="000000"/>
          <w:sz w:val="22"/>
          <w:szCs w:val="22"/>
        </w:rPr>
        <w:t>di essere titolare di /borse di studio/ assegni di ricerca/ contratti di ricerca conferiti a qualsiasi titolo presso l’Ente/Università/Istituto</w:t>
      </w:r>
      <w:r w:rsidR="005D2467" w:rsidRPr="003A3F03">
        <w:rPr>
          <w:rFonts w:ascii="Titillium Web" w:eastAsia="Arial" w:hAnsi="Titillium Web" w:cs="Arial"/>
          <w:color w:val="000000"/>
        </w:rPr>
        <w:t xml:space="preserve"> </w:t>
      </w:r>
      <w:r w:rsidR="005D2467" w:rsidRPr="003A3F03">
        <w:rPr>
          <w:i/>
          <w:color w:val="0000FF"/>
          <w:sz w:val="20"/>
          <w:szCs w:val="20"/>
        </w:rPr>
        <w:t xml:space="preserve">(To </w:t>
      </w:r>
      <w:proofErr w:type="spellStart"/>
      <w:r w:rsidR="005D2467" w:rsidRPr="003A3F03">
        <w:rPr>
          <w:i/>
          <w:color w:val="0000FF"/>
          <w:sz w:val="20"/>
          <w:szCs w:val="20"/>
        </w:rPr>
        <w:t>hold</w:t>
      </w:r>
      <w:proofErr w:type="spellEnd"/>
      <w:r w:rsidR="005D2467" w:rsidRPr="003A3F03">
        <w:rPr>
          <w:i/>
          <w:color w:val="0000FF"/>
          <w:sz w:val="20"/>
          <w:szCs w:val="20"/>
        </w:rPr>
        <w:t xml:space="preserve">, </w:t>
      </w:r>
      <w:proofErr w:type="spellStart"/>
      <w:r w:rsidR="005D2467" w:rsidRPr="003A3F03">
        <w:rPr>
          <w:i/>
          <w:color w:val="0000FF"/>
          <w:sz w:val="20"/>
          <w:szCs w:val="20"/>
        </w:rPr>
        <w:t>at</w:t>
      </w:r>
      <w:proofErr w:type="spellEnd"/>
      <w:r w:rsidR="005D2467" w:rsidRPr="003A3F03">
        <w:rPr>
          <w:i/>
          <w:color w:val="0000FF"/>
          <w:sz w:val="20"/>
          <w:szCs w:val="20"/>
        </w:rPr>
        <w:t xml:space="preserve"> the moment, </w:t>
      </w:r>
      <w:proofErr w:type="spellStart"/>
      <w:r w:rsidR="005D2467" w:rsidRPr="003A3F03">
        <w:rPr>
          <w:i/>
          <w:color w:val="0000FF"/>
          <w:sz w:val="20"/>
          <w:szCs w:val="20"/>
        </w:rPr>
        <w:t>any</w:t>
      </w:r>
      <w:proofErr w:type="spellEnd"/>
      <w:r w:rsidR="005D2467" w:rsidRPr="003A3F03">
        <w:rPr>
          <w:i/>
          <w:color w:val="0000FF"/>
          <w:sz w:val="20"/>
          <w:szCs w:val="20"/>
        </w:rPr>
        <w:t xml:space="preserve"> other </w:t>
      </w:r>
      <w:proofErr w:type="spellStart"/>
      <w:r w:rsidR="005D2467" w:rsidRPr="003A3F03">
        <w:rPr>
          <w:i/>
          <w:color w:val="0000FF"/>
          <w:sz w:val="20"/>
          <w:szCs w:val="20"/>
        </w:rPr>
        <w:t>scholarships</w:t>
      </w:r>
      <w:proofErr w:type="spellEnd"/>
      <w:r w:rsidR="003A3F03">
        <w:rPr>
          <w:i/>
          <w:color w:val="0000FF"/>
          <w:sz w:val="20"/>
          <w:szCs w:val="20"/>
        </w:rPr>
        <w:t>/</w:t>
      </w:r>
      <w:r w:rsidR="005D2467" w:rsidRPr="003A3F03">
        <w:rPr>
          <w:i/>
          <w:color w:val="0000FF"/>
          <w:sz w:val="20"/>
          <w:szCs w:val="20"/>
        </w:rPr>
        <w:t xml:space="preserve"> research grants</w:t>
      </w:r>
      <w:r w:rsidR="003A3F03">
        <w:rPr>
          <w:i/>
          <w:color w:val="0000FF"/>
          <w:sz w:val="20"/>
          <w:szCs w:val="20"/>
        </w:rPr>
        <w:t>/</w:t>
      </w:r>
      <w:r w:rsidR="005D2467" w:rsidRPr="003A3F03">
        <w:rPr>
          <w:i/>
          <w:color w:val="0000FF"/>
          <w:sz w:val="20"/>
          <w:szCs w:val="20"/>
        </w:rPr>
        <w:t xml:space="preserve"> research </w:t>
      </w:r>
      <w:proofErr w:type="spellStart"/>
      <w:r w:rsidR="005D2467" w:rsidRPr="003A3F03">
        <w:rPr>
          <w:i/>
          <w:color w:val="0000FF"/>
          <w:sz w:val="20"/>
          <w:szCs w:val="20"/>
        </w:rPr>
        <w:t>contracts</w:t>
      </w:r>
      <w:proofErr w:type="spellEnd"/>
      <w:r w:rsidR="005D2467" w:rsidRPr="003A3F03">
        <w:rPr>
          <w:i/>
          <w:color w:val="0000FF"/>
          <w:sz w:val="20"/>
          <w:szCs w:val="20"/>
        </w:rPr>
        <w:t xml:space="preserve"> </w:t>
      </w:r>
      <w:proofErr w:type="spellStart"/>
      <w:r w:rsidR="005D2467" w:rsidRPr="003A3F03">
        <w:rPr>
          <w:i/>
          <w:color w:val="0000FF"/>
          <w:sz w:val="20"/>
          <w:szCs w:val="20"/>
        </w:rPr>
        <w:t>awarded</w:t>
      </w:r>
      <w:proofErr w:type="spellEnd"/>
      <w:r w:rsidR="005D2467" w:rsidRPr="003A3F03">
        <w:rPr>
          <w:i/>
          <w:color w:val="0000FF"/>
          <w:sz w:val="20"/>
          <w:szCs w:val="20"/>
        </w:rPr>
        <w:t xml:space="preserve"> in </w:t>
      </w:r>
      <w:proofErr w:type="spellStart"/>
      <w:r w:rsidR="005D2467" w:rsidRPr="003A3F03">
        <w:rPr>
          <w:i/>
          <w:color w:val="0000FF"/>
          <w:sz w:val="20"/>
          <w:szCs w:val="20"/>
        </w:rPr>
        <w:t>any</w:t>
      </w:r>
      <w:proofErr w:type="spellEnd"/>
      <w:r w:rsidR="005D2467" w:rsidRPr="003A3F03">
        <w:rPr>
          <w:i/>
          <w:color w:val="0000FF"/>
          <w:sz w:val="20"/>
          <w:szCs w:val="20"/>
        </w:rPr>
        <w:t xml:space="preserve"> </w:t>
      </w:r>
      <w:proofErr w:type="spellStart"/>
      <w:r w:rsidR="005D2467" w:rsidRPr="003A3F03">
        <w:rPr>
          <w:i/>
          <w:color w:val="0000FF"/>
          <w:sz w:val="20"/>
          <w:szCs w:val="20"/>
        </w:rPr>
        <w:t>capacity</w:t>
      </w:r>
      <w:proofErr w:type="spellEnd"/>
      <w:r w:rsidR="005D2467" w:rsidRPr="003A3F03">
        <w:rPr>
          <w:i/>
          <w:color w:val="0000FF"/>
          <w:sz w:val="20"/>
          <w:szCs w:val="20"/>
        </w:rPr>
        <w:t xml:space="preserve"> </w:t>
      </w:r>
      <w:proofErr w:type="spellStart"/>
      <w:proofErr w:type="gramStart"/>
      <w:r w:rsidR="005D2467" w:rsidRPr="003A3F03">
        <w:rPr>
          <w:i/>
          <w:color w:val="0000FF"/>
          <w:sz w:val="20"/>
          <w:szCs w:val="20"/>
        </w:rPr>
        <w:t>at</w:t>
      </w:r>
      <w:proofErr w:type="spellEnd"/>
      <w:r w:rsidR="005D2467" w:rsidRPr="003A3F03">
        <w:rPr>
          <w:i/>
          <w:color w:val="0000FF"/>
          <w:sz w:val="20"/>
          <w:szCs w:val="20"/>
        </w:rPr>
        <w:t>)</w:t>
      </w:r>
      <w:r w:rsidRPr="003A3F03">
        <w:rPr>
          <w:rFonts w:ascii="Titillium Web" w:eastAsia="Arial" w:hAnsi="Titillium Web" w:cs="Arial"/>
          <w:color w:val="000000"/>
        </w:rPr>
        <w:t>…</w:t>
      </w:r>
      <w:proofErr w:type="gramEnd"/>
      <w:r w:rsidRPr="003A3F03">
        <w:rPr>
          <w:rFonts w:ascii="Titillium Web" w:eastAsia="Arial" w:hAnsi="Titillium Web" w:cs="Arial"/>
          <w:color w:val="000000"/>
        </w:rPr>
        <w:t>……………</w:t>
      </w:r>
      <w:r w:rsidR="00D17EEE">
        <w:rPr>
          <w:rFonts w:ascii="Titillium Web" w:eastAsia="Arial" w:hAnsi="Titillium Web" w:cs="Arial"/>
          <w:color w:val="000000"/>
        </w:rPr>
        <w:t>………………………..</w:t>
      </w:r>
      <w:r w:rsidRPr="003A3F03">
        <w:rPr>
          <w:rFonts w:ascii="Titillium Web" w:eastAsia="Arial" w:hAnsi="Titillium Web" w:cs="Arial"/>
          <w:color w:val="000000"/>
        </w:rPr>
        <w:t xml:space="preserve">………………… </w:t>
      </w:r>
      <w:r w:rsidRPr="003A3F03">
        <w:rPr>
          <w:rFonts w:ascii="Titillium Web" w:eastAsia="Arial" w:hAnsi="Titillium Web" w:cs="Arial"/>
          <w:color w:val="000000"/>
          <w:sz w:val="22"/>
          <w:szCs w:val="22"/>
        </w:rPr>
        <w:t>dal</w:t>
      </w:r>
      <w:r w:rsidR="005D2467" w:rsidRPr="003A3F03">
        <w:rPr>
          <w:rFonts w:ascii="Titillium Web" w:eastAsia="Arial" w:hAnsi="Titillium Web" w:cs="Arial"/>
          <w:color w:val="000000"/>
        </w:rPr>
        <w:t xml:space="preserve"> </w:t>
      </w:r>
      <w:r w:rsidR="005D2467" w:rsidRPr="003A3F03">
        <w:rPr>
          <w:i/>
          <w:color w:val="0000FF"/>
          <w:sz w:val="20"/>
          <w:szCs w:val="20"/>
        </w:rPr>
        <w:t>(from)</w:t>
      </w:r>
      <w:r w:rsidRPr="003A3F03">
        <w:rPr>
          <w:rFonts w:ascii="Titillium Web" w:eastAsia="Arial" w:hAnsi="Titillium Web" w:cs="Arial"/>
          <w:color w:val="000000"/>
        </w:rPr>
        <w:t xml:space="preserve"> …</w:t>
      </w:r>
      <w:proofErr w:type="gramStart"/>
      <w:r w:rsidRPr="003A3F03">
        <w:rPr>
          <w:rFonts w:ascii="Titillium Web" w:eastAsia="Arial" w:hAnsi="Titillium Web" w:cs="Arial"/>
          <w:color w:val="000000"/>
        </w:rPr>
        <w:t>……</w:t>
      </w:r>
      <w:r w:rsidR="00D17EEE">
        <w:rPr>
          <w:rFonts w:ascii="Titillium Web" w:eastAsia="Arial" w:hAnsi="Titillium Web" w:cs="Arial"/>
          <w:color w:val="000000"/>
        </w:rPr>
        <w:t>.</w:t>
      </w:r>
      <w:proofErr w:type="gramEnd"/>
      <w:r w:rsidR="00D17EEE">
        <w:rPr>
          <w:rFonts w:ascii="Titillium Web" w:eastAsia="Arial" w:hAnsi="Titillium Web" w:cs="Arial"/>
          <w:color w:val="000000"/>
        </w:rPr>
        <w:t>.</w:t>
      </w:r>
      <w:r w:rsidRPr="003A3F03">
        <w:rPr>
          <w:rFonts w:ascii="Titillium Web" w:eastAsia="Arial" w:hAnsi="Titillium Web" w:cs="Arial"/>
          <w:color w:val="000000"/>
        </w:rPr>
        <w:t xml:space="preserve">……… </w:t>
      </w:r>
      <w:r w:rsidRPr="003A3F03">
        <w:rPr>
          <w:rFonts w:ascii="Titillium Web" w:eastAsia="Arial" w:hAnsi="Titillium Web" w:cs="Arial"/>
          <w:color w:val="000000"/>
          <w:sz w:val="22"/>
          <w:szCs w:val="22"/>
        </w:rPr>
        <w:t>con</w:t>
      </w:r>
      <w:r w:rsidRPr="003A3F03">
        <w:rPr>
          <w:rFonts w:ascii="Titillium Web" w:eastAsia="Arial" w:hAnsi="Titillium Web" w:cs="Arial"/>
          <w:color w:val="000000"/>
        </w:rPr>
        <w:t xml:space="preserve"> </w:t>
      </w:r>
      <w:r w:rsidRPr="003A3F03">
        <w:rPr>
          <w:rFonts w:ascii="Titillium Web" w:eastAsia="Arial" w:hAnsi="Titillium Web" w:cs="Arial"/>
          <w:color w:val="000000"/>
          <w:sz w:val="22"/>
          <w:szCs w:val="22"/>
        </w:rPr>
        <w:t>scadenza</w:t>
      </w:r>
      <w:r w:rsidR="005D2467" w:rsidRPr="003A3F03">
        <w:rPr>
          <w:rFonts w:ascii="Titillium Web" w:eastAsia="Arial" w:hAnsi="Titillium Web" w:cs="Arial"/>
          <w:color w:val="000000"/>
        </w:rPr>
        <w:t xml:space="preserve"> </w:t>
      </w:r>
      <w:r w:rsidR="005D2467" w:rsidRPr="003A3F03">
        <w:rPr>
          <w:i/>
          <w:color w:val="0000FF"/>
          <w:sz w:val="20"/>
          <w:szCs w:val="20"/>
        </w:rPr>
        <w:t>(</w:t>
      </w:r>
      <w:proofErr w:type="spellStart"/>
      <w:r w:rsidR="005D2467" w:rsidRPr="003A3F03">
        <w:rPr>
          <w:i/>
          <w:color w:val="0000FF"/>
          <w:sz w:val="20"/>
          <w:szCs w:val="20"/>
        </w:rPr>
        <w:t>expiring</w:t>
      </w:r>
      <w:proofErr w:type="spellEnd"/>
      <w:r w:rsidR="005D2467" w:rsidRPr="003A3F03">
        <w:rPr>
          <w:i/>
          <w:color w:val="0000FF"/>
          <w:sz w:val="20"/>
          <w:szCs w:val="20"/>
        </w:rPr>
        <w:t xml:space="preserve"> date)</w:t>
      </w:r>
      <w:r w:rsidRPr="003A3F03">
        <w:rPr>
          <w:rFonts w:ascii="Titillium Web" w:eastAsia="Arial" w:hAnsi="Titillium Web" w:cs="Arial"/>
          <w:color w:val="000000"/>
        </w:rPr>
        <w:t xml:space="preserve"> ……</w:t>
      </w:r>
      <w:proofErr w:type="gramStart"/>
      <w:r w:rsidRPr="003A3F03">
        <w:rPr>
          <w:rFonts w:ascii="Titillium Web" w:eastAsia="Arial" w:hAnsi="Titillium Web" w:cs="Arial"/>
          <w:color w:val="000000"/>
        </w:rPr>
        <w:t>…</w:t>
      </w:r>
      <w:r w:rsidR="00D17EEE">
        <w:rPr>
          <w:rFonts w:ascii="Titillium Web" w:eastAsia="Arial" w:hAnsi="Titillium Web" w:cs="Arial"/>
          <w:color w:val="000000"/>
        </w:rPr>
        <w:t>….</w:t>
      </w:r>
      <w:proofErr w:type="gramEnd"/>
      <w:r w:rsidRPr="003A3F03">
        <w:rPr>
          <w:rFonts w:ascii="Titillium Web" w:eastAsia="Arial" w:hAnsi="Titillium Web" w:cs="Arial"/>
          <w:color w:val="000000"/>
        </w:rPr>
        <w:t xml:space="preserve">……… </w:t>
      </w:r>
      <w:r w:rsidRPr="003A3F03">
        <w:rPr>
          <w:rFonts w:ascii="Titillium Web" w:eastAsia="Arial" w:hAnsi="Titillium Web" w:cs="Arial"/>
          <w:color w:val="000000"/>
          <w:sz w:val="22"/>
          <w:szCs w:val="22"/>
        </w:rPr>
        <w:t xml:space="preserve">e di impegnarsi a rinunciarvi in caso di superamento della presente procedura </w:t>
      </w:r>
      <w:proofErr w:type="gramStart"/>
      <w:r w:rsidRPr="003A3F03">
        <w:rPr>
          <w:rFonts w:ascii="Titillium Web" w:eastAsia="Arial" w:hAnsi="Titillium Web" w:cs="Arial"/>
          <w:color w:val="000000"/>
          <w:sz w:val="22"/>
          <w:szCs w:val="22"/>
        </w:rPr>
        <w:t>selettiva</w:t>
      </w:r>
      <w:r w:rsidR="005D2467" w:rsidRPr="003A3F03">
        <w:rPr>
          <w:rFonts w:ascii="Titillium Web" w:eastAsia="Arial" w:hAnsi="Titillium Web" w:cs="Arial"/>
          <w:color w:val="000000"/>
        </w:rPr>
        <w:t xml:space="preserve"> </w:t>
      </w:r>
      <w:r w:rsidR="00582D69" w:rsidRPr="003A3F03">
        <w:rPr>
          <w:rFonts w:ascii="Titillium Web" w:hAnsi="Titillium Web"/>
          <w:i/>
          <w:color w:val="0000FF"/>
          <w:sz w:val="20"/>
          <w:szCs w:val="20"/>
        </w:rPr>
        <w:t>,</w:t>
      </w:r>
      <w:proofErr w:type="gramEnd"/>
      <w:r w:rsidR="00582D69" w:rsidRPr="003A3F03">
        <w:rPr>
          <w:rFonts w:ascii="Titillium Web" w:hAnsi="Titillium Web"/>
          <w:i/>
          <w:color w:val="0000FF"/>
          <w:sz w:val="20"/>
          <w:szCs w:val="20"/>
        </w:rPr>
        <w:t xml:space="preserve"> </w:t>
      </w:r>
      <w:r w:rsidR="00751A85" w:rsidRPr="003A3F03">
        <w:rPr>
          <w:rFonts w:ascii="Titillium Web" w:hAnsi="Titillium Web"/>
          <w:i/>
          <w:color w:val="0000FF"/>
          <w:sz w:val="20"/>
          <w:szCs w:val="20"/>
        </w:rPr>
        <w:t>(</w:t>
      </w:r>
      <w:r w:rsidR="003725DA" w:rsidRPr="003725DA">
        <w:rPr>
          <w:rFonts w:ascii="Titillium Web" w:hAnsi="Titillium Web"/>
          <w:i/>
          <w:color w:val="0000FF"/>
          <w:sz w:val="20"/>
          <w:szCs w:val="20"/>
        </w:rPr>
        <w:t xml:space="preserve">and to </w:t>
      </w:r>
      <w:proofErr w:type="spellStart"/>
      <w:r w:rsidR="003725DA" w:rsidRPr="003725DA">
        <w:rPr>
          <w:rFonts w:ascii="Titillium Web" w:hAnsi="Titillium Web"/>
          <w:i/>
          <w:color w:val="0000FF"/>
          <w:sz w:val="20"/>
          <w:szCs w:val="20"/>
        </w:rPr>
        <w:t>commit</w:t>
      </w:r>
      <w:proofErr w:type="spellEnd"/>
      <w:r w:rsidR="003725DA" w:rsidRPr="003725DA">
        <w:rPr>
          <w:rFonts w:ascii="Titillium Web" w:hAnsi="Titillium Web"/>
          <w:i/>
          <w:color w:val="0000FF"/>
          <w:sz w:val="20"/>
          <w:szCs w:val="20"/>
        </w:rPr>
        <w:t xml:space="preserve"> to </w:t>
      </w:r>
      <w:proofErr w:type="spellStart"/>
      <w:r w:rsidR="003725DA" w:rsidRPr="003725DA">
        <w:rPr>
          <w:rFonts w:ascii="Titillium Web" w:hAnsi="Titillium Web"/>
          <w:i/>
          <w:color w:val="0000FF"/>
          <w:sz w:val="20"/>
          <w:szCs w:val="20"/>
        </w:rPr>
        <w:t>renouncing</w:t>
      </w:r>
      <w:proofErr w:type="spellEnd"/>
      <w:r w:rsidR="003725DA" w:rsidRPr="003725DA">
        <w:rPr>
          <w:rFonts w:ascii="Titillium Web" w:hAnsi="Titillium Web"/>
          <w:i/>
          <w:color w:val="0000FF"/>
          <w:sz w:val="20"/>
          <w:szCs w:val="20"/>
        </w:rPr>
        <w:t xml:space="preserve"> </w:t>
      </w:r>
      <w:proofErr w:type="spellStart"/>
      <w:r w:rsidR="003725DA" w:rsidRPr="003725DA">
        <w:rPr>
          <w:rFonts w:ascii="Titillium Web" w:hAnsi="Titillium Web"/>
          <w:i/>
          <w:color w:val="0000FF"/>
          <w:sz w:val="20"/>
          <w:szCs w:val="20"/>
        </w:rPr>
        <w:t>them</w:t>
      </w:r>
      <w:proofErr w:type="spellEnd"/>
      <w:r w:rsidR="003725DA" w:rsidRPr="003725DA">
        <w:rPr>
          <w:rFonts w:ascii="Titillium Web" w:hAnsi="Titillium Web"/>
          <w:i/>
          <w:color w:val="0000FF"/>
          <w:sz w:val="20"/>
          <w:szCs w:val="20"/>
        </w:rPr>
        <w:t xml:space="preserve"> in the </w:t>
      </w:r>
      <w:proofErr w:type="spellStart"/>
      <w:r w:rsidR="003725DA" w:rsidRPr="003725DA">
        <w:rPr>
          <w:rFonts w:ascii="Titillium Web" w:hAnsi="Titillium Web"/>
          <w:i/>
          <w:color w:val="0000FF"/>
          <w:sz w:val="20"/>
          <w:szCs w:val="20"/>
        </w:rPr>
        <w:t>event</w:t>
      </w:r>
      <w:proofErr w:type="spellEnd"/>
      <w:r w:rsidR="003725DA" w:rsidRPr="003725DA">
        <w:rPr>
          <w:rFonts w:ascii="Titillium Web" w:hAnsi="Titillium Web"/>
          <w:i/>
          <w:color w:val="0000FF"/>
          <w:sz w:val="20"/>
          <w:szCs w:val="20"/>
        </w:rPr>
        <w:t xml:space="preserve"> of success in the </w:t>
      </w:r>
      <w:proofErr w:type="spellStart"/>
      <w:r w:rsidR="003725DA" w:rsidRPr="003725DA">
        <w:rPr>
          <w:rFonts w:ascii="Titillium Web" w:hAnsi="Titillium Web"/>
          <w:i/>
          <w:color w:val="0000FF"/>
          <w:sz w:val="20"/>
          <w:szCs w:val="20"/>
        </w:rPr>
        <w:t>current</w:t>
      </w:r>
      <w:proofErr w:type="spellEnd"/>
      <w:r w:rsidR="003725DA" w:rsidRPr="003725DA">
        <w:rPr>
          <w:rFonts w:ascii="Titillium Web" w:hAnsi="Titillium Web"/>
          <w:i/>
          <w:color w:val="0000FF"/>
          <w:sz w:val="20"/>
          <w:szCs w:val="20"/>
        </w:rPr>
        <w:t xml:space="preserve"> </w:t>
      </w:r>
      <w:proofErr w:type="spellStart"/>
      <w:r w:rsidR="003725DA" w:rsidRPr="003725DA">
        <w:rPr>
          <w:rFonts w:ascii="Titillium Web" w:hAnsi="Titillium Web"/>
          <w:i/>
          <w:color w:val="0000FF"/>
          <w:sz w:val="20"/>
          <w:szCs w:val="20"/>
        </w:rPr>
        <w:t>selection</w:t>
      </w:r>
      <w:proofErr w:type="spellEnd"/>
      <w:r w:rsidR="003725DA" w:rsidRPr="003725DA">
        <w:rPr>
          <w:rFonts w:ascii="Titillium Web" w:hAnsi="Titillium Web"/>
          <w:i/>
          <w:color w:val="0000FF"/>
          <w:sz w:val="20"/>
          <w:szCs w:val="20"/>
        </w:rPr>
        <w:t xml:space="preserve"> </w:t>
      </w:r>
      <w:proofErr w:type="spellStart"/>
      <w:r w:rsidR="003725DA" w:rsidRPr="003725DA">
        <w:rPr>
          <w:rFonts w:ascii="Titillium Web" w:hAnsi="Titillium Web"/>
          <w:i/>
          <w:color w:val="0000FF"/>
          <w:sz w:val="20"/>
          <w:szCs w:val="20"/>
        </w:rPr>
        <w:t>process</w:t>
      </w:r>
      <w:proofErr w:type="spellEnd"/>
      <w:r w:rsidR="003725DA" w:rsidRPr="003A3F03">
        <w:rPr>
          <w:rFonts w:ascii="Titillium Web" w:hAnsi="Titillium Web"/>
          <w:i/>
          <w:color w:val="0000FF"/>
          <w:sz w:val="20"/>
          <w:szCs w:val="20"/>
        </w:rPr>
        <w:t xml:space="preserve"> </w:t>
      </w:r>
      <w:proofErr w:type="spellStart"/>
      <w:r w:rsidR="00582D69" w:rsidRPr="003A3F03">
        <w:rPr>
          <w:rFonts w:ascii="Titillium Web" w:hAnsi="Titillium Web"/>
          <w:i/>
          <w:color w:val="0000FF"/>
          <w:sz w:val="20"/>
          <w:szCs w:val="20"/>
        </w:rPr>
        <w:t>before</w:t>
      </w:r>
      <w:proofErr w:type="spellEnd"/>
      <w:r w:rsidR="00582D69" w:rsidRPr="003A3F03">
        <w:rPr>
          <w:rFonts w:ascii="Titillium Web" w:hAnsi="Titillium Web"/>
          <w:i/>
          <w:color w:val="0000FF"/>
          <w:sz w:val="20"/>
          <w:szCs w:val="20"/>
        </w:rPr>
        <w:t xml:space="preserve"> the start date of </w:t>
      </w:r>
      <w:proofErr w:type="spellStart"/>
      <w:r w:rsidR="00582D69" w:rsidRPr="003A3F03">
        <w:rPr>
          <w:rFonts w:ascii="Titillium Web" w:hAnsi="Titillium Web"/>
          <w:i/>
          <w:color w:val="0000FF"/>
          <w:sz w:val="20"/>
          <w:szCs w:val="20"/>
        </w:rPr>
        <w:t>your</w:t>
      </w:r>
      <w:proofErr w:type="spellEnd"/>
      <w:r w:rsidR="00582D69" w:rsidRPr="003A3F03">
        <w:rPr>
          <w:rFonts w:ascii="Titillium Web" w:hAnsi="Titillium Web"/>
          <w:i/>
          <w:color w:val="0000FF"/>
          <w:sz w:val="20"/>
          <w:szCs w:val="20"/>
        </w:rPr>
        <w:t xml:space="preserve"> new contract</w:t>
      </w:r>
      <w:r w:rsidR="005D2467" w:rsidRPr="003A3F03">
        <w:rPr>
          <w:rFonts w:ascii="Titillium Web" w:hAnsi="Titillium Web"/>
          <w:i/>
          <w:color w:val="0000FF"/>
          <w:sz w:val="20"/>
          <w:szCs w:val="20"/>
        </w:rPr>
        <w:t>)</w:t>
      </w:r>
      <w:r w:rsidR="00FB7C0D" w:rsidRPr="003A3F03">
        <w:rPr>
          <w:rFonts w:ascii="Titillium Web" w:eastAsia="Arial" w:hAnsi="Titillium Web" w:cs="Arial"/>
          <w:color w:val="000000"/>
          <w:sz w:val="22"/>
          <w:szCs w:val="22"/>
        </w:rPr>
        <w:t xml:space="preserve"> </w:t>
      </w:r>
    </w:p>
    <w:p w14:paraId="5B4D5AA0" w14:textId="77777777" w:rsidR="00FB7C0D" w:rsidRDefault="00FB7C0D" w:rsidP="00FB7C0D">
      <w:pPr>
        <w:tabs>
          <w:tab w:val="center" w:pos="4819"/>
          <w:tab w:val="right" w:pos="9638"/>
        </w:tabs>
        <w:ind w:left="720"/>
        <w:jc w:val="both"/>
        <w:rPr>
          <w:rFonts w:ascii="Titillium Web" w:eastAsia="Arial" w:hAnsi="Titillium Web" w:cs="Arial"/>
          <w:color w:val="000000"/>
          <w:sz w:val="22"/>
          <w:szCs w:val="22"/>
        </w:rPr>
      </w:pPr>
    </w:p>
    <w:p w14:paraId="3AB6DE7A" w14:textId="5122E46F" w:rsidR="00FB7C0D" w:rsidRDefault="00FB7C0D" w:rsidP="00FB7C0D">
      <w:pPr>
        <w:tabs>
          <w:tab w:val="center" w:pos="4819"/>
          <w:tab w:val="right" w:pos="9638"/>
        </w:tabs>
        <w:ind w:left="720"/>
        <w:jc w:val="both"/>
        <w:rPr>
          <w:rFonts w:ascii="Titillium Web" w:eastAsia="Arial" w:hAnsi="Titillium Web" w:cs="Arial"/>
          <w:color w:val="000000"/>
          <w:sz w:val="22"/>
          <w:szCs w:val="22"/>
        </w:rPr>
      </w:pPr>
      <w:r>
        <w:rPr>
          <w:rFonts w:ascii="Titillium Web" w:eastAsia="Arial" w:hAnsi="Titillium Web" w:cs="Arial"/>
          <w:color w:val="000000"/>
          <w:sz w:val="22"/>
          <w:szCs w:val="22"/>
        </w:rPr>
        <w:t>o</w:t>
      </w:r>
      <w:r w:rsidR="003A3F03">
        <w:rPr>
          <w:rFonts w:ascii="Titillium Web" w:eastAsia="Arial" w:hAnsi="Titillium Web" w:cs="Arial"/>
          <w:color w:val="000000"/>
          <w:sz w:val="22"/>
          <w:szCs w:val="22"/>
        </w:rPr>
        <w:t xml:space="preserve"> </w:t>
      </w:r>
      <w:r w:rsidR="003A3F03" w:rsidRPr="003A3F03">
        <w:rPr>
          <w:rFonts w:ascii="Titillium Web" w:hAnsi="Titillium Web"/>
          <w:i/>
          <w:color w:val="0000FF"/>
          <w:sz w:val="20"/>
          <w:szCs w:val="20"/>
        </w:rPr>
        <w:t>(or)</w:t>
      </w:r>
    </w:p>
    <w:p w14:paraId="3303C99D" w14:textId="77777777" w:rsidR="00FB7C0D" w:rsidRDefault="00FB7C0D" w:rsidP="00FB7C0D">
      <w:pPr>
        <w:tabs>
          <w:tab w:val="center" w:pos="4819"/>
          <w:tab w:val="right" w:pos="9638"/>
        </w:tabs>
        <w:ind w:left="720"/>
        <w:jc w:val="both"/>
        <w:rPr>
          <w:rFonts w:ascii="Titillium Web" w:eastAsia="Arial" w:hAnsi="Titillium Web" w:cs="Arial"/>
          <w:color w:val="000000"/>
          <w:sz w:val="22"/>
          <w:szCs w:val="22"/>
        </w:rPr>
      </w:pPr>
    </w:p>
    <w:p w14:paraId="4C1E25C7" w14:textId="5E7BBE1B" w:rsidR="00FB7C0D" w:rsidRPr="00FB7C0D" w:rsidRDefault="00FB7C0D" w:rsidP="00FB7C0D">
      <w:pPr>
        <w:tabs>
          <w:tab w:val="center" w:pos="4819"/>
          <w:tab w:val="right" w:pos="9638"/>
        </w:tabs>
        <w:ind w:left="720"/>
        <w:jc w:val="both"/>
        <w:rPr>
          <w:rFonts w:ascii="Titillium Web" w:eastAsia="Arial" w:hAnsi="Titillium Web" w:cs="Arial"/>
          <w:color w:val="000000"/>
          <w:sz w:val="22"/>
          <w:szCs w:val="22"/>
        </w:rPr>
      </w:pPr>
      <w:r w:rsidRPr="00FB7C0D">
        <w:rPr>
          <w:rFonts w:ascii="Titillium Web" w:eastAsia="Arial" w:hAnsi="Titillium Web" w:cs="Arial"/>
          <w:color w:val="000000"/>
          <w:sz w:val="22"/>
          <w:szCs w:val="22"/>
        </w:rPr>
        <w:t>di non essere titolare di altre borse di studio, assegni di ricerca, contratti di ricerca conferiti a qualsiasi titolo;</w:t>
      </w:r>
      <w:r w:rsidRPr="00FB7C0D">
        <w:rPr>
          <w:rFonts w:ascii="Titillium Web" w:hAnsi="Titillium Web"/>
          <w:i/>
          <w:color w:val="0000FF"/>
          <w:sz w:val="20"/>
          <w:szCs w:val="20"/>
        </w:rPr>
        <w:t xml:space="preserve"> (</w:t>
      </w:r>
      <w:proofErr w:type="spellStart"/>
      <w:r w:rsidRPr="00FB7C0D">
        <w:rPr>
          <w:rFonts w:ascii="Titillium Web" w:hAnsi="Titillium Web"/>
          <w:i/>
          <w:color w:val="0000FF"/>
          <w:sz w:val="20"/>
          <w:szCs w:val="20"/>
        </w:rPr>
        <w:t>Not</w:t>
      </w:r>
      <w:proofErr w:type="spellEnd"/>
      <w:r w:rsidRPr="00FB7C0D">
        <w:rPr>
          <w:rFonts w:ascii="Titillium Web" w:hAnsi="Titillium Web"/>
          <w:i/>
          <w:color w:val="0000FF"/>
          <w:sz w:val="20"/>
          <w:szCs w:val="20"/>
        </w:rPr>
        <w:t xml:space="preserve"> to </w:t>
      </w:r>
      <w:proofErr w:type="spellStart"/>
      <w:r w:rsidRPr="00FB7C0D">
        <w:rPr>
          <w:rFonts w:ascii="Titillium Web" w:hAnsi="Titillium Web"/>
          <w:i/>
          <w:color w:val="0000FF"/>
          <w:sz w:val="20"/>
          <w:szCs w:val="20"/>
        </w:rPr>
        <w:t>hold</w:t>
      </w:r>
      <w:proofErr w:type="spellEnd"/>
      <w:r w:rsidRPr="00FB7C0D">
        <w:rPr>
          <w:rFonts w:ascii="Titillium Web" w:hAnsi="Titillium Web"/>
          <w:i/>
          <w:color w:val="0000FF"/>
          <w:sz w:val="20"/>
          <w:szCs w:val="20"/>
        </w:rPr>
        <w:t xml:space="preserve"> </w:t>
      </w:r>
      <w:proofErr w:type="spellStart"/>
      <w:r w:rsidRPr="00FB7C0D">
        <w:rPr>
          <w:rFonts w:ascii="Titillium Web" w:hAnsi="Titillium Web"/>
          <w:i/>
          <w:color w:val="0000FF"/>
          <w:sz w:val="20"/>
          <w:szCs w:val="20"/>
        </w:rPr>
        <w:t>any</w:t>
      </w:r>
      <w:proofErr w:type="spellEnd"/>
      <w:r w:rsidRPr="00FB7C0D">
        <w:rPr>
          <w:rFonts w:ascii="Titillium Web" w:hAnsi="Titillium Web"/>
          <w:i/>
          <w:color w:val="0000FF"/>
          <w:sz w:val="20"/>
          <w:szCs w:val="20"/>
        </w:rPr>
        <w:t xml:space="preserve"> other </w:t>
      </w:r>
      <w:proofErr w:type="spellStart"/>
      <w:r w:rsidRPr="00FB7C0D">
        <w:rPr>
          <w:rFonts w:ascii="Titillium Web" w:hAnsi="Titillium Web"/>
          <w:i/>
          <w:color w:val="0000FF"/>
          <w:sz w:val="20"/>
          <w:szCs w:val="20"/>
        </w:rPr>
        <w:t>scholarships</w:t>
      </w:r>
      <w:proofErr w:type="spellEnd"/>
      <w:r w:rsidRPr="00FB7C0D">
        <w:rPr>
          <w:rFonts w:ascii="Titillium Web" w:hAnsi="Titillium Web"/>
          <w:i/>
          <w:color w:val="0000FF"/>
          <w:sz w:val="20"/>
          <w:szCs w:val="20"/>
        </w:rPr>
        <w:t xml:space="preserve">, </w:t>
      </w:r>
      <w:r w:rsidRPr="00FB7C0D">
        <w:rPr>
          <w:i/>
          <w:color w:val="0000FF"/>
          <w:sz w:val="20"/>
          <w:szCs w:val="20"/>
        </w:rPr>
        <w:t xml:space="preserve">research grants, or research </w:t>
      </w:r>
      <w:proofErr w:type="spellStart"/>
      <w:r w:rsidRPr="00FB7C0D">
        <w:rPr>
          <w:i/>
          <w:color w:val="0000FF"/>
          <w:sz w:val="20"/>
          <w:szCs w:val="20"/>
        </w:rPr>
        <w:t>contracts</w:t>
      </w:r>
      <w:proofErr w:type="spellEnd"/>
      <w:r w:rsidRPr="00FB7C0D">
        <w:rPr>
          <w:i/>
          <w:color w:val="0000FF"/>
          <w:sz w:val="20"/>
          <w:szCs w:val="20"/>
        </w:rPr>
        <w:t xml:space="preserve"> </w:t>
      </w:r>
      <w:proofErr w:type="spellStart"/>
      <w:r w:rsidRPr="00FB7C0D">
        <w:rPr>
          <w:i/>
          <w:color w:val="0000FF"/>
          <w:sz w:val="20"/>
          <w:szCs w:val="20"/>
        </w:rPr>
        <w:t>awarded</w:t>
      </w:r>
      <w:proofErr w:type="spellEnd"/>
      <w:r w:rsidRPr="00FB7C0D">
        <w:rPr>
          <w:i/>
          <w:color w:val="0000FF"/>
          <w:sz w:val="20"/>
          <w:szCs w:val="20"/>
        </w:rPr>
        <w:t xml:space="preserve"> in </w:t>
      </w:r>
      <w:proofErr w:type="spellStart"/>
      <w:r w:rsidRPr="00FB7C0D">
        <w:rPr>
          <w:i/>
          <w:color w:val="0000FF"/>
          <w:sz w:val="20"/>
          <w:szCs w:val="20"/>
        </w:rPr>
        <w:t>any</w:t>
      </w:r>
      <w:proofErr w:type="spellEnd"/>
      <w:r w:rsidRPr="00FB7C0D">
        <w:rPr>
          <w:i/>
          <w:color w:val="0000FF"/>
          <w:sz w:val="20"/>
          <w:szCs w:val="20"/>
        </w:rPr>
        <w:t xml:space="preserve"> </w:t>
      </w:r>
      <w:proofErr w:type="spellStart"/>
      <w:r w:rsidRPr="00FB7C0D">
        <w:rPr>
          <w:i/>
          <w:color w:val="0000FF"/>
          <w:sz w:val="20"/>
          <w:szCs w:val="20"/>
        </w:rPr>
        <w:t>capacity</w:t>
      </w:r>
      <w:proofErr w:type="spellEnd"/>
      <w:r w:rsidRPr="00FB7C0D">
        <w:rPr>
          <w:i/>
          <w:color w:val="0000FF"/>
          <w:sz w:val="20"/>
          <w:szCs w:val="20"/>
        </w:rPr>
        <w:t>.)</w:t>
      </w:r>
      <w:r>
        <w:rPr>
          <w:i/>
          <w:color w:val="0000FF"/>
          <w:sz w:val="20"/>
          <w:szCs w:val="20"/>
        </w:rPr>
        <w:t xml:space="preserve"> </w:t>
      </w:r>
      <w:r w:rsidRPr="00FB7C0D">
        <w:rPr>
          <w:rFonts w:ascii="Titillium Web" w:eastAsia="Arial" w:hAnsi="Titillium Web" w:cs="Arial"/>
          <w:color w:val="000000"/>
          <w:sz w:val="22"/>
          <w:szCs w:val="22"/>
        </w:rPr>
        <w:t>(eliminare la tipologia di non interesse)</w:t>
      </w:r>
      <w:r>
        <w:rPr>
          <w:rFonts w:ascii="Titillium Web" w:eastAsia="Arial" w:hAnsi="Titillium Web" w:cs="Arial"/>
          <w:color w:val="000000"/>
          <w:sz w:val="22"/>
          <w:szCs w:val="22"/>
        </w:rPr>
        <w:t xml:space="preserve"> </w:t>
      </w:r>
      <w:r w:rsidRPr="009972D6">
        <w:rPr>
          <w:i/>
          <w:color w:val="0000FF"/>
          <w:sz w:val="20"/>
          <w:szCs w:val="20"/>
        </w:rPr>
        <w:t xml:space="preserve">(eliminate </w:t>
      </w:r>
      <w:proofErr w:type="spellStart"/>
      <w:r w:rsidRPr="009972D6">
        <w:rPr>
          <w:i/>
          <w:color w:val="0000FF"/>
          <w:sz w:val="20"/>
          <w:szCs w:val="20"/>
        </w:rPr>
        <w:t>which</w:t>
      </w:r>
      <w:r w:rsidR="009972D6" w:rsidRPr="009972D6">
        <w:rPr>
          <w:i/>
          <w:color w:val="0000FF"/>
          <w:sz w:val="20"/>
          <w:szCs w:val="20"/>
        </w:rPr>
        <w:t>ever</w:t>
      </w:r>
      <w:proofErr w:type="spellEnd"/>
      <w:r w:rsidR="009972D6" w:rsidRPr="009972D6">
        <w:rPr>
          <w:i/>
          <w:color w:val="0000FF"/>
          <w:sz w:val="20"/>
          <w:szCs w:val="20"/>
        </w:rPr>
        <w:t xml:space="preserve"> one </w:t>
      </w:r>
      <w:proofErr w:type="spellStart"/>
      <w:r w:rsidR="009972D6" w:rsidRPr="009972D6">
        <w:rPr>
          <w:i/>
          <w:color w:val="0000FF"/>
          <w:sz w:val="20"/>
          <w:szCs w:val="20"/>
        </w:rPr>
        <w:t>doesn’t</w:t>
      </w:r>
      <w:proofErr w:type="spellEnd"/>
      <w:r w:rsidR="009972D6" w:rsidRPr="009972D6">
        <w:rPr>
          <w:i/>
          <w:color w:val="0000FF"/>
          <w:sz w:val="20"/>
          <w:szCs w:val="20"/>
        </w:rPr>
        <w:t xml:space="preserve"> </w:t>
      </w:r>
      <w:proofErr w:type="spellStart"/>
      <w:r w:rsidR="009972D6" w:rsidRPr="009972D6">
        <w:rPr>
          <w:i/>
          <w:color w:val="0000FF"/>
          <w:sz w:val="20"/>
          <w:szCs w:val="20"/>
        </w:rPr>
        <w:t>suit</w:t>
      </w:r>
      <w:proofErr w:type="spellEnd"/>
      <w:r w:rsidR="009972D6" w:rsidRPr="009972D6">
        <w:rPr>
          <w:i/>
          <w:color w:val="0000FF"/>
          <w:sz w:val="20"/>
          <w:szCs w:val="20"/>
        </w:rPr>
        <w:t xml:space="preserve"> </w:t>
      </w:r>
      <w:proofErr w:type="spellStart"/>
      <w:r w:rsidR="009972D6" w:rsidRPr="009972D6">
        <w:rPr>
          <w:i/>
          <w:color w:val="0000FF"/>
          <w:sz w:val="20"/>
          <w:szCs w:val="20"/>
        </w:rPr>
        <w:t>your</w:t>
      </w:r>
      <w:proofErr w:type="spellEnd"/>
      <w:r w:rsidR="009972D6" w:rsidRPr="009972D6">
        <w:rPr>
          <w:i/>
          <w:color w:val="0000FF"/>
          <w:sz w:val="20"/>
          <w:szCs w:val="20"/>
        </w:rPr>
        <w:t xml:space="preserve"> case)</w:t>
      </w:r>
    </w:p>
    <w:p w14:paraId="3B9C297F" w14:textId="175DBE9D" w:rsidR="00FB7C0D" w:rsidRPr="00D217E7" w:rsidRDefault="00FB7C0D" w:rsidP="00FB7C0D">
      <w:pPr>
        <w:numPr>
          <w:ilvl w:val="0"/>
          <w:numId w:val="7"/>
        </w:numPr>
        <w:jc w:val="both"/>
        <w:rPr>
          <w:rFonts w:ascii="Titillium Web" w:eastAsia="Arial" w:hAnsi="Titillium Web" w:cs="Arial"/>
          <w:color w:val="000000"/>
          <w:sz w:val="22"/>
          <w:szCs w:val="22"/>
        </w:rPr>
      </w:pPr>
      <w:r w:rsidRPr="005A008E">
        <w:rPr>
          <w:rFonts w:ascii="Titillium Web" w:eastAsia="Arial" w:hAnsi="Titillium Web" w:cs="Arial"/>
          <w:color w:val="000000"/>
          <w:sz w:val="22"/>
          <w:szCs w:val="22"/>
        </w:rPr>
        <w:t xml:space="preserve">di essere stato titolare di borse di studio/ assegni di ricerca/ contratti di ricerca </w:t>
      </w:r>
      <w:r w:rsidR="003725DA" w:rsidRPr="005E211F">
        <w:rPr>
          <w:rFonts w:ascii="Titillium Web" w:hAnsi="Titillium Web"/>
          <w:i/>
          <w:color w:val="0000FF"/>
          <w:sz w:val="20"/>
          <w:szCs w:val="20"/>
        </w:rPr>
        <w:t>(</w:t>
      </w:r>
      <w:r w:rsidR="003725DA">
        <w:rPr>
          <w:rFonts w:ascii="Titillium Web" w:hAnsi="Titillium Web"/>
          <w:i/>
          <w:color w:val="0000FF"/>
          <w:sz w:val="20"/>
          <w:szCs w:val="20"/>
        </w:rPr>
        <w:t xml:space="preserve">to </w:t>
      </w:r>
      <w:proofErr w:type="spellStart"/>
      <w:r w:rsidR="003725DA">
        <w:rPr>
          <w:rFonts w:ascii="Titillium Web" w:hAnsi="Titillium Web"/>
          <w:i/>
          <w:color w:val="0000FF"/>
          <w:sz w:val="20"/>
          <w:szCs w:val="20"/>
        </w:rPr>
        <w:t>have</w:t>
      </w:r>
      <w:proofErr w:type="spellEnd"/>
      <w:r w:rsidR="003725DA">
        <w:rPr>
          <w:rFonts w:ascii="Titillium Web" w:hAnsi="Titillium Web"/>
          <w:i/>
          <w:color w:val="0000FF"/>
          <w:sz w:val="20"/>
          <w:szCs w:val="20"/>
        </w:rPr>
        <w:t xml:space="preserve"> </w:t>
      </w:r>
      <w:proofErr w:type="spellStart"/>
      <w:r w:rsidR="003725DA">
        <w:rPr>
          <w:rFonts w:ascii="Titillium Web" w:hAnsi="Titillium Web"/>
          <w:i/>
          <w:color w:val="0000FF"/>
          <w:sz w:val="20"/>
          <w:szCs w:val="20"/>
        </w:rPr>
        <w:t>held</w:t>
      </w:r>
      <w:proofErr w:type="spellEnd"/>
      <w:r w:rsidR="003725DA">
        <w:rPr>
          <w:rFonts w:ascii="Titillium Web" w:hAnsi="Titillium Web"/>
          <w:i/>
          <w:color w:val="0000FF"/>
          <w:sz w:val="20"/>
          <w:szCs w:val="20"/>
        </w:rPr>
        <w:t xml:space="preserve"> in the</w:t>
      </w:r>
      <w:r w:rsidR="003725DA" w:rsidRPr="005E211F">
        <w:rPr>
          <w:rFonts w:ascii="Titillium Web" w:hAnsi="Titillium Web"/>
          <w:i/>
          <w:color w:val="0000FF"/>
          <w:sz w:val="20"/>
          <w:szCs w:val="20"/>
        </w:rPr>
        <w:t xml:space="preserve"> </w:t>
      </w:r>
      <w:proofErr w:type="spellStart"/>
      <w:r w:rsidR="003725DA" w:rsidRPr="005E211F">
        <w:rPr>
          <w:rFonts w:ascii="Titillium Web" w:hAnsi="Titillium Web"/>
          <w:i/>
          <w:color w:val="0000FF"/>
          <w:sz w:val="20"/>
          <w:szCs w:val="20"/>
        </w:rPr>
        <w:t>past</w:t>
      </w:r>
      <w:proofErr w:type="spellEnd"/>
      <w:r w:rsidR="003725DA" w:rsidRPr="005E211F">
        <w:rPr>
          <w:rFonts w:ascii="Titillium Web" w:hAnsi="Titillium Web"/>
          <w:i/>
          <w:color w:val="0000FF"/>
          <w:sz w:val="20"/>
          <w:szCs w:val="20"/>
        </w:rPr>
        <w:t xml:space="preserve"> </w:t>
      </w:r>
      <w:proofErr w:type="spellStart"/>
      <w:r w:rsidR="003725DA" w:rsidRPr="003725DA">
        <w:rPr>
          <w:rFonts w:ascii="Titillium Web" w:hAnsi="Titillium Web"/>
          <w:i/>
          <w:color w:val="0000FF"/>
          <w:sz w:val="20"/>
          <w:szCs w:val="20"/>
        </w:rPr>
        <w:t>scholarships</w:t>
      </w:r>
      <w:proofErr w:type="spellEnd"/>
      <w:r w:rsidR="003725DA" w:rsidRPr="003725DA">
        <w:rPr>
          <w:rFonts w:ascii="Titillium Web" w:hAnsi="Titillium Web"/>
          <w:i/>
          <w:color w:val="0000FF"/>
          <w:sz w:val="20"/>
          <w:szCs w:val="20"/>
        </w:rPr>
        <w:t xml:space="preserve">/research grants/research </w:t>
      </w:r>
      <w:proofErr w:type="spellStart"/>
      <w:r w:rsidR="003725DA" w:rsidRPr="003725DA">
        <w:rPr>
          <w:rFonts w:ascii="Titillium Web" w:hAnsi="Titillium Web"/>
          <w:i/>
          <w:color w:val="0000FF"/>
          <w:sz w:val="20"/>
          <w:szCs w:val="20"/>
        </w:rPr>
        <w:t>contracts</w:t>
      </w:r>
      <w:proofErr w:type="spellEnd"/>
      <w:r w:rsidR="003725DA" w:rsidRPr="005A008E">
        <w:rPr>
          <w:rFonts w:ascii="Titillium Web" w:eastAsia="Arial" w:hAnsi="Titillium Web" w:cs="Arial"/>
          <w:color w:val="000000"/>
          <w:sz w:val="22"/>
          <w:szCs w:val="22"/>
        </w:rPr>
        <w:t xml:space="preserve"> </w:t>
      </w:r>
      <w:r w:rsidRPr="005A008E">
        <w:rPr>
          <w:rFonts w:ascii="Titillium Web" w:eastAsia="Arial" w:hAnsi="Titillium Web" w:cs="Arial"/>
          <w:color w:val="000000"/>
          <w:sz w:val="22"/>
          <w:szCs w:val="22"/>
        </w:rPr>
        <w:t>(eliminare la tipologia di non interesse)</w:t>
      </w:r>
      <w:r w:rsidR="003725DA">
        <w:rPr>
          <w:rFonts w:ascii="Titillium Web" w:eastAsia="Arial" w:hAnsi="Titillium Web" w:cs="Arial"/>
          <w:color w:val="000000"/>
          <w:sz w:val="22"/>
          <w:szCs w:val="22"/>
        </w:rPr>
        <w:t xml:space="preserve"> </w:t>
      </w:r>
      <w:r w:rsidR="003725DA" w:rsidRPr="009972D6">
        <w:rPr>
          <w:i/>
          <w:color w:val="0000FF"/>
          <w:sz w:val="20"/>
          <w:szCs w:val="20"/>
        </w:rPr>
        <w:t xml:space="preserve">(eliminate </w:t>
      </w:r>
      <w:proofErr w:type="spellStart"/>
      <w:r w:rsidR="003725DA" w:rsidRPr="009972D6">
        <w:rPr>
          <w:i/>
          <w:color w:val="0000FF"/>
          <w:sz w:val="20"/>
          <w:szCs w:val="20"/>
        </w:rPr>
        <w:t>whichever</w:t>
      </w:r>
      <w:proofErr w:type="spellEnd"/>
      <w:r w:rsidR="003725DA" w:rsidRPr="009972D6">
        <w:rPr>
          <w:i/>
          <w:color w:val="0000FF"/>
          <w:sz w:val="20"/>
          <w:szCs w:val="20"/>
        </w:rPr>
        <w:t xml:space="preserve"> one </w:t>
      </w:r>
      <w:proofErr w:type="spellStart"/>
      <w:r w:rsidR="003725DA" w:rsidRPr="009972D6">
        <w:rPr>
          <w:i/>
          <w:color w:val="0000FF"/>
          <w:sz w:val="20"/>
          <w:szCs w:val="20"/>
        </w:rPr>
        <w:t>doesn’t</w:t>
      </w:r>
      <w:proofErr w:type="spellEnd"/>
      <w:r w:rsidR="003725DA" w:rsidRPr="009972D6">
        <w:rPr>
          <w:i/>
          <w:color w:val="0000FF"/>
          <w:sz w:val="20"/>
          <w:szCs w:val="20"/>
        </w:rPr>
        <w:t xml:space="preserve"> </w:t>
      </w:r>
      <w:proofErr w:type="spellStart"/>
      <w:r w:rsidR="003725DA" w:rsidRPr="009972D6">
        <w:rPr>
          <w:i/>
          <w:color w:val="0000FF"/>
          <w:sz w:val="20"/>
          <w:szCs w:val="20"/>
        </w:rPr>
        <w:t>suit</w:t>
      </w:r>
      <w:proofErr w:type="spellEnd"/>
      <w:r w:rsidR="003725DA" w:rsidRPr="009972D6">
        <w:rPr>
          <w:i/>
          <w:color w:val="0000FF"/>
          <w:sz w:val="20"/>
          <w:szCs w:val="20"/>
        </w:rPr>
        <w:t xml:space="preserve"> </w:t>
      </w:r>
      <w:proofErr w:type="spellStart"/>
      <w:r w:rsidR="003725DA" w:rsidRPr="009972D6">
        <w:rPr>
          <w:i/>
          <w:color w:val="0000FF"/>
          <w:sz w:val="20"/>
          <w:szCs w:val="20"/>
        </w:rPr>
        <w:t>your</w:t>
      </w:r>
      <w:proofErr w:type="spellEnd"/>
      <w:r w:rsidR="003725DA" w:rsidRPr="009972D6">
        <w:rPr>
          <w:i/>
          <w:color w:val="0000FF"/>
          <w:sz w:val="20"/>
          <w:szCs w:val="20"/>
        </w:rPr>
        <w:t xml:space="preserve"> case)</w:t>
      </w:r>
      <w:r w:rsidRPr="005A008E">
        <w:rPr>
          <w:rFonts w:ascii="Titillium Web" w:eastAsia="Arial" w:hAnsi="Titillium Web" w:cs="Arial"/>
          <w:color w:val="000000"/>
          <w:sz w:val="22"/>
          <w:szCs w:val="22"/>
        </w:rPr>
        <w:t xml:space="preserve"> conferiti a qualsiasi titolo presso l’Ente/Università/Istituto</w:t>
      </w:r>
      <w:r w:rsidRPr="005E211F">
        <w:rPr>
          <w:rFonts w:ascii="Titillium Web" w:hAnsi="Titillium Web"/>
          <w:i/>
          <w:color w:val="0000FF"/>
          <w:sz w:val="20"/>
          <w:szCs w:val="20"/>
        </w:rPr>
        <w:t xml:space="preserve"> </w:t>
      </w:r>
      <w:r w:rsidR="003725DA">
        <w:rPr>
          <w:rFonts w:ascii="Titillium Web" w:hAnsi="Titillium Web"/>
          <w:i/>
          <w:color w:val="0000FF"/>
          <w:sz w:val="20"/>
          <w:szCs w:val="20"/>
        </w:rPr>
        <w:t>(</w:t>
      </w:r>
      <w:proofErr w:type="spellStart"/>
      <w:r w:rsidR="003725DA" w:rsidRPr="003725DA">
        <w:rPr>
          <w:rFonts w:ascii="Titillium Web" w:hAnsi="Titillium Web"/>
          <w:i/>
          <w:color w:val="0000FF"/>
          <w:sz w:val="20"/>
          <w:szCs w:val="20"/>
        </w:rPr>
        <w:t>awarded</w:t>
      </w:r>
      <w:proofErr w:type="spellEnd"/>
      <w:r w:rsidR="003725DA" w:rsidRPr="003725DA">
        <w:rPr>
          <w:rFonts w:ascii="Titillium Web" w:hAnsi="Titillium Web"/>
          <w:i/>
          <w:color w:val="0000FF"/>
          <w:sz w:val="20"/>
          <w:szCs w:val="20"/>
        </w:rPr>
        <w:t xml:space="preserve"> in </w:t>
      </w:r>
      <w:proofErr w:type="spellStart"/>
      <w:r w:rsidR="003725DA" w:rsidRPr="003725DA">
        <w:rPr>
          <w:rFonts w:ascii="Titillium Web" w:hAnsi="Titillium Web"/>
          <w:i/>
          <w:color w:val="0000FF"/>
          <w:sz w:val="20"/>
          <w:szCs w:val="20"/>
        </w:rPr>
        <w:t>any</w:t>
      </w:r>
      <w:proofErr w:type="spellEnd"/>
      <w:r w:rsidR="003725DA" w:rsidRPr="003725DA">
        <w:rPr>
          <w:rFonts w:ascii="Titillium Web" w:hAnsi="Titillium Web"/>
          <w:i/>
          <w:color w:val="0000FF"/>
          <w:sz w:val="20"/>
          <w:szCs w:val="20"/>
        </w:rPr>
        <w:t xml:space="preserve"> </w:t>
      </w:r>
      <w:proofErr w:type="spellStart"/>
      <w:r w:rsidR="003725DA" w:rsidRPr="003725DA">
        <w:rPr>
          <w:rFonts w:ascii="Titillium Web" w:hAnsi="Titillium Web"/>
          <w:i/>
          <w:color w:val="0000FF"/>
          <w:sz w:val="20"/>
          <w:szCs w:val="20"/>
        </w:rPr>
        <w:t>capacity</w:t>
      </w:r>
      <w:proofErr w:type="spellEnd"/>
      <w:r w:rsidR="003725DA" w:rsidRPr="003725DA">
        <w:rPr>
          <w:rFonts w:ascii="Titillium Web" w:hAnsi="Titillium Web"/>
          <w:i/>
          <w:color w:val="0000FF"/>
          <w:sz w:val="20"/>
          <w:szCs w:val="20"/>
        </w:rPr>
        <w:t xml:space="preserve"> </w:t>
      </w:r>
      <w:proofErr w:type="spellStart"/>
      <w:r w:rsidR="003725DA" w:rsidRPr="003725DA">
        <w:rPr>
          <w:rFonts w:ascii="Titillium Web" w:hAnsi="Titillium Web"/>
          <w:i/>
          <w:color w:val="0000FF"/>
          <w:sz w:val="20"/>
          <w:szCs w:val="20"/>
        </w:rPr>
        <w:t>at</w:t>
      </w:r>
      <w:proofErr w:type="spellEnd"/>
      <w:r w:rsidR="003725DA" w:rsidRPr="003725DA">
        <w:rPr>
          <w:rFonts w:ascii="Titillium Web" w:hAnsi="Titillium Web"/>
          <w:i/>
          <w:color w:val="0000FF"/>
          <w:sz w:val="20"/>
          <w:szCs w:val="20"/>
        </w:rPr>
        <w:t xml:space="preserve"> the Organization/</w:t>
      </w:r>
      <w:proofErr w:type="spellStart"/>
      <w:r w:rsidR="003725DA" w:rsidRPr="003725DA">
        <w:rPr>
          <w:rFonts w:ascii="Titillium Web" w:hAnsi="Titillium Web"/>
          <w:i/>
          <w:color w:val="0000FF"/>
          <w:sz w:val="20"/>
          <w:szCs w:val="20"/>
        </w:rPr>
        <w:t>University</w:t>
      </w:r>
      <w:proofErr w:type="spellEnd"/>
      <w:r w:rsidR="003725DA" w:rsidRPr="003725DA">
        <w:rPr>
          <w:rFonts w:ascii="Titillium Web" w:hAnsi="Titillium Web"/>
          <w:i/>
          <w:color w:val="0000FF"/>
          <w:sz w:val="20"/>
          <w:szCs w:val="20"/>
        </w:rPr>
        <w:t>/</w:t>
      </w:r>
      <w:proofErr w:type="gramStart"/>
      <w:r w:rsidR="003725DA" w:rsidRPr="003725DA">
        <w:rPr>
          <w:rFonts w:ascii="Titillium Web" w:hAnsi="Titillium Web"/>
          <w:i/>
          <w:color w:val="0000FF"/>
          <w:sz w:val="20"/>
          <w:szCs w:val="20"/>
        </w:rPr>
        <w:t>Institute</w:t>
      </w:r>
      <w:r w:rsidRPr="00D217E7">
        <w:rPr>
          <w:i/>
          <w:color w:val="0000FF"/>
          <w:sz w:val="20"/>
          <w:szCs w:val="20"/>
        </w:rPr>
        <w:t>)</w:t>
      </w:r>
      <w:r w:rsidRPr="00D217E7">
        <w:rPr>
          <w:rFonts w:ascii="Titillium Web" w:eastAsia="Arial" w:hAnsi="Titillium Web" w:cs="Arial"/>
          <w:color w:val="000000"/>
          <w:sz w:val="22"/>
          <w:szCs w:val="22"/>
        </w:rPr>
        <w:t>…</w:t>
      </w:r>
      <w:proofErr w:type="gramEnd"/>
      <w:r w:rsidRPr="00D217E7">
        <w:rPr>
          <w:rFonts w:ascii="Titillium Web" w:eastAsia="Arial" w:hAnsi="Titillium Web" w:cs="Arial"/>
          <w:color w:val="000000"/>
          <w:sz w:val="22"/>
          <w:szCs w:val="22"/>
        </w:rPr>
        <w:t>………</w:t>
      </w:r>
      <w:r w:rsidR="003725DA">
        <w:rPr>
          <w:rFonts w:ascii="Titillium Web" w:eastAsia="Arial" w:hAnsi="Titillium Web" w:cs="Arial"/>
          <w:color w:val="000000"/>
          <w:sz w:val="22"/>
          <w:szCs w:val="22"/>
        </w:rPr>
        <w:t>………</w:t>
      </w:r>
      <w:r w:rsidR="00D17EEE">
        <w:rPr>
          <w:rFonts w:ascii="Titillium Web" w:eastAsia="Arial" w:hAnsi="Titillium Web" w:cs="Arial"/>
          <w:color w:val="000000"/>
          <w:sz w:val="22"/>
          <w:szCs w:val="22"/>
        </w:rPr>
        <w:t>…………………………</w:t>
      </w:r>
      <w:r w:rsidR="003725DA">
        <w:rPr>
          <w:rFonts w:ascii="Titillium Web" w:eastAsia="Arial" w:hAnsi="Titillium Web" w:cs="Arial"/>
          <w:color w:val="000000"/>
          <w:sz w:val="22"/>
          <w:szCs w:val="22"/>
        </w:rPr>
        <w:t>………</w:t>
      </w:r>
      <w:r w:rsidRPr="00D217E7">
        <w:rPr>
          <w:rFonts w:ascii="Titillium Web" w:eastAsia="Arial" w:hAnsi="Titillium Web" w:cs="Arial"/>
          <w:color w:val="000000"/>
          <w:sz w:val="22"/>
          <w:szCs w:val="22"/>
        </w:rPr>
        <w:t>………..</w:t>
      </w:r>
    </w:p>
    <w:p w14:paraId="70F0BDAF" w14:textId="126238F7" w:rsidR="00FB7C0D" w:rsidRPr="000540F4" w:rsidRDefault="00FB7C0D" w:rsidP="00FB7C0D">
      <w:pPr>
        <w:numPr>
          <w:ilvl w:val="2"/>
          <w:numId w:val="7"/>
        </w:numPr>
        <w:tabs>
          <w:tab w:val="left" w:pos="1274"/>
        </w:tabs>
        <w:jc w:val="both"/>
        <w:rPr>
          <w:rFonts w:ascii="Titillium Web" w:eastAsia="Arial" w:hAnsi="Titillium Web" w:cs="Arial"/>
          <w:color w:val="000000"/>
          <w:sz w:val="22"/>
          <w:szCs w:val="22"/>
        </w:rPr>
      </w:pPr>
      <w:r w:rsidRPr="000540F4">
        <w:rPr>
          <w:rFonts w:ascii="Titillium Web" w:eastAsia="Arial" w:hAnsi="Titillium Web" w:cs="Arial"/>
          <w:color w:val="000000"/>
          <w:sz w:val="22"/>
          <w:szCs w:val="22"/>
        </w:rPr>
        <w:t>dal</w:t>
      </w:r>
      <w:r w:rsidR="00CE430A">
        <w:rPr>
          <w:rFonts w:ascii="Titillium Web" w:eastAsia="Arial" w:hAnsi="Titillium Web" w:cs="Arial"/>
          <w:color w:val="000000"/>
          <w:sz w:val="22"/>
          <w:szCs w:val="22"/>
        </w:rPr>
        <w:t xml:space="preserve"> </w:t>
      </w:r>
      <w:r w:rsidR="00CE430A" w:rsidRPr="00CE430A">
        <w:rPr>
          <w:rFonts w:ascii="Titillium Web" w:hAnsi="Titillium Web"/>
          <w:i/>
          <w:color w:val="0000FF"/>
          <w:sz w:val="20"/>
          <w:szCs w:val="20"/>
        </w:rPr>
        <w:t>(from)</w:t>
      </w:r>
      <w:r w:rsidRPr="000540F4">
        <w:rPr>
          <w:rFonts w:ascii="Titillium Web" w:eastAsia="Arial" w:hAnsi="Titillium Web" w:cs="Arial"/>
          <w:color w:val="000000"/>
          <w:sz w:val="22"/>
          <w:szCs w:val="22"/>
        </w:rPr>
        <w:t xml:space="preserve"> …………………. al </w:t>
      </w:r>
      <w:r w:rsidR="00CE430A" w:rsidRPr="00CE430A">
        <w:rPr>
          <w:rFonts w:ascii="Titillium Web" w:hAnsi="Titillium Web"/>
          <w:i/>
          <w:color w:val="0000FF"/>
          <w:sz w:val="20"/>
          <w:szCs w:val="20"/>
        </w:rPr>
        <w:t>(to)</w:t>
      </w:r>
      <w:r w:rsidRPr="000540F4">
        <w:rPr>
          <w:rFonts w:ascii="Titillium Web" w:eastAsia="Arial" w:hAnsi="Titillium Web" w:cs="Arial"/>
          <w:color w:val="000000"/>
          <w:sz w:val="22"/>
          <w:szCs w:val="22"/>
        </w:rPr>
        <w:t>…………………………………;</w:t>
      </w:r>
    </w:p>
    <w:p w14:paraId="5EA9C687" w14:textId="2898589E" w:rsidR="00FB7C0D" w:rsidRPr="000540F4" w:rsidRDefault="00FB7C0D" w:rsidP="00FB7C0D">
      <w:pPr>
        <w:numPr>
          <w:ilvl w:val="2"/>
          <w:numId w:val="7"/>
        </w:numPr>
        <w:tabs>
          <w:tab w:val="left" w:pos="1274"/>
        </w:tabs>
        <w:jc w:val="both"/>
        <w:rPr>
          <w:rFonts w:ascii="Titillium Web" w:eastAsia="Arial" w:hAnsi="Titillium Web" w:cs="Arial"/>
          <w:color w:val="000000"/>
          <w:sz w:val="22"/>
          <w:szCs w:val="22"/>
        </w:rPr>
      </w:pPr>
      <w:r w:rsidRPr="000540F4">
        <w:rPr>
          <w:rFonts w:ascii="Titillium Web" w:eastAsia="Arial" w:hAnsi="Titillium Web" w:cs="Arial"/>
          <w:color w:val="000000"/>
          <w:sz w:val="22"/>
          <w:szCs w:val="22"/>
        </w:rPr>
        <w:t>dal</w:t>
      </w:r>
      <w:r w:rsidR="00CE430A">
        <w:rPr>
          <w:rFonts w:ascii="Titillium Web" w:eastAsia="Arial" w:hAnsi="Titillium Web" w:cs="Arial"/>
          <w:color w:val="000000"/>
          <w:sz w:val="22"/>
          <w:szCs w:val="22"/>
        </w:rPr>
        <w:t xml:space="preserve"> </w:t>
      </w:r>
      <w:r w:rsidR="00CE430A" w:rsidRPr="00CE430A">
        <w:rPr>
          <w:rFonts w:ascii="Titillium Web" w:hAnsi="Titillium Web"/>
          <w:i/>
          <w:color w:val="0000FF"/>
          <w:sz w:val="20"/>
          <w:szCs w:val="20"/>
        </w:rPr>
        <w:t>(</w:t>
      </w:r>
      <w:r w:rsidR="00CE430A">
        <w:rPr>
          <w:rFonts w:ascii="Titillium Web" w:hAnsi="Titillium Web"/>
          <w:i/>
          <w:color w:val="0000FF"/>
          <w:sz w:val="20"/>
          <w:szCs w:val="20"/>
        </w:rPr>
        <w:t>from</w:t>
      </w:r>
      <w:r w:rsidR="00CE430A" w:rsidRPr="00CE430A">
        <w:rPr>
          <w:rFonts w:ascii="Titillium Web" w:hAnsi="Titillium Web"/>
          <w:i/>
          <w:color w:val="0000FF"/>
          <w:sz w:val="20"/>
          <w:szCs w:val="20"/>
        </w:rPr>
        <w:t>)</w:t>
      </w:r>
      <w:r w:rsidRPr="000540F4">
        <w:rPr>
          <w:rFonts w:ascii="Titillium Web" w:eastAsia="Arial" w:hAnsi="Titillium Web" w:cs="Arial"/>
          <w:color w:val="000000"/>
          <w:sz w:val="22"/>
          <w:szCs w:val="22"/>
        </w:rPr>
        <w:t xml:space="preserve"> …………………. </w:t>
      </w:r>
      <w:r w:rsidR="00CE430A" w:rsidRPr="000540F4">
        <w:rPr>
          <w:rFonts w:ascii="Titillium Web" w:eastAsia="Arial" w:hAnsi="Titillium Web" w:cs="Arial"/>
          <w:color w:val="000000"/>
          <w:sz w:val="22"/>
          <w:szCs w:val="22"/>
        </w:rPr>
        <w:t>A</w:t>
      </w:r>
      <w:r w:rsidRPr="000540F4">
        <w:rPr>
          <w:rFonts w:ascii="Titillium Web" w:eastAsia="Arial" w:hAnsi="Titillium Web" w:cs="Arial"/>
          <w:color w:val="000000"/>
          <w:sz w:val="22"/>
          <w:szCs w:val="22"/>
        </w:rPr>
        <w:t>l</w:t>
      </w:r>
      <w:r w:rsidR="00CE430A">
        <w:rPr>
          <w:rFonts w:ascii="Titillium Web" w:eastAsia="Arial" w:hAnsi="Titillium Web" w:cs="Arial"/>
          <w:color w:val="000000"/>
          <w:sz w:val="22"/>
          <w:szCs w:val="22"/>
        </w:rPr>
        <w:t xml:space="preserve"> </w:t>
      </w:r>
      <w:r w:rsidR="00CE430A" w:rsidRPr="00CE430A">
        <w:rPr>
          <w:rFonts w:ascii="Titillium Web" w:hAnsi="Titillium Web"/>
          <w:i/>
          <w:color w:val="0000FF"/>
          <w:sz w:val="20"/>
          <w:szCs w:val="20"/>
        </w:rPr>
        <w:t>(to)</w:t>
      </w:r>
      <w:r w:rsidRPr="000540F4">
        <w:rPr>
          <w:rFonts w:ascii="Titillium Web" w:eastAsia="Arial" w:hAnsi="Titillium Web" w:cs="Arial"/>
          <w:color w:val="000000"/>
          <w:sz w:val="22"/>
          <w:szCs w:val="22"/>
        </w:rPr>
        <w:t xml:space="preserve"> …………………………………;</w:t>
      </w:r>
    </w:p>
    <w:p w14:paraId="7D8AD0F2" w14:textId="5C04F310" w:rsidR="00055F76" w:rsidRPr="00FB7C0D" w:rsidRDefault="00DC5D3C" w:rsidP="00FB7C0D">
      <w:pPr>
        <w:numPr>
          <w:ilvl w:val="0"/>
          <w:numId w:val="7"/>
        </w:numPr>
        <w:tabs>
          <w:tab w:val="center" w:pos="4819"/>
          <w:tab w:val="right" w:pos="9638"/>
        </w:tabs>
        <w:jc w:val="both"/>
        <w:rPr>
          <w:rFonts w:ascii="Titillium Web" w:eastAsia="Arial" w:hAnsi="Titillium Web" w:cs="Arial"/>
          <w:color w:val="000000"/>
          <w:sz w:val="22"/>
          <w:szCs w:val="22"/>
        </w:rPr>
      </w:pPr>
      <w:r w:rsidRPr="00FB7C0D">
        <w:rPr>
          <w:rFonts w:ascii="Titillium Web" w:eastAsia="Arial" w:hAnsi="Titillium Web" w:cs="Arial"/>
          <w:color w:val="000000"/>
          <w:sz w:val="22"/>
          <w:szCs w:val="22"/>
        </w:rPr>
        <w:t>di non essere stato dispensato e/o destituito da un altro impiego alle dipendenze di una pubblica amministrazione per persistente, insufficiente rendimento;</w:t>
      </w:r>
      <w:r w:rsidR="00055F76" w:rsidRPr="00FB7C0D">
        <w:rPr>
          <w:rFonts w:ascii="Titillium Web" w:hAnsi="Titillium Web"/>
          <w:i/>
          <w:color w:val="0000FF"/>
          <w:sz w:val="20"/>
          <w:szCs w:val="20"/>
        </w:rPr>
        <w:t xml:space="preserve"> </w:t>
      </w:r>
      <w:r w:rsidR="003725DA">
        <w:rPr>
          <w:rFonts w:ascii="Titillium Web" w:hAnsi="Titillium Web"/>
          <w:i/>
          <w:color w:val="0000FF"/>
          <w:sz w:val="20"/>
          <w:szCs w:val="20"/>
        </w:rPr>
        <w:t>(</w:t>
      </w:r>
      <w:r w:rsidR="003725DA" w:rsidRPr="003725DA">
        <w:rPr>
          <w:rFonts w:ascii="Titillium Web" w:hAnsi="Titillium Web"/>
          <w:i/>
          <w:color w:val="0000FF"/>
          <w:sz w:val="20"/>
          <w:szCs w:val="20"/>
        </w:rPr>
        <w:t xml:space="preserve">To </w:t>
      </w:r>
      <w:proofErr w:type="spellStart"/>
      <w:r w:rsidR="003725DA" w:rsidRPr="003725DA">
        <w:rPr>
          <w:rFonts w:ascii="Titillium Web" w:hAnsi="Titillium Web"/>
          <w:i/>
          <w:color w:val="0000FF"/>
          <w:sz w:val="20"/>
          <w:szCs w:val="20"/>
        </w:rPr>
        <w:t>not</w:t>
      </w:r>
      <w:proofErr w:type="spellEnd"/>
      <w:r w:rsidR="003725DA" w:rsidRPr="003725DA">
        <w:rPr>
          <w:rFonts w:ascii="Titillium Web" w:hAnsi="Titillium Web"/>
          <w:i/>
          <w:color w:val="0000FF"/>
          <w:sz w:val="20"/>
          <w:szCs w:val="20"/>
        </w:rPr>
        <w:t xml:space="preserve"> </w:t>
      </w:r>
      <w:proofErr w:type="spellStart"/>
      <w:r w:rsidR="003725DA" w:rsidRPr="003725DA">
        <w:rPr>
          <w:rFonts w:ascii="Titillium Web" w:hAnsi="Titillium Web"/>
          <w:i/>
          <w:color w:val="0000FF"/>
          <w:sz w:val="20"/>
          <w:szCs w:val="20"/>
        </w:rPr>
        <w:t>have</w:t>
      </w:r>
      <w:proofErr w:type="spellEnd"/>
      <w:r w:rsidR="003725DA" w:rsidRPr="003725DA">
        <w:rPr>
          <w:rFonts w:ascii="Titillium Web" w:hAnsi="Titillium Web"/>
          <w:i/>
          <w:color w:val="0000FF"/>
          <w:sz w:val="20"/>
          <w:szCs w:val="20"/>
        </w:rPr>
        <w:t xml:space="preserve"> </w:t>
      </w:r>
      <w:proofErr w:type="spellStart"/>
      <w:r w:rsidR="003725DA" w:rsidRPr="003725DA">
        <w:rPr>
          <w:rFonts w:ascii="Titillium Web" w:hAnsi="Titillium Web"/>
          <w:i/>
          <w:color w:val="0000FF"/>
          <w:sz w:val="20"/>
          <w:szCs w:val="20"/>
        </w:rPr>
        <w:t>been</w:t>
      </w:r>
      <w:proofErr w:type="spellEnd"/>
      <w:r w:rsidR="003725DA" w:rsidRPr="003725DA">
        <w:rPr>
          <w:rFonts w:ascii="Titillium Web" w:hAnsi="Titillium Web"/>
          <w:i/>
          <w:color w:val="0000FF"/>
          <w:sz w:val="20"/>
          <w:szCs w:val="20"/>
        </w:rPr>
        <w:t xml:space="preserve"> </w:t>
      </w:r>
      <w:proofErr w:type="spellStart"/>
      <w:r w:rsidR="003725DA" w:rsidRPr="003725DA">
        <w:rPr>
          <w:rFonts w:ascii="Titillium Web" w:hAnsi="Titillium Web"/>
          <w:i/>
          <w:color w:val="0000FF"/>
          <w:sz w:val="20"/>
          <w:szCs w:val="20"/>
        </w:rPr>
        <w:t>dismissed</w:t>
      </w:r>
      <w:proofErr w:type="spellEnd"/>
      <w:r w:rsidR="003725DA" w:rsidRPr="003725DA">
        <w:rPr>
          <w:rFonts w:ascii="Titillium Web" w:hAnsi="Titillium Web"/>
          <w:i/>
          <w:color w:val="0000FF"/>
          <w:sz w:val="20"/>
          <w:szCs w:val="20"/>
        </w:rPr>
        <w:t xml:space="preserve"> and/or </w:t>
      </w:r>
      <w:proofErr w:type="spellStart"/>
      <w:r w:rsidR="003725DA" w:rsidRPr="003725DA">
        <w:rPr>
          <w:rFonts w:ascii="Titillium Web" w:hAnsi="Titillium Web"/>
          <w:i/>
          <w:color w:val="0000FF"/>
          <w:sz w:val="20"/>
          <w:szCs w:val="20"/>
        </w:rPr>
        <w:t>removed</w:t>
      </w:r>
      <w:proofErr w:type="spellEnd"/>
      <w:r w:rsidR="003725DA" w:rsidRPr="003725DA">
        <w:rPr>
          <w:rFonts w:ascii="Titillium Web" w:hAnsi="Titillium Web"/>
          <w:i/>
          <w:color w:val="0000FF"/>
          <w:sz w:val="20"/>
          <w:szCs w:val="20"/>
        </w:rPr>
        <w:t xml:space="preserve"> from </w:t>
      </w:r>
      <w:proofErr w:type="spellStart"/>
      <w:r w:rsidR="003725DA" w:rsidRPr="003725DA">
        <w:rPr>
          <w:rFonts w:ascii="Titillium Web" w:hAnsi="Titillium Web"/>
          <w:i/>
          <w:color w:val="0000FF"/>
          <w:sz w:val="20"/>
          <w:szCs w:val="20"/>
        </w:rPr>
        <w:t>another</w:t>
      </w:r>
      <w:proofErr w:type="spellEnd"/>
      <w:r w:rsidR="003725DA" w:rsidRPr="003725DA">
        <w:rPr>
          <w:rFonts w:ascii="Titillium Web" w:hAnsi="Titillium Web"/>
          <w:i/>
          <w:color w:val="0000FF"/>
          <w:sz w:val="20"/>
          <w:szCs w:val="20"/>
        </w:rPr>
        <w:t xml:space="preserve"> position under a public </w:t>
      </w:r>
      <w:proofErr w:type="spellStart"/>
      <w:r w:rsidR="003725DA" w:rsidRPr="003725DA">
        <w:rPr>
          <w:rFonts w:ascii="Titillium Web" w:hAnsi="Titillium Web"/>
          <w:i/>
          <w:color w:val="0000FF"/>
          <w:sz w:val="20"/>
          <w:szCs w:val="20"/>
        </w:rPr>
        <w:t>administration</w:t>
      </w:r>
      <w:proofErr w:type="spellEnd"/>
      <w:r w:rsidR="003725DA" w:rsidRPr="003725DA">
        <w:rPr>
          <w:rFonts w:ascii="Titillium Web" w:hAnsi="Titillium Web"/>
          <w:i/>
          <w:color w:val="0000FF"/>
          <w:sz w:val="20"/>
          <w:szCs w:val="20"/>
        </w:rPr>
        <w:t xml:space="preserve"> for </w:t>
      </w:r>
      <w:proofErr w:type="spellStart"/>
      <w:r w:rsidR="003725DA" w:rsidRPr="003725DA">
        <w:rPr>
          <w:rFonts w:ascii="Titillium Web" w:hAnsi="Titillium Web"/>
          <w:i/>
          <w:color w:val="0000FF"/>
          <w:sz w:val="20"/>
          <w:szCs w:val="20"/>
        </w:rPr>
        <w:t>persistent</w:t>
      </w:r>
      <w:proofErr w:type="spellEnd"/>
      <w:r w:rsidR="003725DA" w:rsidRPr="003725DA">
        <w:rPr>
          <w:rFonts w:ascii="Titillium Web" w:hAnsi="Titillium Web"/>
          <w:i/>
          <w:color w:val="0000FF"/>
          <w:sz w:val="20"/>
          <w:szCs w:val="20"/>
        </w:rPr>
        <w:t xml:space="preserve">, </w:t>
      </w:r>
      <w:proofErr w:type="spellStart"/>
      <w:r w:rsidR="003725DA" w:rsidRPr="003725DA">
        <w:rPr>
          <w:rFonts w:ascii="Titillium Web" w:hAnsi="Titillium Web"/>
          <w:i/>
          <w:color w:val="0000FF"/>
          <w:sz w:val="20"/>
          <w:szCs w:val="20"/>
        </w:rPr>
        <w:t>inadequate</w:t>
      </w:r>
      <w:proofErr w:type="spellEnd"/>
      <w:r w:rsidR="003725DA" w:rsidRPr="003725DA">
        <w:rPr>
          <w:rFonts w:ascii="Titillium Web" w:hAnsi="Titillium Web"/>
          <w:i/>
          <w:color w:val="0000FF"/>
          <w:sz w:val="20"/>
          <w:szCs w:val="20"/>
        </w:rPr>
        <w:t xml:space="preserve"> performance</w:t>
      </w:r>
      <w:r w:rsidR="00055F76" w:rsidRPr="00FB7C0D">
        <w:rPr>
          <w:rFonts w:ascii="Titillium Web" w:hAnsi="Titillium Web"/>
          <w:i/>
          <w:color w:val="0000FF"/>
          <w:sz w:val="20"/>
          <w:szCs w:val="20"/>
        </w:rPr>
        <w:t>)</w:t>
      </w:r>
      <w:r w:rsidR="00055F76" w:rsidRPr="00FB7C0D">
        <w:rPr>
          <w:rFonts w:ascii="Titillium Web" w:hAnsi="Titillium Web"/>
        </w:rPr>
        <w:t xml:space="preserve">; </w:t>
      </w:r>
    </w:p>
    <w:p w14:paraId="0000001C" w14:textId="15072C6A" w:rsidR="00B645DC" w:rsidRDefault="00DC5D3C" w:rsidP="000B1C51">
      <w:pPr>
        <w:numPr>
          <w:ilvl w:val="0"/>
          <w:numId w:val="7"/>
        </w:numPr>
        <w:jc w:val="both"/>
        <w:rPr>
          <w:rFonts w:ascii="Titillium Web" w:eastAsia="Arial" w:hAnsi="Titillium Web" w:cs="Arial"/>
          <w:color w:val="000000"/>
          <w:sz w:val="22"/>
          <w:szCs w:val="22"/>
        </w:rPr>
      </w:pPr>
      <w:r w:rsidRPr="000540F4">
        <w:rPr>
          <w:rFonts w:ascii="Titillium Web" w:eastAsia="Arial" w:hAnsi="Titillium Web"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r w:rsidR="003725DA">
        <w:rPr>
          <w:rFonts w:ascii="Titillium Web" w:eastAsia="Arial" w:hAnsi="Titillium Web" w:cs="Arial"/>
          <w:color w:val="000000"/>
          <w:sz w:val="22"/>
          <w:szCs w:val="22"/>
        </w:rPr>
        <w:t xml:space="preserve"> </w:t>
      </w:r>
      <w:r w:rsidR="003725DA" w:rsidRPr="003725DA">
        <w:rPr>
          <w:rFonts w:ascii="Titillium Web" w:hAnsi="Titillium Web"/>
          <w:i/>
          <w:color w:val="0000FF"/>
          <w:sz w:val="20"/>
          <w:szCs w:val="20"/>
        </w:rPr>
        <w:t xml:space="preserve">(To </w:t>
      </w:r>
      <w:proofErr w:type="spellStart"/>
      <w:r w:rsidR="003725DA" w:rsidRPr="003725DA">
        <w:rPr>
          <w:rFonts w:ascii="Titillium Web" w:hAnsi="Titillium Web"/>
          <w:i/>
          <w:color w:val="0000FF"/>
          <w:sz w:val="20"/>
          <w:szCs w:val="20"/>
        </w:rPr>
        <w:t>not</w:t>
      </w:r>
      <w:proofErr w:type="spellEnd"/>
      <w:r w:rsidR="003725DA" w:rsidRPr="003725DA">
        <w:rPr>
          <w:rFonts w:ascii="Titillium Web" w:hAnsi="Titillium Web"/>
          <w:i/>
          <w:color w:val="0000FF"/>
          <w:sz w:val="20"/>
          <w:szCs w:val="20"/>
        </w:rPr>
        <w:t xml:space="preserve"> </w:t>
      </w:r>
      <w:proofErr w:type="spellStart"/>
      <w:r w:rsidR="003725DA" w:rsidRPr="003725DA">
        <w:rPr>
          <w:rFonts w:ascii="Titillium Web" w:hAnsi="Titillium Web"/>
          <w:i/>
          <w:color w:val="0000FF"/>
          <w:sz w:val="20"/>
          <w:szCs w:val="20"/>
        </w:rPr>
        <w:t>have</w:t>
      </w:r>
      <w:proofErr w:type="spellEnd"/>
      <w:r w:rsidR="003725DA" w:rsidRPr="003725DA">
        <w:rPr>
          <w:rFonts w:ascii="Titillium Web" w:hAnsi="Titillium Web"/>
          <w:i/>
          <w:color w:val="0000FF"/>
          <w:sz w:val="20"/>
          <w:szCs w:val="20"/>
        </w:rPr>
        <w:t xml:space="preserve"> </w:t>
      </w:r>
      <w:proofErr w:type="spellStart"/>
      <w:r w:rsidR="003725DA" w:rsidRPr="003725DA">
        <w:rPr>
          <w:rFonts w:ascii="Titillium Web" w:hAnsi="Titillium Web"/>
          <w:i/>
          <w:color w:val="0000FF"/>
          <w:sz w:val="20"/>
          <w:szCs w:val="20"/>
        </w:rPr>
        <w:t>been</w:t>
      </w:r>
      <w:proofErr w:type="spellEnd"/>
      <w:r w:rsidR="003725DA" w:rsidRPr="003725DA">
        <w:rPr>
          <w:rFonts w:ascii="Titillium Web" w:hAnsi="Titillium Web"/>
          <w:i/>
          <w:color w:val="0000FF"/>
          <w:sz w:val="20"/>
          <w:szCs w:val="20"/>
        </w:rPr>
        <w:t xml:space="preserve"> </w:t>
      </w:r>
      <w:proofErr w:type="spellStart"/>
      <w:r w:rsidR="003725DA" w:rsidRPr="003725DA">
        <w:rPr>
          <w:rFonts w:ascii="Titillium Web" w:hAnsi="Titillium Web"/>
          <w:i/>
          <w:color w:val="0000FF"/>
          <w:sz w:val="20"/>
          <w:szCs w:val="20"/>
        </w:rPr>
        <w:t>declared</w:t>
      </w:r>
      <w:proofErr w:type="spellEnd"/>
      <w:r w:rsidR="003725DA" w:rsidRPr="003725DA">
        <w:rPr>
          <w:rFonts w:ascii="Titillium Web" w:hAnsi="Titillium Web"/>
          <w:i/>
          <w:color w:val="0000FF"/>
          <w:sz w:val="20"/>
          <w:szCs w:val="20"/>
        </w:rPr>
        <w:t xml:space="preserve"> </w:t>
      </w:r>
      <w:proofErr w:type="spellStart"/>
      <w:r w:rsidR="003725DA" w:rsidRPr="003725DA">
        <w:rPr>
          <w:rFonts w:ascii="Titillium Web" w:hAnsi="Titillium Web"/>
          <w:i/>
          <w:color w:val="0000FF"/>
          <w:sz w:val="20"/>
          <w:szCs w:val="20"/>
        </w:rPr>
        <w:t>ineligible</w:t>
      </w:r>
      <w:proofErr w:type="spellEnd"/>
      <w:r w:rsidR="003725DA" w:rsidRPr="003725DA">
        <w:rPr>
          <w:rFonts w:ascii="Titillium Web" w:hAnsi="Titillium Web"/>
          <w:i/>
          <w:color w:val="0000FF"/>
          <w:sz w:val="20"/>
          <w:szCs w:val="20"/>
        </w:rPr>
        <w:t xml:space="preserve"> from </w:t>
      </w:r>
      <w:proofErr w:type="spellStart"/>
      <w:r w:rsidR="003725DA" w:rsidRPr="003725DA">
        <w:rPr>
          <w:rFonts w:ascii="Titillium Web" w:hAnsi="Titillium Web"/>
          <w:i/>
          <w:color w:val="0000FF"/>
          <w:sz w:val="20"/>
          <w:szCs w:val="20"/>
        </w:rPr>
        <w:t>another</w:t>
      </w:r>
      <w:proofErr w:type="spellEnd"/>
      <w:r w:rsidR="003725DA" w:rsidRPr="003725DA">
        <w:rPr>
          <w:rFonts w:ascii="Titillium Web" w:hAnsi="Titillium Web"/>
          <w:i/>
          <w:color w:val="0000FF"/>
          <w:sz w:val="20"/>
          <w:szCs w:val="20"/>
        </w:rPr>
        <w:t xml:space="preserve"> position under a public </w:t>
      </w:r>
      <w:proofErr w:type="spellStart"/>
      <w:r w:rsidR="003725DA" w:rsidRPr="003725DA">
        <w:rPr>
          <w:rFonts w:ascii="Titillium Web" w:hAnsi="Titillium Web"/>
          <w:i/>
          <w:color w:val="0000FF"/>
          <w:sz w:val="20"/>
          <w:szCs w:val="20"/>
        </w:rPr>
        <w:t>administration</w:t>
      </w:r>
      <w:proofErr w:type="spellEnd"/>
      <w:r w:rsidR="003725DA" w:rsidRPr="003725DA">
        <w:rPr>
          <w:rFonts w:ascii="Titillium Web" w:hAnsi="Titillium Web"/>
          <w:i/>
          <w:color w:val="0000FF"/>
          <w:sz w:val="20"/>
          <w:szCs w:val="20"/>
        </w:rPr>
        <w:t xml:space="preserve">, </w:t>
      </w:r>
      <w:proofErr w:type="spellStart"/>
      <w:r w:rsidR="003725DA" w:rsidRPr="003725DA">
        <w:rPr>
          <w:rFonts w:ascii="Titillium Web" w:hAnsi="Titillium Web"/>
          <w:i/>
          <w:color w:val="0000FF"/>
          <w:sz w:val="20"/>
          <w:szCs w:val="20"/>
        </w:rPr>
        <w:t>pursuant</w:t>
      </w:r>
      <w:proofErr w:type="spellEnd"/>
      <w:r w:rsidR="003725DA" w:rsidRPr="003725DA">
        <w:rPr>
          <w:rFonts w:ascii="Titillium Web" w:hAnsi="Titillium Web"/>
          <w:i/>
          <w:color w:val="0000FF"/>
          <w:sz w:val="20"/>
          <w:szCs w:val="20"/>
        </w:rPr>
        <w:t xml:space="preserve"> to Article 127, </w:t>
      </w:r>
      <w:proofErr w:type="spellStart"/>
      <w:r w:rsidR="003725DA" w:rsidRPr="003725DA">
        <w:rPr>
          <w:rFonts w:ascii="Titillium Web" w:hAnsi="Titillium Web"/>
          <w:i/>
          <w:color w:val="0000FF"/>
          <w:sz w:val="20"/>
          <w:szCs w:val="20"/>
        </w:rPr>
        <w:t>paragraph</w:t>
      </w:r>
      <w:proofErr w:type="spellEnd"/>
      <w:r w:rsidR="003725DA" w:rsidRPr="003725DA">
        <w:rPr>
          <w:rFonts w:ascii="Titillium Web" w:hAnsi="Titillium Web"/>
          <w:i/>
          <w:color w:val="0000FF"/>
          <w:sz w:val="20"/>
          <w:szCs w:val="20"/>
        </w:rPr>
        <w:t xml:space="preserve"> 1, </w:t>
      </w:r>
      <w:proofErr w:type="spellStart"/>
      <w:r w:rsidR="003725DA" w:rsidRPr="003725DA">
        <w:rPr>
          <w:rFonts w:ascii="Titillium Web" w:hAnsi="Titillium Web"/>
          <w:i/>
          <w:color w:val="0000FF"/>
          <w:sz w:val="20"/>
          <w:szCs w:val="20"/>
        </w:rPr>
        <w:t>letter</w:t>
      </w:r>
      <w:proofErr w:type="spellEnd"/>
      <w:r w:rsidR="003725DA" w:rsidRPr="003725DA">
        <w:rPr>
          <w:rFonts w:ascii="Titillium Web" w:hAnsi="Titillium Web"/>
          <w:i/>
          <w:color w:val="0000FF"/>
          <w:sz w:val="20"/>
          <w:szCs w:val="20"/>
        </w:rPr>
        <w:t xml:space="preserve"> d) of the </w:t>
      </w:r>
      <w:proofErr w:type="spellStart"/>
      <w:r w:rsidR="003725DA" w:rsidRPr="003725DA">
        <w:rPr>
          <w:rFonts w:ascii="Titillium Web" w:hAnsi="Titillium Web"/>
          <w:i/>
          <w:color w:val="0000FF"/>
          <w:sz w:val="20"/>
          <w:szCs w:val="20"/>
        </w:rPr>
        <w:t>Presidential</w:t>
      </w:r>
      <w:proofErr w:type="spellEnd"/>
      <w:r w:rsidR="003725DA" w:rsidRPr="003725DA">
        <w:rPr>
          <w:rFonts w:ascii="Titillium Web" w:hAnsi="Titillium Web"/>
          <w:i/>
          <w:color w:val="0000FF"/>
          <w:sz w:val="20"/>
          <w:szCs w:val="20"/>
        </w:rPr>
        <w:t xml:space="preserve"> </w:t>
      </w:r>
      <w:proofErr w:type="spellStart"/>
      <w:r w:rsidR="003725DA" w:rsidRPr="003725DA">
        <w:rPr>
          <w:rFonts w:ascii="Titillium Web" w:hAnsi="Titillium Web"/>
          <w:i/>
          <w:color w:val="0000FF"/>
          <w:sz w:val="20"/>
          <w:szCs w:val="20"/>
        </w:rPr>
        <w:t>Decree</w:t>
      </w:r>
      <w:proofErr w:type="spellEnd"/>
      <w:r w:rsidR="003725DA" w:rsidRPr="003725DA">
        <w:rPr>
          <w:rFonts w:ascii="Titillium Web" w:hAnsi="Titillium Web"/>
          <w:i/>
          <w:color w:val="0000FF"/>
          <w:sz w:val="20"/>
          <w:szCs w:val="20"/>
        </w:rPr>
        <w:t xml:space="preserve"> of </w:t>
      </w:r>
      <w:proofErr w:type="spellStart"/>
      <w:r w:rsidR="003725DA" w:rsidRPr="003725DA">
        <w:rPr>
          <w:rFonts w:ascii="Titillium Web" w:hAnsi="Titillium Web"/>
          <w:i/>
          <w:color w:val="0000FF"/>
          <w:sz w:val="20"/>
          <w:szCs w:val="20"/>
        </w:rPr>
        <w:t>January</w:t>
      </w:r>
      <w:proofErr w:type="spellEnd"/>
      <w:r w:rsidR="003725DA" w:rsidRPr="003725DA">
        <w:rPr>
          <w:rFonts w:ascii="Titillium Web" w:hAnsi="Titillium Web"/>
          <w:i/>
          <w:color w:val="0000FF"/>
          <w:sz w:val="20"/>
          <w:szCs w:val="20"/>
        </w:rPr>
        <w:t xml:space="preserve"> 10, 1957, No. 3, for </w:t>
      </w:r>
      <w:proofErr w:type="spellStart"/>
      <w:r w:rsidR="003725DA" w:rsidRPr="003725DA">
        <w:rPr>
          <w:rFonts w:ascii="Titillium Web" w:hAnsi="Titillium Web"/>
          <w:i/>
          <w:color w:val="0000FF"/>
          <w:sz w:val="20"/>
          <w:szCs w:val="20"/>
        </w:rPr>
        <w:t>obtaining</w:t>
      </w:r>
      <w:proofErr w:type="spellEnd"/>
      <w:r w:rsidR="003725DA" w:rsidRPr="003725DA">
        <w:rPr>
          <w:rFonts w:ascii="Titillium Web" w:hAnsi="Titillium Web"/>
          <w:i/>
          <w:color w:val="0000FF"/>
          <w:sz w:val="20"/>
          <w:szCs w:val="20"/>
        </w:rPr>
        <w:t xml:space="preserve"> </w:t>
      </w:r>
      <w:proofErr w:type="spellStart"/>
      <w:r w:rsidR="003725DA" w:rsidRPr="003725DA">
        <w:rPr>
          <w:rFonts w:ascii="Titillium Web" w:hAnsi="Titillium Web"/>
          <w:i/>
          <w:color w:val="0000FF"/>
          <w:sz w:val="20"/>
          <w:szCs w:val="20"/>
        </w:rPr>
        <w:t>it</w:t>
      </w:r>
      <w:proofErr w:type="spellEnd"/>
      <w:r w:rsidR="003725DA" w:rsidRPr="003725DA">
        <w:rPr>
          <w:rFonts w:ascii="Titillium Web" w:hAnsi="Titillium Web"/>
          <w:i/>
          <w:color w:val="0000FF"/>
          <w:sz w:val="20"/>
          <w:szCs w:val="20"/>
        </w:rPr>
        <w:t xml:space="preserve"> </w:t>
      </w:r>
      <w:proofErr w:type="spellStart"/>
      <w:r w:rsidR="003725DA" w:rsidRPr="003725DA">
        <w:rPr>
          <w:rFonts w:ascii="Titillium Web" w:hAnsi="Titillium Web"/>
          <w:i/>
          <w:color w:val="0000FF"/>
          <w:sz w:val="20"/>
          <w:szCs w:val="20"/>
        </w:rPr>
        <w:t>through</w:t>
      </w:r>
      <w:proofErr w:type="spellEnd"/>
      <w:r w:rsidR="003725DA" w:rsidRPr="003725DA">
        <w:rPr>
          <w:rFonts w:ascii="Titillium Web" w:hAnsi="Titillium Web"/>
          <w:i/>
          <w:color w:val="0000FF"/>
          <w:sz w:val="20"/>
          <w:szCs w:val="20"/>
        </w:rPr>
        <w:t xml:space="preserve"> the production of false </w:t>
      </w:r>
      <w:proofErr w:type="spellStart"/>
      <w:r w:rsidR="003725DA" w:rsidRPr="003725DA">
        <w:rPr>
          <w:rFonts w:ascii="Titillium Web" w:hAnsi="Titillium Web"/>
          <w:i/>
          <w:color w:val="0000FF"/>
          <w:sz w:val="20"/>
          <w:szCs w:val="20"/>
        </w:rPr>
        <w:t>documents</w:t>
      </w:r>
      <w:proofErr w:type="spellEnd"/>
      <w:r w:rsidR="003725DA" w:rsidRPr="003725DA">
        <w:rPr>
          <w:rFonts w:ascii="Titillium Web" w:hAnsi="Titillium Web"/>
          <w:i/>
          <w:color w:val="0000FF"/>
          <w:sz w:val="20"/>
          <w:szCs w:val="20"/>
        </w:rPr>
        <w:t xml:space="preserve"> or </w:t>
      </w:r>
      <w:proofErr w:type="spellStart"/>
      <w:r w:rsidR="003725DA" w:rsidRPr="003725DA">
        <w:rPr>
          <w:rFonts w:ascii="Titillium Web" w:hAnsi="Titillium Web"/>
          <w:i/>
          <w:color w:val="0000FF"/>
          <w:sz w:val="20"/>
          <w:szCs w:val="20"/>
        </w:rPr>
        <w:t>documents</w:t>
      </w:r>
      <w:proofErr w:type="spellEnd"/>
      <w:r w:rsidR="003725DA" w:rsidRPr="003725DA">
        <w:rPr>
          <w:rFonts w:ascii="Titillium Web" w:hAnsi="Titillium Web"/>
          <w:i/>
          <w:color w:val="0000FF"/>
          <w:sz w:val="20"/>
          <w:szCs w:val="20"/>
        </w:rPr>
        <w:t xml:space="preserve"> </w:t>
      </w:r>
      <w:proofErr w:type="spellStart"/>
      <w:r w:rsidR="003725DA" w:rsidRPr="003725DA">
        <w:rPr>
          <w:rFonts w:ascii="Titillium Web" w:hAnsi="Titillium Web"/>
          <w:i/>
          <w:color w:val="0000FF"/>
          <w:sz w:val="20"/>
          <w:szCs w:val="20"/>
        </w:rPr>
        <w:t>tainted</w:t>
      </w:r>
      <w:proofErr w:type="spellEnd"/>
      <w:r w:rsidR="003725DA" w:rsidRPr="003725DA">
        <w:rPr>
          <w:rFonts w:ascii="Titillium Web" w:hAnsi="Titillium Web"/>
          <w:i/>
          <w:color w:val="0000FF"/>
          <w:sz w:val="20"/>
          <w:szCs w:val="20"/>
        </w:rPr>
        <w:t xml:space="preserve"> by </w:t>
      </w:r>
      <w:proofErr w:type="spellStart"/>
      <w:r w:rsidR="003725DA" w:rsidRPr="003725DA">
        <w:rPr>
          <w:rFonts w:ascii="Titillium Web" w:hAnsi="Titillium Web"/>
          <w:i/>
          <w:color w:val="0000FF"/>
          <w:sz w:val="20"/>
          <w:szCs w:val="20"/>
        </w:rPr>
        <w:t>incurable</w:t>
      </w:r>
      <w:proofErr w:type="spellEnd"/>
      <w:r w:rsidR="003725DA" w:rsidRPr="003725DA">
        <w:rPr>
          <w:rFonts w:ascii="Titillium Web" w:hAnsi="Titillium Web"/>
          <w:i/>
          <w:color w:val="0000FF"/>
          <w:sz w:val="20"/>
          <w:szCs w:val="20"/>
        </w:rPr>
        <w:t xml:space="preserve"> </w:t>
      </w:r>
      <w:proofErr w:type="spellStart"/>
      <w:r w:rsidR="003725DA" w:rsidRPr="003725DA">
        <w:rPr>
          <w:rFonts w:ascii="Titillium Web" w:hAnsi="Titillium Web"/>
          <w:i/>
          <w:color w:val="0000FF"/>
          <w:sz w:val="20"/>
          <w:szCs w:val="20"/>
        </w:rPr>
        <w:t>invalidity</w:t>
      </w:r>
      <w:proofErr w:type="spellEnd"/>
      <w:r w:rsidR="003725DA" w:rsidRPr="003725DA">
        <w:rPr>
          <w:rFonts w:ascii="Titillium Web" w:hAnsi="Titillium Web"/>
          <w:i/>
          <w:color w:val="0000FF"/>
          <w:sz w:val="20"/>
          <w:szCs w:val="20"/>
        </w:rPr>
        <w:t xml:space="preserve"> or by </w:t>
      </w:r>
      <w:proofErr w:type="spellStart"/>
      <w:r w:rsidR="003725DA" w:rsidRPr="003725DA">
        <w:rPr>
          <w:rFonts w:ascii="Titillium Web" w:hAnsi="Titillium Web"/>
          <w:i/>
          <w:color w:val="0000FF"/>
          <w:sz w:val="20"/>
          <w:szCs w:val="20"/>
        </w:rPr>
        <w:t>fraudulent</w:t>
      </w:r>
      <w:proofErr w:type="spellEnd"/>
      <w:r w:rsidR="003725DA" w:rsidRPr="003725DA">
        <w:rPr>
          <w:rFonts w:ascii="Titillium Web" w:hAnsi="Titillium Web"/>
          <w:i/>
          <w:color w:val="0000FF"/>
          <w:sz w:val="20"/>
          <w:szCs w:val="20"/>
        </w:rPr>
        <w:t xml:space="preserve"> </w:t>
      </w:r>
      <w:proofErr w:type="spellStart"/>
      <w:r w:rsidR="003725DA" w:rsidRPr="003725DA">
        <w:rPr>
          <w:rFonts w:ascii="Titillium Web" w:hAnsi="Titillium Web"/>
          <w:i/>
          <w:color w:val="0000FF"/>
          <w:sz w:val="20"/>
          <w:szCs w:val="20"/>
        </w:rPr>
        <w:t>means</w:t>
      </w:r>
      <w:proofErr w:type="spellEnd"/>
      <w:r w:rsidR="003725DA" w:rsidRPr="003725DA">
        <w:rPr>
          <w:rFonts w:ascii="Titillium Web" w:hAnsi="Titillium Web"/>
          <w:i/>
          <w:color w:val="0000FF"/>
          <w:sz w:val="20"/>
          <w:szCs w:val="20"/>
        </w:rPr>
        <w:t>)</w:t>
      </w:r>
      <w:r w:rsidRPr="000540F4">
        <w:rPr>
          <w:rFonts w:ascii="Titillium Web" w:eastAsia="Arial" w:hAnsi="Titillium Web" w:cs="Arial"/>
          <w:color w:val="000000"/>
          <w:sz w:val="22"/>
          <w:szCs w:val="22"/>
        </w:rPr>
        <w:t>;</w:t>
      </w:r>
    </w:p>
    <w:p w14:paraId="00000021" w14:textId="1BBCD3F5" w:rsidR="00B645DC" w:rsidRPr="000540F4" w:rsidRDefault="00DC5D3C" w:rsidP="000B1C51">
      <w:pPr>
        <w:numPr>
          <w:ilvl w:val="0"/>
          <w:numId w:val="7"/>
        </w:numPr>
        <w:jc w:val="both"/>
        <w:rPr>
          <w:rFonts w:ascii="Titillium Web" w:eastAsia="Arial" w:hAnsi="Titillium Web" w:cs="Arial"/>
          <w:color w:val="000000"/>
          <w:sz w:val="22"/>
          <w:szCs w:val="22"/>
        </w:rPr>
      </w:pPr>
      <w:r w:rsidRPr="000540F4">
        <w:rPr>
          <w:rFonts w:ascii="Titillium Web" w:eastAsia="Arial" w:hAnsi="Titillium Web" w:cs="Arial"/>
          <w:color w:val="000000"/>
          <w:sz w:val="22"/>
          <w:szCs w:val="22"/>
        </w:rPr>
        <w:t>di avere una conoscenza della lingua inglese adeguata</w:t>
      </w:r>
      <w:r w:rsidR="00D217E7">
        <w:rPr>
          <w:rFonts w:ascii="Titillium Web" w:eastAsia="Arial" w:hAnsi="Titillium Web" w:cs="Arial"/>
          <w:color w:val="000000"/>
          <w:sz w:val="22"/>
          <w:szCs w:val="22"/>
        </w:rPr>
        <w:t xml:space="preserve"> </w:t>
      </w:r>
      <w:r w:rsidR="00C952CF" w:rsidRPr="000E3A00">
        <w:rPr>
          <w:rFonts w:ascii="Titillium Web" w:hAnsi="Titillium Web"/>
          <w:i/>
          <w:color w:val="0000FF"/>
          <w:sz w:val="20"/>
          <w:szCs w:val="20"/>
        </w:rPr>
        <w:t>(</w:t>
      </w:r>
      <w:r w:rsidR="003725DA">
        <w:rPr>
          <w:rFonts w:ascii="Titillium Web" w:hAnsi="Titillium Web"/>
          <w:i/>
          <w:color w:val="0000FF"/>
          <w:sz w:val="20"/>
          <w:szCs w:val="20"/>
        </w:rPr>
        <w:t>t</w:t>
      </w:r>
      <w:r w:rsidR="003725DA" w:rsidRPr="003725DA">
        <w:rPr>
          <w:rFonts w:ascii="Titillium Web" w:hAnsi="Titillium Web"/>
          <w:i/>
          <w:color w:val="0000FF"/>
          <w:sz w:val="20"/>
          <w:szCs w:val="20"/>
        </w:rPr>
        <w:t xml:space="preserve">o </w:t>
      </w:r>
      <w:proofErr w:type="spellStart"/>
      <w:r w:rsidR="003725DA" w:rsidRPr="003725DA">
        <w:rPr>
          <w:rFonts w:ascii="Titillium Web" w:hAnsi="Titillium Web"/>
          <w:i/>
          <w:color w:val="0000FF"/>
          <w:sz w:val="20"/>
          <w:szCs w:val="20"/>
        </w:rPr>
        <w:t>have</w:t>
      </w:r>
      <w:proofErr w:type="spellEnd"/>
      <w:r w:rsidR="003725DA" w:rsidRPr="003725DA">
        <w:rPr>
          <w:rFonts w:ascii="Titillium Web" w:hAnsi="Titillium Web"/>
          <w:i/>
          <w:color w:val="0000FF"/>
          <w:sz w:val="20"/>
          <w:szCs w:val="20"/>
        </w:rPr>
        <w:t xml:space="preserve"> an </w:t>
      </w:r>
      <w:proofErr w:type="spellStart"/>
      <w:r w:rsidR="003725DA" w:rsidRPr="003725DA">
        <w:rPr>
          <w:rFonts w:ascii="Titillium Web" w:hAnsi="Titillium Web"/>
          <w:i/>
          <w:color w:val="0000FF"/>
          <w:sz w:val="20"/>
          <w:szCs w:val="20"/>
        </w:rPr>
        <w:t>adequate</w:t>
      </w:r>
      <w:proofErr w:type="spellEnd"/>
      <w:r w:rsidR="003725DA" w:rsidRPr="003725DA">
        <w:rPr>
          <w:rFonts w:ascii="Titillium Web" w:hAnsi="Titillium Web"/>
          <w:i/>
          <w:color w:val="0000FF"/>
          <w:sz w:val="20"/>
          <w:szCs w:val="20"/>
        </w:rPr>
        <w:t xml:space="preserve"> knowledge of the English language</w:t>
      </w:r>
      <w:r w:rsidR="00D217E7">
        <w:rPr>
          <w:rFonts w:ascii="Titillium Web" w:hAnsi="Titillium Web"/>
          <w:i/>
          <w:color w:val="0000FF"/>
          <w:sz w:val="20"/>
          <w:szCs w:val="20"/>
        </w:rPr>
        <w:t xml:space="preserve">); </w:t>
      </w:r>
    </w:p>
    <w:p w14:paraId="0FC89584" w14:textId="22573FF8" w:rsidR="00D217E7" w:rsidRPr="005E211F" w:rsidRDefault="00DC5D3C" w:rsidP="00D217E7">
      <w:pPr>
        <w:numPr>
          <w:ilvl w:val="0"/>
          <w:numId w:val="7"/>
        </w:numPr>
        <w:spacing w:line="276" w:lineRule="auto"/>
        <w:jc w:val="both"/>
        <w:rPr>
          <w:rFonts w:ascii="Titillium Web" w:eastAsia="Arial" w:hAnsi="Titillium Web" w:cs="Arial"/>
          <w:color w:val="000000"/>
          <w:sz w:val="22"/>
          <w:szCs w:val="22"/>
        </w:rPr>
      </w:pPr>
      <w:r w:rsidRPr="00D217E7">
        <w:rPr>
          <w:rFonts w:ascii="Titillium Web" w:eastAsia="Arial" w:hAnsi="Titillium Web" w:cs="Arial"/>
          <w:color w:val="000000"/>
          <w:sz w:val="22"/>
          <w:szCs w:val="22"/>
        </w:rPr>
        <w:t xml:space="preserve">di essere titolare della seguente casella di Posta Elettronica Certificata personale </w:t>
      </w:r>
      <w:r w:rsidR="00D217E7" w:rsidRPr="00B7067C">
        <w:rPr>
          <w:rFonts w:ascii="Titillium Web" w:hAnsi="Titillium Web"/>
          <w:i/>
          <w:color w:val="0000FF"/>
          <w:sz w:val="20"/>
          <w:szCs w:val="20"/>
        </w:rPr>
        <w:t>(</w:t>
      </w:r>
      <w:r w:rsidR="003725DA" w:rsidRPr="003101D6">
        <w:rPr>
          <w:rFonts w:ascii="Titillium Web" w:hAnsi="Titillium Web"/>
          <w:i/>
          <w:color w:val="0000FF"/>
          <w:sz w:val="20"/>
          <w:szCs w:val="20"/>
        </w:rPr>
        <w:t>To be the holder of the following personal Certified Electronic Mailbox</w:t>
      </w:r>
      <w:r w:rsidR="00D217E7" w:rsidRPr="00B7067C">
        <w:rPr>
          <w:rFonts w:ascii="Titillium Web" w:hAnsi="Titillium Web"/>
          <w:i/>
          <w:color w:val="0000FF"/>
          <w:sz w:val="20"/>
          <w:szCs w:val="20"/>
        </w:rPr>
        <w:t>)</w:t>
      </w:r>
      <w:r w:rsidR="00B7067C" w:rsidRPr="00B7067C">
        <w:rPr>
          <w:rFonts w:ascii="Titillium Web" w:eastAsia="Arial" w:hAnsi="Titillium Web" w:cs="Arial"/>
          <w:color w:val="000000"/>
          <w:sz w:val="22"/>
          <w:szCs w:val="22"/>
        </w:rPr>
        <w:t xml:space="preserve"> </w:t>
      </w:r>
      <w:r w:rsidRPr="00B7067C">
        <w:rPr>
          <w:rFonts w:ascii="Titillium Web" w:eastAsia="Arial" w:hAnsi="Titillium Web" w:cs="Arial"/>
          <w:color w:val="000000"/>
          <w:sz w:val="22"/>
          <w:szCs w:val="22"/>
        </w:rPr>
        <w:t>………………</w:t>
      </w:r>
      <w:r w:rsidR="00D17EEE">
        <w:rPr>
          <w:rFonts w:ascii="Titillium Web" w:eastAsia="Arial" w:hAnsi="Titillium Web" w:cs="Arial"/>
          <w:color w:val="000000"/>
          <w:sz w:val="22"/>
          <w:szCs w:val="22"/>
        </w:rPr>
        <w:t>…………………………………</w:t>
      </w:r>
      <w:r w:rsidRPr="00B7067C">
        <w:rPr>
          <w:rFonts w:ascii="Titillium Web" w:eastAsia="Arial" w:hAnsi="Titillium Web" w:cs="Arial"/>
          <w:color w:val="000000"/>
          <w:sz w:val="22"/>
          <w:szCs w:val="22"/>
        </w:rPr>
        <w:t>…</w:t>
      </w:r>
      <w:r w:rsidR="00B7067C" w:rsidRPr="00B7067C">
        <w:rPr>
          <w:rFonts w:ascii="Titillium Web" w:eastAsia="Arial" w:hAnsi="Titillium Web" w:cs="Arial"/>
          <w:color w:val="000000"/>
          <w:sz w:val="22"/>
          <w:szCs w:val="22"/>
        </w:rPr>
        <w:t>……</w:t>
      </w:r>
      <w:r w:rsidRPr="00B7067C">
        <w:rPr>
          <w:rFonts w:ascii="Titillium Web" w:eastAsia="Arial" w:hAnsi="Titillium Web" w:cs="Arial"/>
          <w:color w:val="000000"/>
          <w:sz w:val="22"/>
          <w:szCs w:val="22"/>
        </w:rPr>
        <w:t>.</w:t>
      </w:r>
      <w:r w:rsidRPr="00B7067C">
        <w:rPr>
          <w:rFonts w:ascii="Titillium Web" w:hAnsi="Titillium Web"/>
          <w:i/>
          <w:color w:val="0000FF"/>
          <w:sz w:val="20"/>
          <w:szCs w:val="20"/>
        </w:rPr>
        <w:t xml:space="preserve"> </w:t>
      </w:r>
      <w:r w:rsidRPr="00D217E7">
        <w:rPr>
          <w:rFonts w:ascii="Titillium Web" w:eastAsia="Arial" w:hAnsi="Titillium Web" w:cs="Arial"/>
          <w:color w:val="000000"/>
          <w:sz w:val="22"/>
          <w:szCs w:val="22"/>
        </w:rPr>
        <w:t xml:space="preserve">e/o di essere titolare della seguente casella di posta elettronica ordinaria </w:t>
      </w:r>
      <w:r w:rsidR="00D217E7" w:rsidRPr="00D217E7">
        <w:rPr>
          <w:rFonts w:ascii="Titillium Web" w:hAnsi="Titillium Web"/>
          <w:i/>
          <w:color w:val="0000FF"/>
          <w:sz w:val="20"/>
          <w:szCs w:val="20"/>
        </w:rPr>
        <w:t>(</w:t>
      </w:r>
      <w:r w:rsidR="003101D6">
        <w:rPr>
          <w:rFonts w:ascii="Titillium Web" w:hAnsi="Titillium Web"/>
          <w:i/>
          <w:color w:val="0000FF"/>
          <w:sz w:val="20"/>
          <w:szCs w:val="20"/>
        </w:rPr>
        <w:t xml:space="preserve">and/or </w:t>
      </w:r>
      <w:r w:rsidR="003101D6" w:rsidRPr="003101D6">
        <w:rPr>
          <w:rFonts w:ascii="Titillium Web" w:hAnsi="Titillium Web"/>
          <w:i/>
          <w:color w:val="0000FF"/>
          <w:sz w:val="20"/>
          <w:szCs w:val="20"/>
        </w:rPr>
        <w:t>to be the holder of the following regular email address</w:t>
      </w:r>
      <w:r w:rsidR="00D217E7" w:rsidRPr="003101D6">
        <w:rPr>
          <w:rFonts w:ascii="Titillium Web" w:hAnsi="Titillium Web"/>
          <w:i/>
          <w:color w:val="0000FF"/>
          <w:sz w:val="20"/>
          <w:szCs w:val="20"/>
        </w:rPr>
        <w:t>)</w:t>
      </w:r>
      <w:r w:rsidR="00D217E7" w:rsidRPr="005E211F">
        <w:rPr>
          <w:rFonts w:ascii="Titillium Web" w:eastAsia="Arial" w:hAnsi="Titillium Web" w:cs="Arial"/>
          <w:color w:val="000000"/>
          <w:sz w:val="22"/>
          <w:szCs w:val="22"/>
        </w:rPr>
        <w:t xml:space="preserve"> </w:t>
      </w:r>
      <w:r w:rsidR="00D17EEE" w:rsidRPr="00B7067C">
        <w:rPr>
          <w:rFonts w:ascii="Titillium Web" w:eastAsia="Arial" w:hAnsi="Titillium Web" w:cs="Arial"/>
          <w:color w:val="000000"/>
          <w:sz w:val="22"/>
          <w:szCs w:val="22"/>
        </w:rPr>
        <w:t>………………</w:t>
      </w:r>
      <w:r w:rsidR="00D17EEE">
        <w:rPr>
          <w:rFonts w:ascii="Titillium Web" w:eastAsia="Arial" w:hAnsi="Titillium Web" w:cs="Arial"/>
          <w:color w:val="000000"/>
          <w:sz w:val="22"/>
          <w:szCs w:val="22"/>
        </w:rPr>
        <w:t>…………………………………</w:t>
      </w:r>
      <w:r w:rsidR="00D17EEE" w:rsidRPr="00B7067C">
        <w:rPr>
          <w:rFonts w:ascii="Titillium Web" w:eastAsia="Arial" w:hAnsi="Titillium Web" w:cs="Arial"/>
          <w:color w:val="000000"/>
          <w:sz w:val="22"/>
          <w:szCs w:val="22"/>
        </w:rPr>
        <w:t>……….</w:t>
      </w:r>
      <w:r w:rsidR="00D17EEE" w:rsidRPr="00B7067C">
        <w:rPr>
          <w:rFonts w:ascii="Titillium Web" w:hAnsi="Titillium Web"/>
          <w:i/>
          <w:color w:val="0000FF"/>
          <w:sz w:val="20"/>
          <w:szCs w:val="20"/>
        </w:rPr>
        <w:t xml:space="preserve"> </w:t>
      </w:r>
      <w:r w:rsidRPr="00D217E7">
        <w:rPr>
          <w:rFonts w:ascii="Titillium Web" w:eastAsia="Arial" w:hAnsi="Titillium Web" w:cs="Arial"/>
          <w:color w:val="000000"/>
          <w:sz w:val="22"/>
          <w:szCs w:val="22"/>
        </w:rPr>
        <w:t>alla quale inviare le comunicazioni inerenti la procedura</w:t>
      </w:r>
      <w:r w:rsidR="003101D6">
        <w:rPr>
          <w:rFonts w:ascii="Titillium Web" w:eastAsia="Arial" w:hAnsi="Titillium Web" w:cs="Arial"/>
          <w:color w:val="000000"/>
          <w:sz w:val="22"/>
          <w:szCs w:val="22"/>
        </w:rPr>
        <w:t xml:space="preserve"> </w:t>
      </w:r>
      <w:r w:rsidR="003101D6" w:rsidRPr="003101D6">
        <w:rPr>
          <w:rFonts w:ascii="Titillium Web" w:hAnsi="Titillium Web"/>
          <w:i/>
          <w:color w:val="0000FF"/>
          <w:sz w:val="20"/>
          <w:szCs w:val="20"/>
        </w:rPr>
        <w:t xml:space="preserve">(for </w:t>
      </w:r>
      <w:proofErr w:type="spellStart"/>
      <w:r w:rsidR="003101D6" w:rsidRPr="003101D6">
        <w:rPr>
          <w:rFonts w:ascii="Titillium Web" w:hAnsi="Titillium Web"/>
          <w:i/>
          <w:color w:val="0000FF"/>
          <w:sz w:val="20"/>
          <w:szCs w:val="20"/>
        </w:rPr>
        <w:t>receiving</w:t>
      </w:r>
      <w:proofErr w:type="spellEnd"/>
      <w:r w:rsidR="003101D6" w:rsidRPr="003101D6">
        <w:rPr>
          <w:rFonts w:ascii="Titillium Web" w:hAnsi="Titillium Web"/>
          <w:i/>
          <w:color w:val="0000FF"/>
          <w:sz w:val="20"/>
          <w:szCs w:val="20"/>
        </w:rPr>
        <w:t xml:space="preserve"> communications </w:t>
      </w:r>
      <w:proofErr w:type="spellStart"/>
      <w:r w:rsidR="003101D6" w:rsidRPr="003101D6">
        <w:rPr>
          <w:rFonts w:ascii="Titillium Web" w:hAnsi="Titillium Web"/>
          <w:i/>
          <w:color w:val="0000FF"/>
          <w:sz w:val="20"/>
          <w:szCs w:val="20"/>
        </w:rPr>
        <w:t>related</w:t>
      </w:r>
      <w:proofErr w:type="spellEnd"/>
      <w:r w:rsidR="003101D6" w:rsidRPr="003101D6">
        <w:rPr>
          <w:rFonts w:ascii="Titillium Web" w:hAnsi="Titillium Web"/>
          <w:i/>
          <w:color w:val="0000FF"/>
          <w:sz w:val="20"/>
          <w:szCs w:val="20"/>
        </w:rPr>
        <w:t xml:space="preserve"> to </w:t>
      </w:r>
      <w:proofErr w:type="spellStart"/>
      <w:r w:rsidR="003101D6" w:rsidRPr="003101D6">
        <w:rPr>
          <w:rFonts w:ascii="Titillium Web" w:hAnsi="Titillium Web"/>
          <w:i/>
          <w:color w:val="0000FF"/>
          <w:sz w:val="20"/>
          <w:szCs w:val="20"/>
        </w:rPr>
        <w:t>this</w:t>
      </w:r>
      <w:proofErr w:type="spellEnd"/>
      <w:r w:rsidR="003101D6" w:rsidRPr="003101D6">
        <w:rPr>
          <w:rFonts w:ascii="Titillium Web" w:hAnsi="Titillium Web"/>
          <w:i/>
          <w:color w:val="0000FF"/>
          <w:sz w:val="20"/>
          <w:szCs w:val="20"/>
        </w:rPr>
        <w:t xml:space="preserve"> procedure)</w:t>
      </w:r>
      <w:r w:rsidRPr="00D217E7">
        <w:rPr>
          <w:rFonts w:ascii="Titillium Web" w:eastAsia="Arial" w:hAnsi="Titillium Web" w:cs="Arial"/>
          <w:color w:val="000000"/>
          <w:sz w:val="22"/>
          <w:szCs w:val="22"/>
        </w:rPr>
        <w:t xml:space="preserve"> e di impegnarsi a comunicare all’Amministrazione eventuali modifiche</w:t>
      </w:r>
      <w:r w:rsidR="003101D6">
        <w:rPr>
          <w:rFonts w:ascii="Titillium Web" w:eastAsia="Arial" w:hAnsi="Titillium Web" w:cs="Arial"/>
          <w:color w:val="000000"/>
          <w:sz w:val="22"/>
          <w:szCs w:val="22"/>
        </w:rPr>
        <w:t xml:space="preserve"> </w:t>
      </w:r>
      <w:r w:rsidR="003101D6" w:rsidRPr="003101D6">
        <w:rPr>
          <w:rFonts w:ascii="Titillium Web" w:hAnsi="Titillium Web"/>
          <w:i/>
          <w:color w:val="0000FF"/>
          <w:sz w:val="20"/>
          <w:szCs w:val="20"/>
        </w:rPr>
        <w:t xml:space="preserve">(and to </w:t>
      </w:r>
      <w:proofErr w:type="spellStart"/>
      <w:r w:rsidR="003101D6" w:rsidRPr="003101D6">
        <w:rPr>
          <w:rFonts w:ascii="Titillium Web" w:hAnsi="Titillium Web"/>
          <w:i/>
          <w:color w:val="0000FF"/>
          <w:sz w:val="20"/>
          <w:szCs w:val="20"/>
        </w:rPr>
        <w:t>commit</w:t>
      </w:r>
      <w:proofErr w:type="spellEnd"/>
      <w:r w:rsidR="003101D6" w:rsidRPr="003101D6">
        <w:rPr>
          <w:rFonts w:ascii="Titillium Web" w:hAnsi="Titillium Web"/>
          <w:i/>
          <w:color w:val="0000FF"/>
          <w:sz w:val="20"/>
          <w:szCs w:val="20"/>
        </w:rPr>
        <w:t xml:space="preserve"> to </w:t>
      </w:r>
      <w:proofErr w:type="spellStart"/>
      <w:r w:rsidR="003101D6" w:rsidRPr="003101D6">
        <w:rPr>
          <w:rFonts w:ascii="Titillium Web" w:hAnsi="Titillium Web"/>
          <w:i/>
          <w:color w:val="0000FF"/>
          <w:sz w:val="20"/>
          <w:szCs w:val="20"/>
        </w:rPr>
        <w:t>inform</w:t>
      </w:r>
      <w:proofErr w:type="spellEnd"/>
      <w:r w:rsidR="003101D6" w:rsidRPr="003101D6">
        <w:rPr>
          <w:rFonts w:ascii="Titillium Web" w:hAnsi="Titillium Web"/>
          <w:i/>
          <w:color w:val="0000FF"/>
          <w:sz w:val="20"/>
          <w:szCs w:val="20"/>
        </w:rPr>
        <w:t xml:space="preserve"> the Administration of </w:t>
      </w:r>
      <w:proofErr w:type="spellStart"/>
      <w:r w:rsidR="003101D6" w:rsidRPr="003101D6">
        <w:rPr>
          <w:rFonts w:ascii="Titillium Web" w:hAnsi="Titillium Web"/>
          <w:i/>
          <w:color w:val="0000FF"/>
          <w:sz w:val="20"/>
          <w:szCs w:val="20"/>
        </w:rPr>
        <w:t>any</w:t>
      </w:r>
      <w:proofErr w:type="spellEnd"/>
      <w:r w:rsidR="003101D6" w:rsidRPr="003101D6">
        <w:rPr>
          <w:rFonts w:ascii="Titillium Web" w:hAnsi="Titillium Web"/>
          <w:i/>
          <w:color w:val="0000FF"/>
          <w:sz w:val="20"/>
          <w:szCs w:val="20"/>
        </w:rPr>
        <w:t xml:space="preserve"> changes)</w:t>
      </w:r>
      <w:r w:rsidRPr="00D217E7">
        <w:rPr>
          <w:rFonts w:ascii="Titillium Web" w:eastAsia="Arial" w:hAnsi="Titillium Web" w:cs="Arial"/>
          <w:color w:val="000000"/>
          <w:sz w:val="22"/>
          <w:szCs w:val="22"/>
        </w:rPr>
        <w:t>;</w:t>
      </w:r>
      <w:r w:rsidR="00A36658" w:rsidRPr="00D217E7">
        <w:rPr>
          <w:rFonts w:ascii="Titillium Web" w:hAnsi="Titillium Web"/>
          <w:i/>
          <w:color w:val="0000FF"/>
          <w:sz w:val="20"/>
          <w:szCs w:val="20"/>
        </w:rPr>
        <w:t xml:space="preserve"> </w:t>
      </w:r>
    </w:p>
    <w:p w14:paraId="00000023" w14:textId="5B45BB05" w:rsidR="00B645DC" w:rsidRPr="004768E3" w:rsidRDefault="00DC5D3C" w:rsidP="006A7671">
      <w:pPr>
        <w:numPr>
          <w:ilvl w:val="0"/>
          <w:numId w:val="7"/>
        </w:numPr>
        <w:spacing w:line="276" w:lineRule="auto"/>
        <w:jc w:val="both"/>
        <w:rPr>
          <w:rFonts w:ascii="Titillium Web" w:hAnsi="Titillium Web"/>
          <w:i/>
          <w:color w:val="0000FF"/>
          <w:sz w:val="20"/>
          <w:szCs w:val="20"/>
          <w:lang w:val="en-US"/>
        </w:rPr>
      </w:pPr>
      <w:r w:rsidRPr="00D217E7">
        <w:rPr>
          <w:rFonts w:ascii="Titillium Web" w:eastAsia="Arial" w:hAnsi="Titillium Web" w:cs="Arial"/>
          <w:color w:val="000000"/>
          <w:sz w:val="22"/>
          <w:szCs w:val="22"/>
        </w:rPr>
        <w:t>di avere letto e compreso le regole contenute nel bando di selezione.</w:t>
      </w:r>
      <w:r w:rsidR="00A36658" w:rsidRPr="00D217E7">
        <w:rPr>
          <w:rFonts w:ascii="Titillium Web" w:hAnsi="Titillium Web"/>
          <w:i/>
          <w:color w:val="0000FF"/>
          <w:sz w:val="20"/>
          <w:szCs w:val="20"/>
        </w:rPr>
        <w:t xml:space="preserve"> </w:t>
      </w:r>
      <w:r w:rsidR="00A36658" w:rsidRPr="004768E3">
        <w:rPr>
          <w:rFonts w:ascii="Titillium Web" w:hAnsi="Titillium Web"/>
          <w:i/>
          <w:color w:val="0000FF"/>
          <w:sz w:val="20"/>
          <w:szCs w:val="20"/>
          <w:lang w:val="en-US"/>
        </w:rPr>
        <w:t>(</w:t>
      </w:r>
      <w:r w:rsidR="003101D6" w:rsidRPr="004768E3">
        <w:rPr>
          <w:rFonts w:ascii="Titillium Web" w:hAnsi="Titillium Web"/>
          <w:i/>
          <w:color w:val="0000FF"/>
          <w:sz w:val="20"/>
          <w:szCs w:val="20"/>
          <w:lang w:val="en-US"/>
        </w:rPr>
        <w:t>To have read and understood the rules contained in the selection notice</w:t>
      </w:r>
      <w:r w:rsidR="008233FB" w:rsidRPr="004768E3">
        <w:rPr>
          <w:rFonts w:ascii="Titillium Web" w:hAnsi="Titillium Web"/>
          <w:i/>
          <w:color w:val="0000FF"/>
          <w:sz w:val="20"/>
          <w:szCs w:val="20"/>
          <w:lang w:val="en-US"/>
        </w:rPr>
        <w:t>)</w:t>
      </w:r>
    </w:p>
    <w:p w14:paraId="00000024" w14:textId="69CFEAFB" w:rsidR="00B645DC" w:rsidRPr="009972D6" w:rsidRDefault="00DC5D3C" w:rsidP="000B1C51">
      <w:pPr>
        <w:numPr>
          <w:ilvl w:val="0"/>
          <w:numId w:val="7"/>
        </w:numPr>
        <w:ind w:right="14"/>
        <w:jc w:val="both"/>
        <w:rPr>
          <w:rFonts w:ascii="Titillium Web" w:eastAsia="Arial" w:hAnsi="Titillium Web" w:cs="Arial"/>
          <w:sz w:val="22"/>
          <w:szCs w:val="22"/>
          <w:lang w:val="en-US"/>
        </w:rPr>
      </w:pPr>
      <w:r w:rsidRPr="000540F4">
        <w:rPr>
          <w:rFonts w:ascii="Titillium Web" w:eastAsia="Arial" w:hAnsi="Titillium Web" w:cs="Arial"/>
          <w:sz w:val="22"/>
          <w:szCs w:val="22"/>
        </w:rPr>
        <w:t xml:space="preserve">di essere consapevole del fatto che, ai sensi dell'art. </w:t>
      </w:r>
      <w:r w:rsidRPr="009972D6">
        <w:rPr>
          <w:rFonts w:ascii="Titillium Web" w:eastAsia="Arial" w:hAnsi="Titillium Web" w:cs="Arial"/>
          <w:sz w:val="22"/>
          <w:szCs w:val="22"/>
          <w:lang w:val="en-US"/>
        </w:rPr>
        <w:t xml:space="preserve">22 </w:t>
      </w:r>
      <w:proofErr w:type="spellStart"/>
      <w:r w:rsidRPr="009972D6">
        <w:rPr>
          <w:rFonts w:ascii="Titillium Web" w:eastAsia="Arial" w:hAnsi="Titillium Web" w:cs="Arial"/>
          <w:sz w:val="22"/>
          <w:szCs w:val="22"/>
          <w:lang w:val="en-US"/>
        </w:rPr>
        <w:t>legge</w:t>
      </w:r>
      <w:proofErr w:type="spellEnd"/>
      <w:r w:rsidRPr="009972D6">
        <w:rPr>
          <w:rFonts w:ascii="Titillium Web" w:eastAsia="Arial" w:hAnsi="Titillium Web" w:cs="Arial"/>
          <w:sz w:val="22"/>
          <w:szCs w:val="22"/>
          <w:lang w:val="en-US"/>
        </w:rPr>
        <w:t xml:space="preserve"> </w:t>
      </w:r>
      <w:proofErr w:type="spellStart"/>
      <w:r w:rsidRPr="009972D6">
        <w:rPr>
          <w:rFonts w:ascii="Titillium Web" w:eastAsia="Arial" w:hAnsi="Titillium Web" w:cs="Arial"/>
          <w:sz w:val="22"/>
          <w:szCs w:val="22"/>
          <w:lang w:val="en-US"/>
        </w:rPr>
        <w:t>italiana</w:t>
      </w:r>
      <w:proofErr w:type="spellEnd"/>
      <w:r w:rsidRPr="009972D6">
        <w:rPr>
          <w:rFonts w:ascii="Titillium Web" w:eastAsia="Arial" w:hAnsi="Titillium Web" w:cs="Arial"/>
          <w:sz w:val="22"/>
          <w:szCs w:val="22"/>
          <w:lang w:val="en-US"/>
        </w:rPr>
        <w:t xml:space="preserve"> 240/2010, </w:t>
      </w:r>
      <w:proofErr w:type="spellStart"/>
      <w:r w:rsidRPr="009972D6">
        <w:rPr>
          <w:rFonts w:ascii="Titillium Web" w:eastAsia="Arial" w:hAnsi="Titillium Web" w:cs="Arial"/>
          <w:sz w:val="22"/>
          <w:szCs w:val="22"/>
          <w:lang w:val="en-US"/>
        </w:rPr>
        <w:t>l'assegno</w:t>
      </w:r>
      <w:proofErr w:type="spellEnd"/>
      <w:r w:rsidRPr="009972D6">
        <w:rPr>
          <w:rFonts w:ascii="Titillium Web" w:eastAsia="Arial" w:hAnsi="Titillium Web" w:cs="Arial"/>
          <w:sz w:val="22"/>
          <w:szCs w:val="22"/>
          <w:lang w:val="en-US"/>
        </w:rPr>
        <w:t xml:space="preserve"> di </w:t>
      </w:r>
      <w:proofErr w:type="spellStart"/>
      <w:r w:rsidRPr="009972D6">
        <w:rPr>
          <w:rFonts w:ascii="Titillium Web" w:eastAsia="Arial" w:hAnsi="Titillium Web" w:cs="Arial"/>
          <w:sz w:val="22"/>
          <w:szCs w:val="22"/>
          <w:lang w:val="en-US"/>
        </w:rPr>
        <w:t>ricerca</w:t>
      </w:r>
      <w:proofErr w:type="spellEnd"/>
      <w:r w:rsidR="00CE294D" w:rsidRPr="009972D6">
        <w:rPr>
          <w:rFonts w:ascii="Segoe UI" w:hAnsi="Segoe UI" w:cs="Segoe UI"/>
          <w:color w:val="0F0F0F"/>
          <w:lang w:val="en-US"/>
        </w:rPr>
        <w:t xml:space="preserve"> </w:t>
      </w:r>
      <w:r w:rsidR="00CF3FC6" w:rsidRPr="009972D6">
        <w:rPr>
          <w:rFonts w:ascii="Titillium Web" w:hAnsi="Titillium Web"/>
          <w:i/>
          <w:color w:val="0000FF"/>
          <w:sz w:val="20"/>
          <w:szCs w:val="20"/>
          <w:lang w:val="en-US"/>
        </w:rPr>
        <w:t>(</w:t>
      </w:r>
      <w:r w:rsidR="009972D6">
        <w:rPr>
          <w:rFonts w:ascii="Titillium Web" w:hAnsi="Titillium Web"/>
          <w:i/>
          <w:color w:val="0000FF"/>
          <w:sz w:val="20"/>
          <w:szCs w:val="20"/>
          <w:lang w:val="en-US"/>
        </w:rPr>
        <w:t>I am a</w:t>
      </w:r>
      <w:r w:rsidR="00CE294D" w:rsidRPr="009972D6">
        <w:rPr>
          <w:rFonts w:ascii="Titillium Web" w:hAnsi="Titillium Web"/>
          <w:i/>
          <w:color w:val="0000FF"/>
          <w:sz w:val="20"/>
          <w:szCs w:val="20"/>
          <w:lang w:val="en-US"/>
        </w:rPr>
        <w:t>ware that by the current Italian law</w:t>
      </w:r>
      <w:r w:rsidR="009972D6" w:rsidRPr="009972D6">
        <w:rPr>
          <w:rFonts w:ascii="Titillium Web" w:hAnsi="Titillium Web"/>
          <w:i/>
          <w:color w:val="0000FF"/>
          <w:sz w:val="20"/>
          <w:szCs w:val="20"/>
          <w:lang w:val="en-US"/>
        </w:rPr>
        <w:t>, the research gr</w:t>
      </w:r>
      <w:r w:rsidR="009972D6">
        <w:rPr>
          <w:rFonts w:ascii="Titillium Web" w:hAnsi="Titillium Web"/>
          <w:i/>
          <w:color w:val="0000FF"/>
          <w:sz w:val="20"/>
          <w:szCs w:val="20"/>
          <w:lang w:val="en-US"/>
        </w:rPr>
        <w:t>ant</w:t>
      </w:r>
      <w:r w:rsidR="00CF3FC6" w:rsidRPr="009972D6">
        <w:rPr>
          <w:rFonts w:ascii="Titillium Web" w:hAnsi="Titillium Web"/>
          <w:i/>
          <w:color w:val="0000FF"/>
          <w:sz w:val="20"/>
          <w:szCs w:val="20"/>
          <w:lang w:val="en-US"/>
        </w:rPr>
        <w:t>)</w:t>
      </w:r>
      <w:r w:rsidRPr="009972D6">
        <w:rPr>
          <w:rFonts w:ascii="Titillium Web" w:eastAsia="Arial" w:hAnsi="Titillium Web" w:cs="Arial"/>
          <w:sz w:val="22"/>
          <w:szCs w:val="22"/>
          <w:lang w:val="en-US"/>
        </w:rPr>
        <w:t>:</w:t>
      </w:r>
    </w:p>
    <w:p w14:paraId="00000025" w14:textId="1715D5B0" w:rsidR="00B645DC" w:rsidRPr="000540F4" w:rsidRDefault="00DC5D3C" w:rsidP="000B1C51">
      <w:pPr>
        <w:numPr>
          <w:ilvl w:val="1"/>
          <w:numId w:val="7"/>
        </w:numPr>
        <w:pBdr>
          <w:top w:val="nil"/>
          <w:left w:val="nil"/>
          <w:bottom w:val="nil"/>
          <w:right w:val="nil"/>
          <w:between w:val="nil"/>
        </w:pBdr>
        <w:tabs>
          <w:tab w:val="center" w:pos="4819"/>
          <w:tab w:val="right" w:pos="9638"/>
        </w:tabs>
        <w:spacing w:line="259" w:lineRule="auto"/>
        <w:jc w:val="both"/>
        <w:rPr>
          <w:rFonts w:ascii="Titillium Web" w:eastAsia="Arial" w:hAnsi="Titillium Web" w:cs="Arial"/>
          <w:color w:val="000000"/>
          <w:sz w:val="22"/>
          <w:szCs w:val="22"/>
        </w:rPr>
      </w:pPr>
      <w:r w:rsidRPr="000540F4">
        <w:rPr>
          <w:rFonts w:ascii="Titillium Web" w:eastAsia="Arial" w:hAnsi="Titillium Web" w:cs="Arial"/>
          <w:color w:val="000000"/>
          <w:sz w:val="22"/>
          <w:szCs w:val="22"/>
        </w:rPr>
        <w:t>non può essere cumulato con la partecipazione a corsi di laurea specialistica, laurea magistrale, nonché con la partecipazione a corsi di dottorato di ricerca con borsa di studio</w:t>
      </w:r>
      <w:r w:rsidR="00CF3FC6">
        <w:rPr>
          <w:rFonts w:ascii="Titillium Web" w:eastAsia="Arial" w:hAnsi="Titillium Web" w:cs="Arial"/>
          <w:color w:val="000000"/>
          <w:sz w:val="22"/>
          <w:szCs w:val="22"/>
        </w:rPr>
        <w:t>;</w:t>
      </w:r>
      <w:r w:rsidR="00CF3FC6" w:rsidRPr="00CF3FC6">
        <w:rPr>
          <w:rFonts w:ascii="Segoe UI" w:hAnsi="Segoe UI" w:cs="Segoe UI"/>
          <w:color w:val="0F0F0F"/>
        </w:rPr>
        <w:t xml:space="preserve"> </w:t>
      </w:r>
      <w:r w:rsidR="00CF3FC6" w:rsidRPr="00CF3FC6">
        <w:rPr>
          <w:rFonts w:ascii="Titillium Web" w:hAnsi="Titillium Web"/>
          <w:i/>
          <w:color w:val="0000FF"/>
          <w:sz w:val="20"/>
          <w:szCs w:val="20"/>
        </w:rPr>
        <w:lastRenderedPageBreak/>
        <w:t>(</w:t>
      </w:r>
      <w:proofErr w:type="spellStart"/>
      <w:r w:rsidR="00CF3FC6" w:rsidRPr="00CF3FC6">
        <w:rPr>
          <w:rFonts w:ascii="Titillium Web" w:hAnsi="Titillium Web"/>
          <w:i/>
          <w:color w:val="0000FF"/>
          <w:sz w:val="20"/>
          <w:szCs w:val="20"/>
        </w:rPr>
        <w:t>cannot</w:t>
      </w:r>
      <w:proofErr w:type="spellEnd"/>
      <w:r w:rsidR="00CF3FC6" w:rsidRPr="00CF3FC6">
        <w:rPr>
          <w:rFonts w:ascii="Titillium Web" w:hAnsi="Titillium Web"/>
          <w:i/>
          <w:color w:val="0000FF"/>
          <w:sz w:val="20"/>
          <w:szCs w:val="20"/>
        </w:rPr>
        <w:t xml:space="preserve"> be </w:t>
      </w:r>
      <w:proofErr w:type="spellStart"/>
      <w:r w:rsidR="00CF3FC6" w:rsidRPr="00CF3FC6">
        <w:rPr>
          <w:rFonts w:ascii="Titillium Web" w:hAnsi="Titillium Web"/>
          <w:i/>
          <w:color w:val="0000FF"/>
          <w:sz w:val="20"/>
          <w:szCs w:val="20"/>
        </w:rPr>
        <w:t>combined</w:t>
      </w:r>
      <w:proofErr w:type="spellEnd"/>
      <w:r w:rsidR="00CF3FC6" w:rsidRPr="00CF3FC6">
        <w:rPr>
          <w:rFonts w:ascii="Titillium Web" w:hAnsi="Titillium Web"/>
          <w:i/>
          <w:color w:val="0000FF"/>
          <w:sz w:val="20"/>
          <w:szCs w:val="20"/>
        </w:rPr>
        <w:t xml:space="preserve"> with </w:t>
      </w:r>
      <w:proofErr w:type="spellStart"/>
      <w:r w:rsidR="00CF3FC6" w:rsidRPr="00CF3FC6">
        <w:rPr>
          <w:rFonts w:ascii="Titillium Web" w:hAnsi="Titillium Web"/>
          <w:i/>
          <w:color w:val="0000FF"/>
          <w:sz w:val="20"/>
          <w:szCs w:val="20"/>
        </w:rPr>
        <w:t>enrollment</w:t>
      </w:r>
      <w:proofErr w:type="spellEnd"/>
      <w:r w:rsidR="00CF3FC6" w:rsidRPr="00CF3FC6">
        <w:rPr>
          <w:rFonts w:ascii="Titillium Web" w:hAnsi="Titillium Web"/>
          <w:i/>
          <w:color w:val="0000FF"/>
          <w:sz w:val="20"/>
          <w:szCs w:val="20"/>
        </w:rPr>
        <w:t xml:space="preserve"> in </w:t>
      </w:r>
      <w:proofErr w:type="spellStart"/>
      <w:r w:rsidR="00CF3FC6" w:rsidRPr="00CF3FC6">
        <w:rPr>
          <w:rFonts w:ascii="Titillium Web" w:hAnsi="Titillium Web"/>
          <w:i/>
          <w:color w:val="0000FF"/>
          <w:sz w:val="20"/>
          <w:szCs w:val="20"/>
        </w:rPr>
        <w:t>master's</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degrees</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as</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well</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as</w:t>
      </w:r>
      <w:proofErr w:type="spellEnd"/>
      <w:r w:rsidR="00CF3FC6" w:rsidRPr="00CF3FC6">
        <w:rPr>
          <w:rFonts w:ascii="Titillium Web" w:hAnsi="Titillium Web"/>
          <w:i/>
          <w:color w:val="0000FF"/>
          <w:sz w:val="20"/>
          <w:szCs w:val="20"/>
        </w:rPr>
        <w:t xml:space="preserve"> participation in research </w:t>
      </w:r>
      <w:proofErr w:type="spellStart"/>
      <w:r w:rsidR="00CF3FC6" w:rsidRPr="00CF3FC6">
        <w:rPr>
          <w:rFonts w:ascii="Titillium Web" w:hAnsi="Titillium Web"/>
          <w:i/>
          <w:color w:val="0000FF"/>
          <w:sz w:val="20"/>
          <w:szCs w:val="20"/>
        </w:rPr>
        <w:t>doctorate</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programs</w:t>
      </w:r>
      <w:proofErr w:type="spellEnd"/>
      <w:r w:rsidR="00CF3FC6" w:rsidRPr="00CF3FC6">
        <w:rPr>
          <w:rFonts w:ascii="Titillium Web" w:hAnsi="Titillium Web"/>
          <w:i/>
          <w:color w:val="0000FF"/>
          <w:sz w:val="20"/>
          <w:szCs w:val="20"/>
        </w:rPr>
        <w:t xml:space="preserve"> with a </w:t>
      </w:r>
      <w:proofErr w:type="spellStart"/>
      <w:r w:rsidR="00CF3FC6" w:rsidRPr="00CF3FC6">
        <w:rPr>
          <w:rFonts w:ascii="Titillium Web" w:hAnsi="Titillium Web"/>
          <w:i/>
          <w:color w:val="0000FF"/>
          <w:sz w:val="20"/>
          <w:szCs w:val="20"/>
        </w:rPr>
        <w:t>scholarship</w:t>
      </w:r>
      <w:proofErr w:type="spellEnd"/>
      <w:r w:rsidR="00CF3FC6" w:rsidRPr="00CF3FC6">
        <w:rPr>
          <w:rFonts w:ascii="Titillium Web" w:hAnsi="Titillium Web"/>
          <w:i/>
          <w:color w:val="0000FF"/>
          <w:sz w:val="20"/>
          <w:szCs w:val="20"/>
        </w:rPr>
        <w:t>.)</w:t>
      </w:r>
      <w:r w:rsidRPr="00CF3FC6">
        <w:rPr>
          <w:rFonts w:ascii="Titillium Web" w:hAnsi="Titillium Web"/>
          <w:i/>
          <w:color w:val="0000FF"/>
          <w:sz w:val="20"/>
          <w:szCs w:val="20"/>
        </w:rPr>
        <w:t>;</w:t>
      </w:r>
    </w:p>
    <w:p w14:paraId="00000026" w14:textId="0B872A65" w:rsidR="00B645DC" w:rsidRPr="00CF3FC6" w:rsidRDefault="00DC5D3C" w:rsidP="000B1C51">
      <w:pPr>
        <w:numPr>
          <w:ilvl w:val="1"/>
          <w:numId w:val="7"/>
        </w:numPr>
        <w:pBdr>
          <w:top w:val="nil"/>
          <w:left w:val="nil"/>
          <w:bottom w:val="nil"/>
          <w:right w:val="nil"/>
          <w:between w:val="nil"/>
        </w:pBdr>
        <w:tabs>
          <w:tab w:val="center" w:pos="4819"/>
          <w:tab w:val="right" w:pos="9638"/>
        </w:tabs>
        <w:spacing w:line="259" w:lineRule="auto"/>
        <w:jc w:val="both"/>
        <w:rPr>
          <w:rFonts w:ascii="Titillium Web" w:hAnsi="Titillium Web"/>
          <w:i/>
          <w:color w:val="0000FF"/>
          <w:sz w:val="20"/>
          <w:szCs w:val="20"/>
        </w:rPr>
      </w:pPr>
      <w:r w:rsidRPr="000540F4">
        <w:rPr>
          <w:rFonts w:ascii="Titillium Web" w:eastAsia="Arial" w:hAnsi="Titillium Web" w:cs="Arial"/>
          <w:color w:val="000000"/>
          <w:sz w:val="22"/>
          <w:szCs w:val="22"/>
        </w:rPr>
        <w:t>non può essere cumulato con altre borse di qualsiasi tipo, ad eccezione di quelle conferite con l'obiettivo di integrare la formazione o attività di ricerca del titolare dell'assegno attraverso un periodo trascorso all'estero;</w:t>
      </w:r>
      <w:r w:rsidR="00CF3FC6" w:rsidRPr="00CF3FC6">
        <w:rPr>
          <w:rFonts w:ascii="Segoe UI" w:hAnsi="Segoe UI" w:cs="Segoe UI"/>
          <w:color w:val="0F0F0F"/>
        </w:rPr>
        <w:t xml:space="preserve"> </w:t>
      </w:r>
      <w:r w:rsidR="00CF3FC6" w:rsidRPr="00CF3FC6">
        <w:rPr>
          <w:rFonts w:ascii="Titillium Web" w:hAnsi="Titillium Web"/>
          <w:i/>
          <w:color w:val="0000FF"/>
          <w:sz w:val="20"/>
          <w:szCs w:val="20"/>
        </w:rPr>
        <w:t>(</w:t>
      </w:r>
      <w:proofErr w:type="spellStart"/>
      <w:r w:rsidR="00CF3FC6" w:rsidRPr="00CF3FC6">
        <w:rPr>
          <w:rFonts w:ascii="Titillium Web" w:hAnsi="Titillium Web"/>
          <w:i/>
          <w:color w:val="0000FF"/>
          <w:sz w:val="20"/>
          <w:szCs w:val="20"/>
        </w:rPr>
        <w:t>cannot</w:t>
      </w:r>
      <w:proofErr w:type="spellEnd"/>
      <w:r w:rsidR="00CF3FC6" w:rsidRPr="00CF3FC6">
        <w:rPr>
          <w:rFonts w:ascii="Titillium Web" w:hAnsi="Titillium Web"/>
          <w:i/>
          <w:color w:val="0000FF"/>
          <w:sz w:val="20"/>
          <w:szCs w:val="20"/>
        </w:rPr>
        <w:t xml:space="preserve"> be </w:t>
      </w:r>
      <w:proofErr w:type="spellStart"/>
      <w:r w:rsidR="00CF3FC6" w:rsidRPr="00CF3FC6">
        <w:rPr>
          <w:rFonts w:ascii="Titillium Web" w:hAnsi="Titillium Web"/>
          <w:i/>
          <w:color w:val="0000FF"/>
          <w:sz w:val="20"/>
          <w:szCs w:val="20"/>
        </w:rPr>
        <w:t>combined</w:t>
      </w:r>
      <w:proofErr w:type="spellEnd"/>
      <w:r w:rsidR="00CF3FC6" w:rsidRPr="00CF3FC6">
        <w:rPr>
          <w:rFonts w:ascii="Titillium Web" w:hAnsi="Titillium Web"/>
          <w:i/>
          <w:color w:val="0000FF"/>
          <w:sz w:val="20"/>
          <w:szCs w:val="20"/>
        </w:rPr>
        <w:t xml:space="preserve"> with other </w:t>
      </w:r>
      <w:proofErr w:type="spellStart"/>
      <w:r w:rsidR="00CF3FC6" w:rsidRPr="00CF3FC6">
        <w:rPr>
          <w:rFonts w:ascii="Titillium Web" w:hAnsi="Titillium Web"/>
          <w:i/>
          <w:color w:val="0000FF"/>
          <w:sz w:val="20"/>
          <w:szCs w:val="20"/>
        </w:rPr>
        <w:t>scholarships</w:t>
      </w:r>
      <w:proofErr w:type="spellEnd"/>
      <w:r w:rsidR="00CF3FC6" w:rsidRPr="00CF3FC6">
        <w:rPr>
          <w:rFonts w:ascii="Titillium Web" w:hAnsi="Titillium Web"/>
          <w:i/>
          <w:color w:val="0000FF"/>
          <w:sz w:val="20"/>
          <w:szCs w:val="20"/>
        </w:rPr>
        <w:t xml:space="preserve"> of </w:t>
      </w:r>
      <w:proofErr w:type="spellStart"/>
      <w:r w:rsidR="00CF3FC6" w:rsidRPr="00CF3FC6">
        <w:rPr>
          <w:rFonts w:ascii="Titillium Web" w:hAnsi="Titillium Web"/>
          <w:i/>
          <w:color w:val="0000FF"/>
          <w:sz w:val="20"/>
          <w:szCs w:val="20"/>
        </w:rPr>
        <w:t>any</w:t>
      </w:r>
      <w:proofErr w:type="spellEnd"/>
      <w:r w:rsidR="00CF3FC6" w:rsidRPr="00CF3FC6">
        <w:rPr>
          <w:rFonts w:ascii="Titillium Web" w:hAnsi="Titillium Web"/>
          <w:i/>
          <w:color w:val="0000FF"/>
          <w:sz w:val="20"/>
          <w:szCs w:val="20"/>
        </w:rPr>
        <w:t xml:space="preserve"> kind, </w:t>
      </w:r>
      <w:proofErr w:type="spellStart"/>
      <w:r w:rsidR="00CF3FC6" w:rsidRPr="00CF3FC6">
        <w:rPr>
          <w:rFonts w:ascii="Titillium Web" w:hAnsi="Titillium Web"/>
          <w:i/>
          <w:color w:val="0000FF"/>
          <w:sz w:val="20"/>
          <w:szCs w:val="20"/>
        </w:rPr>
        <w:t>except</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those</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awarded</w:t>
      </w:r>
      <w:proofErr w:type="spellEnd"/>
      <w:r w:rsidR="00CF3FC6" w:rsidRPr="00CF3FC6">
        <w:rPr>
          <w:rFonts w:ascii="Titillium Web" w:hAnsi="Titillium Web"/>
          <w:i/>
          <w:color w:val="0000FF"/>
          <w:sz w:val="20"/>
          <w:szCs w:val="20"/>
        </w:rPr>
        <w:t xml:space="preserve"> with the </w:t>
      </w:r>
      <w:proofErr w:type="spellStart"/>
      <w:r w:rsidR="00CF3FC6" w:rsidRPr="00CF3FC6">
        <w:rPr>
          <w:rFonts w:ascii="Titillium Web" w:hAnsi="Titillium Web"/>
          <w:i/>
          <w:color w:val="0000FF"/>
          <w:sz w:val="20"/>
          <w:szCs w:val="20"/>
        </w:rPr>
        <w:t>aim</w:t>
      </w:r>
      <w:proofErr w:type="spellEnd"/>
      <w:r w:rsidR="00CF3FC6" w:rsidRPr="00CF3FC6">
        <w:rPr>
          <w:rFonts w:ascii="Titillium Web" w:hAnsi="Titillium Web"/>
          <w:i/>
          <w:color w:val="0000FF"/>
          <w:sz w:val="20"/>
          <w:szCs w:val="20"/>
        </w:rPr>
        <w:t xml:space="preserve"> of </w:t>
      </w:r>
      <w:proofErr w:type="spellStart"/>
      <w:r w:rsidR="00CF3FC6" w:rsidRPr="00CF3FC6">
        <w:rPr>
          <w:rFonts w:ascii="Titillium Web" w:hAnsi="Titillium Web"/>
          <w:i/>
          <w:color w:val="0000FF"/>
          <w:sz w:val="20"/>
          <w:szCs w:val="20"/>
        </w:rPr>
        <w:t>supplementing</w:t>
      </w:r>
      <w:proofErr w:type="spellEnd"/>
      <w:r w:rsidR="00CF3FC6" w:rsidRPr="00CF3FC6">
        <w:rPr>
          <w:rFonts w:ascii="Titillium Web" w:hAnsi="Titillium Web"/>
          <w:i/>
          <w:color w:val="0000FF"/>
          <w:sz w:val="20"/>
          <w:szCs w:val="20"/>
        </w:rPr>
        <w:t xml:space="preserve"> the </w:t>
      </w:r>
      <w:proofErr w:type="spellStart"/>
      <w:r w:rsidR="00CF3FC6" w:rsidRPr="00CF3FC6">
        <w:rPr>
          <w:rFonts w:ascii="Titillium Web" w:hAnsi="Titillium Web"/>
          <w:i/>
          <w:color w:val="0000FF"/>
          <w:sz w:val="20"/>
          <w:szCs w:val="20"/>
        </w:rPr>
        <w:t>education</w:t>
      </w:r>
      <w:proofErr w:type="spellEnd"/>
      <w:r w:rsidR="00CF3FC6" w:rsidRPr="00CF3FC6">
        <w:rPr>
          <w:rFonts w:ascii="Titillium Web" w:hAnsi="Titillium Web"/>
          <w:i/>
          <w:color w:val="0000FF"/>
          <w:sz w:val="20"/>
          <w:szCs w:val="20"/>
        </w:rPr>
        <w:t xml:space="preserve"> or research </w:t>
      </w:r>
      <w:proofErr w:type="spellStart"/>
      <w:r w:rsidR="00CF3FC6" w:rsidRPr="00CF3FC6">
        <w:rPr>
          <w:rFonts w:ascii="Titillium Web" w:hAnsi="Titillium Web"/>
          <w:i/>
          <w:color w:val="0000FF"/>
          <w:sz w:val="20"/>
          <w:szCs w:val="20"/>
        </w:rPr>
        <w:t>activities</w:t>
      </w:r>
      <w:proofErr w:type="spellEnd"/>
      <w:r w:rsidR="00CF3FC6" w:rsidRPr="00CF3FC6">
        <w:rPr>
          <w:rFonts w:ascii="Titillium Web" w:hAnsi="Titillium Web"/>
          <w:i/>
          <w:color w:val="0000FF"/>
          <w:sz w:val="20"/>
          <w:szCs w:val="20"/>
        </w:rPr>
        <w:t xml:space="preserve"> of the </w:t>
      </w:r>
      <w:proofErr w:type="spellStart"/>
      <w:r w:rsidR="00CF3FC6" w:rsidRPr="00CF3FC6">
        <w:rPr>
          <w:rFonts w:ascii="Titillium Web" w:hAnsi="Titillium Web"/>
          <w:i/>
          <w:color w:val="0000FF"/>
          <w:sz w:val="20"/>
          <w:szCs w:val="20"/>
        </w:rPr>
        <w:t>grantee</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through</w:t>
      </w:r>
      <w:proofErr w:type="spellEnd"/>
      <w:r w:rsidR="00CF3FC6" w:rsidRPr="00CF3FC6">
        <w:rPr>
          <w:rFonts w:ascii="Titillium Web" w:hAnsi="Titillium Web"/>
          <w:i/>
          <w:color w:val="0000FF"/>
          <w:sz w:val="20"/>
          <w:szCs w:val="20"/>
        </w:rPr>
        <w:t xml:space="preserve"> a </w:t>
      </w:r>
      <w:proofErr w:type="spellStart"/>
      <w:r w:rsidR="00CF3FC6" w:rsidRPr="00CF3FC6">
        <w:rPr>
          <w:rFonts w:ascii="Titillium Web" w:hAnsi="Titillium Web"/>
          <w:i/>
          <w:color w:val="0000FF"/>
          <w:sz w:val="20"/>
          <w:szCs w:val="20"/>
        </w:rPr>
        <w:t>period</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spent</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abroad</w:t>
      </w:r>
      <w:proofErr w:type="spellEnd"/>
      <w:r w:rsidR="00CF3FC6" w:rsidRPr="00CF3FC6">
        <w:rPr>
          <w:rFonts w:ascii="Titillium Web" w:hAnsi="Titillium Web"/>
          <w:i/>
          <w:color w:val="0000FF"/>
          <w:sz w:val="20"/>
          <w:szCs w:val="20"/>
        </w:rPr>
        <w:t>.</w:t>
      </w:r>
      <w:r w:rsidR="00CF3FC6">
        <w:rPr>
          <w:rFonts w:ascii="Titillium Web" w:hAnsi="Titillium Web"/>
          <w:i/>
          <w:color w:val="0000FF"/>
          <w:sz w:val="20"/>
          <w:szCs w:val="20"/>
        </w:rPr>
        <w:t>)</w:t>
      </w:r>
    </w:p>
    <w:p w14:paraId="00000027" w14:textId="6826C7E5" w:rsidR="00B645DC" w:rsidRPr="00CF3FC6" w:rsidRDefault="00DC5D3C" w:rsidP="000B1C51">
      <w:pPr>
        <w:numPr>
          <w:ilvl w:val="1"/>
          <w:numId w:val="7"/>
        </w:numPr>
        <w:pBdr>
          <w:top w:val="nil"/>
          <w:left w:val="nil"/>
          <w:bottom w:val="nil"/>
          <w:right w:val="nil"/>
          <w:between w:val="nil"/>
        </w:pBdr>
        <w:tabs>
          <w:tab w:val="center" w:pos="4819"/>
          <w:tab w:val="right" w:pos="9638"/>
        </w:tabs>
        <w:spacing w:after="160" w:line="259" w:lineRule="auto"/>
        <w:jc w:val="both"/>
        <w:rPr>
          <w:rFonts w:ascii="Titillium Web" w:hAnsi="Titillium Web"/>
          <w:i/>
          <w:color w:val="0000FF"/>
          <w:sz w:val="20"/>
          <w:szCs w:val="20"/>
          <w:lang w:val="en-US"/>
        </w:rPr>
      </w:pPr>
      <w:r w:rsidRPr="000540F4">
        <w:rPr>
          <w:rFonts w:ascii="Titillium Web" w:eastAsia="Arial" w:hAnsi="Titillium Web" w:cs="Arial"/>
          <w:color w:val="000000"/>
          <w:sz w:val="22"/>
          <w:szCs w:val="22"/>
        </w:rPr>
        <w:t>non può consentire il cumulo dei redditi da attività di lavoro, anche a tempo parziale, effettuate in via continuativa.</w:t>
      </w:r>
      <w:r w:rsidR="00CF3FC6" w:rsidRPr="00CF3FC6">
        <w:rPr>
          <w:rFonts w:ascii="Segoe UI" w:hAnsi="Segoe UI" w:cs="Segoe UI"/>
          <w:color w:val="0F0F0F"/>
        </w:rPr>
        <w:t xml:space="preserve"> </w:t>
      </w:r>
      <w:r w:rsidR="00CF3FC6" w:rsidRPr="00CF3FC6">
        <w:rPr>
          <w:rFonts w:ascii="Titillium Web" w:hAnsi="Titillium Web"/>
          <w:i/>
          <w:color w:val="0000FF"/>
          <w:sz w:val="20"/>
          <w:szCs w:val="20"/>
          <w:lang w:val="en-US"/>
        </w:rPr>
        <w:t>(cannot allow the accumulation of income from work activities, even if part-time, carried out on a continuous basis.)</w:t>
      </w:r>
    </w:p>
    <w:p w14:paraId="32CE603A" w14:textId="77777777" w:rsidR="00FF2D3B" w:rsidRPr="005E211F" w:rsidRDefault="00FF2D3B" w:rsidP="008B3F8D">
      <w:pPr>
        <w:pStyle w:val="Normale1"/>
        <w:tabs>
          <w:tab w:val="left" w:pos="1701"/>
          <w:tab w:val="left" w:pos="2124"/>
          <w:tab w:val="left" w:pos="2832"/>
          <w:tab w:val="left" w:pos="3540"/>
          <w:tab w:val="left" w:pos="4248"/>
          <w:tab w:val="left" w:pos="4956"/>
          <w:tab w:val="left" w:pos="5664"/>
          <w:tab w:val="left" w:pos="6372"/>
          <w:tab w:val="left" w:pos="7080"/>
          <w:tab w:val="left" w:pos="7788"/>
        </w:tabs>
        <w:spacing w:before="0"/>
        <w:ind w:firstLine="0"/>
        <w:rPr>
          <w:rFonts w:ascii="Titillium Web" w:eastAsia="Arial" w:hAnsi="Titillium Web"/>
          <w:b/>
          <w:color w:val="000000" w:themeColor="text1"/>
          <w:sz w:val="22"/>
          <w:szCs w:val="22"/>
        </w:rPr>
      </w:pPr>
    </w:p>
    <w:p w14:paraId="097CC83C" w14:textId="7A76C5F1" w:rsidR="008B3F8D" w:rsidRPr="000540F4" w:rsidRDefault="008B3F8D" w:rsidP="00CB0110">
      <w:pPr>
        <w:pStyle w:val="Normale1"/>
        <w:tabs>
          <w:tab w:val="left" w:pos="1701"/>
          <w:tab w:val="left" w:pos="2124"/>
          <w:tab w:val="left" w:pos="2832"/>
          <w:tab w:val="left" w:pos="3540"/>
          <w:tab w:val="left" w:pos="4248"/>
          <w:tab w:val="left" w:pos="4956"/>
          <w:tab w:val="left" w:pos="5664"/>
          <w:tab w:val="left" w:pos="6372"/>
          <w:tab w:val="left" w:pos="7080"/>
          <w:tab w:val="left" w:pos="7788"/>
        </w:tabs>
        <w:spacing w:before="0"/>
        <w:ind w:firstLine="0"/>
        <w:rPr>
          <w:rFonts w:ascii="Titillium Web" w:hAnsi="Titillium Web"/>
          <w:b/>
          <w:color w:val="auto"/>
          <w:sz w:val="22"/>
          <w:szCs w:val="22"/>
          <w:lang w:val="it-IT"/>
        </w:rPr>
      </w:pPr>
      <w:r w:rsidRPr="000540F4">
        <w:rPr>
          <w:rFonts w:ascii="Titillium Web" w:eastAsia="Arial" w:hAnsi="Titillium Web"/>
          <w:b/>
          <w:color w:val="000000" w:themeColor="text1"/>
          <w:sz w:val="22"/>
          <w:szCs w:val="22"/>
          <w:lang w:val="it-IT"/>
        </w:rPr>
        <w:t>Il candidato in possesso del titolo di studio straniero, in mancanza di equipollenza, è tenuto ad allegare alla domanda di ammissione alla procedura di selezione</w:t>
      </w:r>
      <w:r w:rsidR="00D842A9">
        <w:rPr>
          <w:rFonts w:ascii="Titillium Web" w:eastAsia="Arial" w:hAnsi="Titillium Web"/>
          <w:b/>
          <w:color w:val="000000" w:themeColor="text1"/>
          <w:sz w:val="22"/>
          <w:szCs w:val="22"/>
          <w:lang w:val="it-IT"/>
        </w:rPr>
        <w:t xml:space="preserve"> </w:t>
      </w:r>
      <w:r w:rsidRPr="000540F4">
        <w:rPr>
          <w:rFonts w:ascii="Titillium Web" w:eastAsia="Arial" w:hAnsi="Titillium Web"/>
          <w:b/>
          <w:color w:val="000000" w:themeColor="text1"/>
          <w:sz w:val="22"/>
          <w:szCs w:val="22"/>
          <w:lang w:val="it-IT"/>
        </w:rPr>
        <w:t xml:space="preserve">copia </w:t>
      </w:r>
      <w:bookmarkStart w:id="2" w:name="_Hlk151475121"/>
      <w:r w:rsidRPr="000540F4">
        <w:rPr>
          <w:rFonts w:ascii="Titillium Web" w:eastAsia="Arial" w:hAnsi="Titillium Web"/>
          <w:b/>
          <w:color w:val="000000" w:themeColor="text1"/>
          <w:sz w:val="22"/>
          <w:szCs w:val="22"/>
          <w:lang w:val="it-IT"/>
        </w:rPr>
        <w:t xml:space="preserve">del certificato o, in alternativa, </w:t>
      </w:r>
      <w:r w:rsidR="00D842A9">
        <w:rPr>
          <w:rFonts w:ascii="Titillium Web" w:eastAsia="Arial" w:hAnsi="Titillium Web"/>
          <w:b/>
          <w:color w:val="000000" w:themeColor="text1"/>
          <w:sz w:val="22"/>
          <w:szCs w:val="22"/>
          <w:lang w:val="it-IT"/>
        </w:rPr>
        <w:t xml:space="preserve">1) </w:t>
      </w:r>
      <w:r w:rsidRPr="000540F4">
        <w:rPr>
          <w:rFonts w:ascii="Titillium Web" w:eastAsia="Arial" w:hAnsi="Titillium Web"/>
          <w:b/>
          <w:color w:val="000000" w:themeColor="text1"/>
          <w:sz w:val="22"/>
          <w:szCs w:val="22"/>
          <w:lang w:val="it-IT"/>
        </w:rPr>
        <w:t>della documentazione che attesti il titolo di studio posseduto,</w:t>
      </w:r>
      <w:r w:rsidR="00CB0110">
        <w:rPr>
          <w:rFonts w:ascii="Titillium Web" w:eastAsia="Arial" w:hAnsi="Titillium Web"/>
          <w:b/>
          <w:color w:val="000000" w:themeColor="text1"/>
          <w:sz w:val="22"/>
          <w:szCs w:val="22"/>
          <w:lang w:val="it-IT"/>
        </w:rPr>
        <w:t xml:space="preserve"> </w:t>
      </w:r>
      <w:r w:rsidR="00D842A9">
        <w:rPr>
          <w:rFonts w:ascii="Titillium Web" w:eastAsia="Arial" w:hAnsi="Titillium Web"/>
          <w:b/>
          <w:color w:val="000000" w:themeColor="text1"/>
          <w:sz w:val="22"/>
          <w:szCs w:val="22"/>
          <w:lang w:val="it-IT"/>
        </w:rPr>
        <w:t>2)</w:t>
      </w:r>
      <w:r w:rsidR="00CB0110">
        <w:rPr>
          <w:rFonts w:ascii="Titillium Web" w:eastAsia="Arial" w:hAnsi="Titillium Web"/>
          <w:b/>
          <w:color w:val="000000" w:themeColor="text1"/>
          <w:sz w:val="22"/>
          <w:szCs w:val="22"/>
          <w:lang w:val="it-IT"/>
        </w:rPr>
        <w:t xml:space="preserve"> un elenco de</w:t>
      </w:r>
      <w:r w:rsidRPr="000540F4">
        <w:rPr>
          <w:rFonts w:ascii="Titillium Web" w:eastAsia="Arial" w:hAnsi="Titillium Web"/>
          <w:b/>
          <w:color w:val="000000" w:themeColor="text1"/>
          <w:sz w:val="22"/>
          <w:szCs w:val="22"/>
          <w:lang w:val="it-IT"/>
        </w:rPr>
        <w:t>gli esami sostenuti e</w:t>
      </w:r>
      <w:r w:rsidR="00D842A9">
        <w:rPr>
          <w:rFonts w:ascii="Titillium Web" w:eastAsia="Arial" w:hAnsi="Titillium Web"/>
          <w:b/>
          <w:color w:val="000000" w:themeColor="text1"/>
          <w:sz w:val="22"/>
          <w:szCs w:val="22"/>
          <w:lang w:val="it-IT"/>
        </w:rPr>
        <w:t xml:space="preserve"> 3)</w:t>
      </w:r>
      <w:r w:rsidRPr="000540F4">
        <w:rPr>
          <w:rFonts w:ascii="Titillium Web" w:eastAsia="Arial" w:hAnsi="Titillium Web"/>
          <w:b/>
          <w:color w:val="000000" w:themeColor="text1"/>
          <w:sz w:val="22"/>
          <w:szCs w:val="22"/>
          <w:lang w:val="it-IT"/>
        </w:rPr>
        <w:t xml:space="preserve"> la votazione finale</w:t>
      </w:r>
      <w:bookmarkEnd w:id="2"/>
      <w:r w:rsidRPr="000540F4">
        <w:rPr>
          <w:rFonts w:ascii="Titillium Web" w:eastAsia="Arial" w:hAnsi="Titillium Web"/>
          <w:b/>
          <w:color w:val="000000" w:themeColor="text1"/>
          <w:sz w:val="22"/>
          <w:szCs w:val="22"/>
          <w:lang w:val="it-IT"/>
        </w:rPr>
        <w:t>, al fine di consentire alla Commissione Esaminatrice di acquisire tutti gli elementi di valutazione necessari e/o utili per l’accertamento della sua equivalenza ad uno dei titoli richiesti ai fini della ammissione alla procedura di selezione oggetto del presente "Bando</w:t>
      </w:r>
      <w:r w:rsidRPr="000540F4">
        <w:rPr>
          <w:rFonts w:ascii="Titillium Web" w:hAnsi="Titillium Web"/>
          <w:b/>
          <w:sz w:val="22"/>
          <w:szCs w:val="22"/>
          <w:lang w:val="it-IT"/>
        </w:rPr>
        <w:t>"</w:t>
      </w:r>
    </w:p>
    <w:p w14:paraId="20AF73CD" w14:textId="34B9BD6B" w:rsidR="00D842A9" w:rsidRPr="00D17EEE" w:rsidRDefault="00662AE3" w:rsidP="00D842A9">
      <w:pPr>
        <w:pStyle w:val="Paragrafoelenco"/>
        <w:ind w:left="0"/>
        <w:jc w:val="both"/>
        <w:rPr>
          <w:rFonts w:ascii="Titillium Web" w:eastAsia="Times New Roman" w:hAnsi="Titillium Web" w:cs="Times New Roman"/>
          <w:b/>
          <w:i/>
          <w:iCs/>
          <w:color w:val="0000FF"/>
          <w:sz w:val="20"/>
          <w:szCs w:val="20"/>
          <w:lang w:val="en-US" w:eastAsia="it-IT"/>
        </w:rPr>
      </w:pPr>
      <w:r w:rsidRPr="00D17EEE">
        <w:rPr>
          <w:rFonts w:ascii="Titillium Web" w:eastAsia="Times New Roman" w:hAnsi="Titillium Web" w:cs="Times New Roman"/>
          <w:b/>
          <w:i/>
          <w:iCs/>
          <w:color w:val="0000FF"/>
          <w:sz w:val="20"/>
          <w:szCs w:val="20"/>
          <w:lang w:val="en-US" w:eastAsia="it-IT"/>
        </w:rPr>
        <w:t xml:space="preserve">The candidate holding a </w:t>
      </w:r>
      <w:bookmarkStart w:id="3" w:name="_Hlk151475418"/>
      <w:r w:rsidRPr="00D17EEE">
        <w:rPr>
          <w:rFonts w:ascii="Titillium Web" w:eastAsia="Times New Roman" w:hAnsi="Titillium Web" w:cs="Times New Roman"/>
          <w:b/>
          <w:i/>
          <w:iCs/>
          <w:color w:val="0000FF"/>
          <w:sz w:val="20"/>
          <w:szCs w:val="20"/>
          <w:lang w:val="en-US" w:eastAsia="it-IT"/>
        </w:rPr>
        <w:t>foreign academic degree</w:t>
      </w:r>
      <w:bookmarkEnd w:id="3"/>
      <w:r w:rsidRPr="00D17EEE">
        <w:rPr>
          <w:rFonts w:ascii="Titillium Web" w:eastAsia="Times New Roman" w:hAnsi="Titillium Web" w:cs="Times New Roman"/>
          <w:b/>
          <w:i/>
          <w:iCs/>
          <w:color w:val="0000FF"/>
          <w:sz w:val="20"/>
          <w:szCs w:val="20"/>
          <w:lang w:val="en-US" w:eastAsia="it-IT"/>
        </w:rPr>
        <w:t>,</w:t>
      </w:r>
      <w:r w:rsidR="009972D6" w:rsidRPr="00D17EEE">
        <w:rPr>
          <w:rFonts w:ascii="Titillium Web" w:eastAsia="Times New Roman" w:hAnsi="Titillium Web" w:cs="Times New Roman"/>
          <w:b/>
          <w:i/>
          <w:iCs/>
          <w:color w:val="0000FF"/>
          <w:sz w:val="20"/>
          <w:szCs w:val="20"/>
          <w:lang w:val="en-US" w:eastAsia="it-IT"/>
        </w:rPr>
        <w:t xml:space="preserve"> that hasn’t already submitted </w:t>
      </w:r>
      <w:r w:rsidR="00CB0110" w:rsidRPr="00D17EEE">
        <w:rPr>
          <w:rFonts w:ascii="Titillium Web" w:eastAsia="Times New Roman" w:hAnsi="Titillium Web" w:cs="Times New Roman"/>
          <w:b/>
          <w:i/>
          <w:iCs/>
          <w:color w:val="0000FF"/>
          <w:sz w:val="20"/>
          <w:szCs w:val="20"/>
          <w:lang w:val="en-US" w:eastAsia="it-IT"/>
        </w:rPr>
        <w:t>to Ministry and the Presidency of the Council of Ministers - Department of Public Service</w:t>
      </w:r>
      <w:r w:rsidRPr="00D17EEE">
        <w:rPr>
          <w:rFonts w:ascii="Titillium Web" w:eastAsia="Times New Roman" w:hAnsi="Titillium Web" w:cs="Times New Roman"/>
          <w:b/>
          <w:i/>
          <w:iCs/>
          <w:color w:val="0000FF"/>
          <w:sz w:val="20"/>
          <w:szCs w:val="20"/>
          <w:lang w:val="en-US" w:eastAsia="it-IT"/>
        </w:rPr>
        <w:t xml:space="preserve"> </w:t>
      </w:r>
      <w:r w:rsidR="00CB0110" w:rsidRPr="00D17EEE">
        <w:rPr>
          <w:rFonts w:ascii="Titillium Web" w:eastAsia="Times New Roman" w:hAnsi="Titillium Web" w:cs="Times New Roman"/>
          <w:b/>
          <w:i/>
          <w:iCs/>
          <w:color w:val="0000FF"/>
          <w:sz w:val="20"/>
          <w:szCs w:val="20"/>
          <w:lang w:val="en-US" w:eastAsia="it-IT"/>
        </w:rPr>
        <w:t>a</w:t>
      </w:r>
      <w:r w:rsidRPr="00D17EEE">
        <w:rPr>
          <w:rFonts w:ascii="Titillium Web" w:eastAsia="Times New Roman" w:hAnsi="Titillium Web" w:cs="Times New Roman"/>
          <w:b/>
          <w:i/>
          <w:iCs/>
          <w:color w:val="0000FF"/>
          <w:sz w:val="20"/>
          <w:szCs w:val="20"/>
          <w:lang w:val="en-US" w:eastAsia="it-IT"/>
        </w:rPr>
        <w:t xml:space="preserve"> formal request </w:t>
      </w:r>
      <w:r w:rsidR="00CB0110" w:rsidRPr="00D17EEE">
        <w:rPr>
          <w:rFonts w:ascii="Titillium Web" w:eastAsia="Times New Roman" w:hAnsi="Titillium Web" w:cs="Times New Roman"/>
          <w:b/>
          <w:i/>
          <w:iCs/>
          <w:color w:val="0000FF"/>
          <w:sz w:val="20"/>
          <w:szCs w:val="20"/>
          <w:lang w:val="en-US" w:eastAsia="it-IT"/>
        </w:rPr>
        <w:t xml:space="preserve">to obtain the legal recognition of the degree by the Italian government, </w:t>
      </w:r>
      <w:r w:rsidRPr="00D17EEE">
        <w:rPr>
          <w:rFonts w:ascii="Titillium Web" w:eastAsia="Times New Roman" w:hAnsi="Titillium Web" w:cs="Times New Roman"/>
          <w:b/>
          <w:i/>
          <w:iCs/>
          <w:color w:val="0000FF"/>
          <w:sz w:val="20"/>
          <w:szCs w:val="20"/>
          <w:lang w:val="en-US" w:eastAsia="it-IT"/>
        </w:rPr>
        <w:t xml:space="preserve">is required to attach to the </w:t>
      </w:r>
      <w:r w:rsidR="00CB0110" w:rsidRPr="00D17EEE">
        <w:rPr>
          <w:rFonts w:ascii="Titillium Web" w:eastAsia="Times New Roman" w:hAnsi="Titillium Web" w:cs="Times New Roman"/>
          <w:b/>
          <w:i/>
          <w:iCs/>
          <w:color w:val="0000FF"/>
          <w:sz w:val="20"/>
          <w:szCs w:val="20"/>
          <w:lang w:val="en-US" w:eastAsia="it-IT"/>
        </w:rPr>
        <w:t>present</w:t>
      </w:r>
      <w:r w:rsidRPr="00D17EEE">
        <w:rPr>
          <w:rFonts w:ascii="Titillium Web" w:eastAsia="Times New Roman" w:hAnsi="Titillium Web" w:cs="Times New Roman"/>
          <w:b/>
          <w:i/>
          <w:iCs/>
          <w:color w:val="0000FF"/>
          <w:sz w:val="20"/>
          <w:szCs w:val="20"/>
          <w:lang w:val="en-US" w:eastAsia="it-IT"/>
        </w:rPr>
        <w:t xml:space="preserve"> application for the selection process</w:t>
      </w:r>
      <w:r w:rsidR="00D842A9" w:rsidRPr="00D17EEE">
        <w:rPr>
          <w:rFonts w:ascii="Titillium Web" w:eastAsia="Times New Roman" w:hAnsi="Titillium Web" w:cs="Times New Roman"/>
          <w:b/>
          <w:i/>
          <w:iCs/>
          <w:color w:val="0000FF"/>
          <w:sz w:val="20"/>
          <w:szCs w:val="20"/>
          <w:lang w:val="en-US" w:eastAsia="it-IT"/>
        </w:rPr>
        <w:t xml:space="preserve"> </w:t>
      </w:r>
      <w:r w:rsidRPr="00D17EEE">
        <w:rPr>
          <w:rFonts w:ascii="Titillium Web" w:eastAsia="Times New Roman" w:hAnsi="Titillium Web" w:cs="Times New Roman"/>
          <w:b/>
          <w:i/>
          <w:iCs/>
          <w:color w:val="0000FF"/>
          <w:sz w:val="20"/>
          <w:szCs w:val="20"/>
          <w:lang w:val="en-US" w:eastAsia="it-IT"/>
        </w:rPr>
        <w:t xml:space="preserve">a copy of the </w:t>
      </w:r>
      <w:r w:rsidR="003A3F03" w:rsidRPr="00D17EEE">
        <w:rPr>
          <w:rFonts w:ascii="Titillium Web" w:eastAsia="Times New Roman" w:hAnsi="Titillium Web" w:cs="Times New Roman"/>
          <w:b/>
          <w:i/>
          <w:iCs/>
          <w:color w:val="0000FF"/>
          <w:sz w:val="20"/>
          <w:szCs w:val="20"/>
          <w:lang w:val="en-US" w:eastAsia="it-IT"/>
        </w:rPr>
        <w:t xml:space="preserve">degree </w:t>
      </w:r>
      <w:r w:rsidRPr="00D17EEE">
        <w:rPr>
          <w:rFonts w:ascii="Titillium Web" w:eastAsia="Times New Roman" w:hAnsi="Titillium Web" w:cs="Times New Roman"/>
          <w:b/>
          <w:i/>
          <w:iCs/>
          <w:color w:val="0000FF"/>
          <w:sz w:val="20"/>
          <w:szCs w:val="20"/>
          <w:lang w:val="en-US" w:eastAsia="it-IT"/>
        </w:rPr>
        <w:t xml:space="preserve">certificate or, alternatively, </w:t>
      </w:r>
      <w:r w:rsidR="00D842A9" w:rsidRPr="00D17EEE">
        <w:rPr>
          <w:rFonts w:ascii="Titillium Web" w:eastAsia="Times New Roman" w:hAnsi="Titillium Web" w:cs="Times New Roman"/>
          <w:b/>
          <w:i/>
          <w:iCs/>
          <w:color w:val="0000FF"/>
          <w:sz w:val="20"/>
          <w:szCs w:val="20"/>
          <w:lang w:val="en-US" w:eastAsia="it-IT"/>
        </w:rPr>
        <w:t xml:space="preserve">1) </w:t>
      </w:r>
      <w:r w:rsidRPr="00D17EEE">
        <w:rPr>
          <w:rFonts w:ascii="Titillium Web" w:eastAsia="Times New Roman" w:hAnsi="Titillium Web" w:cs="Times New Roman"/>
          <w:b/>
          <w:i/>
          <w:iCs/>
          <w:color w:val="0000FF"/>
          <w:sz w:val="20"/>
          <w:szCs w:val="20"/>
          <w:lang w:val="en-US" w:eastAsia="it-IT"/>
        </w:rPr>
        <w:t>documentation that confirms the possessed academic degree</w:t>
      </w:r>
      <w:r w:rsidR="00D842A9" w:rsidRPr="00D17EEE">
        <w:rPr>
          <w:rFonts w:ascii="Titillium Web" w:eastAsia="Times New Roman" w:hAnsi="Titillium Web" w:cs="Times New Roman"/>
          <w:b/>
          <w:i/>
          <w:iCs/>
          <w:color w:val="0000FF"/>
          <w:sz w:val="20"/>
          <w:szCs w:val="20"/>
          <w:lang w:val="en-US" w:eastAsia="it-IT"/>
        </w:rPr>
        <w:t>, 2)</w:t>
      </w:r>
      <w:r w:rsidRPr="00D17EEE">
        <w:rPr>
          <w:rFonts w:ascii="Titillium Web" w:eastAsia="Times New Roman" w:hAnsi="Titillium Web" w:cs="Times New Roman"/>
          <w:b/>
          <w:i/>
          <w:iCs/>
          <w:color w:val="0000FF"/>
          <w:sz w:val="20"/>
          <w:szCs w:val="20"/>
          <w:lang w:val="en-US" w:eastAsia="it-IT"/>
        </w:rPr>
        <w:t xml:space="preserve"> the transcript of the completed exams with grades specified for each exam</w:t>
      </w:r>
      <w:r w:rsidR="00D842A9" w:rsidRPr="00D17EEE">
        <w:rPr>
          <w:rFonts w:ascii="Titillium Web" w:eastAsia="Times New Roman" w:hAnsi="Titillium Web" w:cs="Times New Roman"/>
          <w:b/>
          <w:i/>
          <w:iCs/>
          <w:color w:val="0000FF"/>
          <w:sz w:val="20"/>
          <w:szCs w:val="20"/>
          <w:lang w:val="en-US" w:eastAsia="it-IT"/>
        </w:rPr>
        <w:t xml:space="preserve"> and 3) the final vote of graduation.</w:t>
      </w:r>
    </w:p>
    <w:p w14:paraId="131A4D83" w14:textId="10978AAB" w:rsidR="008B3F8D" w:rsidRPr="00D17EEE" w:rsidRDefault="00662AE3" w:rsidP="00D842A9">
      <w:pPr>
        <w:pStyle w:val="Paragrafoelenco"/>
        <w:ind w:left="0"/>
        <w:jc w:val="both"/>
        <w:rPr>
          <w:rFonts w:ascii="Titillium Web" w:hAnsi="Titillium Web"/>
          <w:b/>
          <w:i/>
          <w:color w:val="0000FF"/>
          <w:sz w:val="20"/>
          <w:szCs w:val="20"/>
          <w:lang w:val="en-US"/>
        </w:rPr>
      </w:pPr>
      <w:r w:rsidRPr="00D17EEE">
        <w:rPr>
          <w:rFonts w:ascii="Titillium Web" w:hAnsi="Titillium Web"/>
          <w:b/>
          <w:i/>
          <w:iCs/>
          <w:color w:val="0000FF"/>
          <w:sz w:val="20"/>
          <w:szCs w:val="20"/>
          <w:lang w:val="en-US"/>
        </w:rPr>
        <w:t xml:space="preserve">This is to enable the Examining Commission to obtain all the necessary and/or useful evaluation elements for verifying its equivalence to one of the required qualifications for admission to the selection process subject to this </w:t>
      </w:r>
      <w:r w:rsidR="00CB0110" w:rsidRPr="00D17EEE">
        <w:rPr>
          <w:rFonts w:ascii="Titillium Web" w:hAnsi="Titillium Web"/>
          <w:b/>
          <w:i/>
          <w:iCs/>
          <w:color w:val="0000FF"/>
          <w:sz w:val="20"/>
          <w:szCs w:val="20"/>
          <w:lang w:val="en-US"/>
        </w:rPr>
        <w:t>call.</w:t>
      </w:r>
    </w:p>
    <w:p w14:paraId="1AA435BE" w14:textId="77777777" w:rsidR="008B3F8D" w:rsidRPr="00C441A3" w:rsidRDefault="008B3F8D" w:rsidP="008B3F8D">
      <w:pPr>
        <w:pStyle w:val="Paragrafoelenco"/>
        <w:jc w:val="both"/>
        <w:rPr>
          <w:rFonts w:ascii="Titillium Web" w:hAnsi="Titillium Web"/>
          <w:lang w:val="en-US"/>
        </w:rPr>
      </w:pPr>
    </w:p>
    <w:p w14:paraId="00000029" w14:textId="0B855023" w:rsidR="00B645DC" w:rsidRDefault="00DC5D3C" w:rsidP="00C217A8">
      <w:pPr>
        <w:tabs>
          <w:tab w:val="center" w:pos="4819"/>
          <w:tab w:val="right" w:pos="9638"/>
        </w:tabs>
        <w:rPr>
          <w:rFonts w:ascii="Titillium Web" w:hAnsi="Titillium Web"/>
        </w:rPr>
      </w:pPr>
      <w:r w:rsidRPr="000B1C51">
        <w:rPr>
          <w:rFonts w:ascii="Titillium Web" w:eastAsia="Arial" w:hAnsi="Titillium Web" w:cs="Arial"/>
          <w:sz w:val="22"/>
          <w:szCs w:val="22"/>
        </w:rPr>
        <w:t xml:space="preserve">Il/la sottoscritto/a allega la seguente </w:t>
      </w:r>
      <w:r w:rsidR="00352EF1" w:rsidRPr="000B1C51">
        <w:rPr>
          <w:rFonts w:ascii="Titillium Web" w:eastAsia="Arial" w:hAnsi="Titillium Web" w:cs="Arial"/>
          <w:sz w:val="22"/>
          <w:szCs w:val="22"/>
        </w:rPr>
        <w:t>documentazione</w:t>
      </w:r>
      <w:r w:rsidR="00352EF1" w:rsidRPr="000E3A00">
        <w:rPr>
          <w:rFonts w:ascii="Titillium Web" w:hAnsi="Titillium Web"/>
          <w:i/>
          <w:color w:val="0000FF"/>
          <w:sz w:val="20"/>
          <w:szCs w:val="20"/>
        </w:rPr>
        <w:t xml:space="preserve"> (</w:t>
      </w:r>
      <w:r w:rsidR="00D17EEE" w:rsidRPr="00C217A8">
        <w:rPr>
          <w:rFonts w:ascii="Titillium Web" w:hAnsi="Titillium Web"/>
          <w:i/>
          <w:color w:val="0000FF"/>
          <w:sz w:val="20"/>
          <w:szCs w:val="20"/>
        </w:rPr>
        <w:t xml:space="preserve">The </w:t>
      </w:r>
      <w:proofErr w:type="spellStart"/>
      <w:r w:rsidR="00D17EEE" w:rsidRPr="00C217A8">
        <w:rPr>
          <w:rFonts w:ascii="Titillium Web" w:hAnsi="Titillium Web"/>
          <w:i/>
          <w:color w:val="0000FF"/>
          <w:sz w:val="20"/>
          <w:szCs w:val="20"/>
        </w:rPr>
        <w:t>undersigned</w:t>
      </w:r>
      <w:proofErr w:type="spellEnd"/>
      <w:r w:rsidR="00D17EEE" w:rsidRPr="00C217A8">
        <w:rPr>
          <w:rFonts w:ascii="Titillium Web" w:hAnsi="Titillium Web"/>
          <w:i/>
          <w:color w:val="0000FF"/>
          <w:sz w:val="20"/>
          <w:szCs w:val="20"/>
        </w:rPr>
        <w:t xml:space="preserve"> </w:t>
      </w:r>
      <w:proofErr w:type="spellStart"/>
      <w:r w:rsidR="00D17EEE" w:rsidRPr="00C217A8">
        <w:rPr>
          <w:rFonts w:ascii="Titillium Web" w:hAnsi="Titillium Web"/>
          <w:i/>
          <w:color w:val="0000FF"/>
          <w:sz w:val="20"/>
          <w:szCs w:val="20"/>
        </w:rPr>
        <w:t>attaches</w:t>
      </w:r>
      <w:proofErr w:type="spellEnd"/>
      <w:r w:rsidR="00D17EEE" w:rsidRPr="00C217A8">
        <w:rPr>
          <w:rFonts w:ascii="Titillium Web" w:hAnsi="Titillium Web"/>
          <w:i/>
          <w:color w:val="0000FF"/>
          <w:sz w:val="20"/>
          <w:szCs w:val="20"/>
        </w:rPr>
        <w:t xml:space="preserve"> the following</w:t>
      </w:r>
      <w:r w:rsidR="00C217A8">
        <w:rPr>
          <w:rFonts w:ascii="Titillium Web" w:hAnsi="Titillium Web"/>
          <w:i/>
          <w:color w:val="0000FF"/>
          <w:sz w:val="20"/>
          <w:szCs w:val="20"/>
        </w:rPr>
        <w:t xml:space="preserve"> </w:t>
      </w:r>
      <w:proofErr w:type="spellStart"/>
      <w:r w:rsidR="00D17EEE" w:rsidRPr="00C217A8">
        <w:rPr>
          <w:rFonts w:ascii="Titillium Web" w:hAnsi="Titillium Web"/>
          <w:i/>
          <w:color w:val="0000FF"/>
          <w:sz w:val="20"/>
          <w:szCs w:val="20"/>
        </w:rPr>
        <w:t>documentation</w:t>
      </w:r>
      <w:proofErr w:type="spellEnd"/>
      <w:r w:rsidR="00AF19A7" w:rsidRPr="000E3A00">
        <w:rPr>
          <w:rFonts w:ascii="Titillium Web" w:hAnsi="Titillium Web"/>
          <w:i/>
          <w:color w:val="0000FF"/>
          <w:sz w:val="20"/>
          <w:szCs w:val="20"/>
        </w:rPr>
        <w:t>)</w:t>
      </w:r>
      <w:r w:rsidR="00AF19A7" w:rsidRPr="0090229E">
        <w:rPr>
          <w:rFonts w:ascii="Titillium Web" w:hAnsi="Titillium Web"/>
        </w:rPr>
        <w:t>:</w:t>
      </w:r>
    </w:p>
    <w:p w14:paraId="146006EA" w14:textId="77777777" w:rsidR="00C217A8" w:rsidRPr="000B1C51" w:rsidRDefault="00C217A8" w:rsidP="00C217A8">
      <w:pPr>
        <w:tabs>
          <w:tab w:val="center" w:pos="4819"/>
          <w:tab w:val="right" w:pos="9638"/>
        </w:tabs>
        <w:rPr>
          <w:rFonts w:ascii="Titillium Web" w:eastAsia="Arial" w:hAnsi="Titillium Web" w:cs="Arial"/>
          <w:sz w:val="22"/>
          <w:szCs w:val="22"/>
        </w:rPr>
      </w:pPr>
    </w:p>
    <w:p w14:paraId="0000002A" w14:textId="0C979FE0" w:rsidR="00B645DC" w:rsidRPr="00AF19A7" w:rsidRDefault="00DC5D3C" w:rsidP="00AF19A7">
      <w:pPr>
        <w:keepLines/>
        <w:numPr>
          <w:ilvl w:val="0"/>
          <w:numId w:val="10"/>
        </w:numPr>
        <w:pBdr>
          <w:top w:val="nil"/>
          <w:left w:val="nil"/>
          <w:bottom w:val="nil"/>
          <w:right w:val="nil"/>
          <w:between w:val="nil"/>
        </w:pBdr>
        <w:tabs>
          <w:tab w:val="center" w:pos="4819"/>
          <w:tab w:val="right" w:pos="9638"/>
        </w:tabs>
        <w:spacing w:line="259" w:lineRule="auto"/>
        <w:rPr>
          <w:rFonts w:ascii="Titillium Web" w:eastAsia="Arial" w:hAnsi="Titillium Web" w:cs="Arial"/>
          <w:color w:val="000000"/>
          <w:sz w:val="22"/>
          <w:szCs w:val="22"/>
          <w:lang w:val="en-US"/>
        </w:rPr>
      </w:pPr>
      <w:r w:rsidRPr="005E211F">
        <w:rPr>
          <w:rFonts w:ascii="Titillium Web" w:eastAsia="Arial" w:hAnsi="Titillium Web" w:cs="Arial"/>
          <w:sz w:val="22"/>
          <w:szCs w:val="22"/>
          <w:lang w:val="en-US"/>
        </w:rPr>
        <w:t xml:space="preserve">Curriculum vitae et </w:t>
      </w:r>
      <w:proofErr w:type="spellStart"/>
      <w:r w:rsidRPr="005E211F">
        <w:rPr>
          <w:rFonts w:ascii="Titillium Web" w:eastAsia="Arial" w:hAnsi="Titillium Web" w:cs="Arial"/>
          <w:sz w:val="22"/>
          <w:szCs w:val="22"/>
          <w:lang w:val="en-US"/>
        </w:rPr>
        <w:t>studiorum</w:t>
      </w:r>
      <w:proofErr w:type="spellEnd"/>
      <w:r w:rsidRPr="005E211F">
        <w:rPr>
          <w:rFonts w:ascii="Titillium Web" w:eastAsia="Arial" w:hAnsi="Titillium Web" w:cs="Arial"/>
          <w:sz w:val="22"/>
          <w:szCs w:val="22"/>
          <w:lang w:val="en-US"/>
        </w:rPr>
        <w:t xml:space="preserve"> </w:t>
      </w:r>
      <w:proofErr w:type="spellStart"/>
      <w:r w:rsidRPr="005E211F">
        <w:rPr>
          <w:rFonts w:ascii="Titillium Web" w:eastAsia="Arial" w:hAnsi="Titillium Web" w:cs="Arial"/>
          <w:sz w:val="22"/>
          <w:szCs w:val="22"/>
          <w:lang w:val="en-US"/>
        </w:rPr>
        <w:t>datato</w:t>
      </w:r>
      <w:proofErr w:type="spellEnd"/>
      <w:r w:rsidRPr="005E211F">
        <w:rPr>
          <w:rFonts w:ascii="Titillium Web" w:eastAsia="Arial" w:hAnsi="Titillium Web" w:cs="Arial"/>
          <w:sz w:val="22"/>
          <w:szCs w:val="22"/>
          <w:lang w:val="en-US"/>
        </w:rPr>
        <w:t xml:space="preserve"> e </w:t>
      </w:r>
      <w:proofErr w:type="spellStart"/>
      <w:r w:rsidRPr="005E211F">
        <w:rPr>
          <w:rFonts w:ascii="Titillium Web" w:eastAsia="Arial" w:hAnsi="Titillium Web" w:cs="Arial"/>
          <w:sz w:val="22"/>
          <w:szCs w:val="22"/>
          <w:lang w:val="en-US"/>
        </w:rPr>
        <w:t>firmato</w:t>
      </w:r>
      <w:proofErr w:type="spellEnd"/>
      <w:r w:rsidRPr="005E211F">
        <w:rPr>
          <w:rFonts w:ascii="Titillium Web" w:eastAsia="Arial" w:hAnsi="Titillium Web" w:cs="Arial"/>
          <w:sz w:val="22"/>
          <w:szCs w:val="22"/>
          <w:lang w:val="en-US"/>
        </w:rPr>
        <w:t>;</w:t>
      </w:r>
      <w:r w:rsidR="00AF19A7" w:rsidRPr="00AF19A7">
        <w:rPr>
          <w:rFonts w:ascii="Titillium Web" w:hAnsi="Titillium Web"/>
          <w:i/>
          <w:color w:val="0000FF"/>
          <w:sz w:val="20"/>
          <w:szCs w:val="20"/>
          <w:lang w:val="en-US"/>
        </w:rPr>
        <w:t xml:space="preserve"> (</w:t>
      </w:r>
      <w:r w:rsidR="00C217A8">
        <w:rPr>
          <w:rFonts w:ascii="Titillium Web" w:hAnsi="Titillium Web"/>
          <w:i/>
          <w:color w:val="0000FF"/>
          <w:sz w:val="20"/>
          <w:szCs w:val="20"/>
          <w:lang w:val="en-US"/>
        </w:rPr>
        <w:t xml:space="preserve">CV, </w:t>
      </w:r>
      <w:r w:rsidR="00C217A8" w:rsidRPr="00C217A8">
        <w:rPr>
          <w:rFonts w:ascii="Titillium Web" w:hAnsi="Titillium Web"/>
          <w:i/>
          <w:color w:val="0000FF"/>
          <w:sz w:val="20"/>
          <w:szCs w:val="20"/>
          <w:lang w:val="en-US"/>
        </w:rPr>
        <w:t>Resume and academic record, dated and signed</w:t>
      </w:r>
      <w:r w:rsidR="00AF19A7" w:rsidRPr="00AF19A7">
        <w:rPr>
          <w:rFonts w:ascii="Titillium Web" w:hAnsi="Titillium Web"/>
          <w:i/>
          <w:color w:val="0000FF"/>
          <w:sz w:val="20"/>
          <w:szCs w:val="20"/>
          <w:lang w:val="en-US"/>
        </w:rPr>
        <w:t>)</w:t>
      </w:r>
    </w:p>
    <w:p w14:paraId="0000002B" w14:textId="0078EED3" w:rsidR="00B645DC" w:rsidRPr="000B1C51" w:rsidRDefault="00DC5D3C" w:rsidP="00AF19A7">
      <w:pPr>
        <w:keepLines/>
        <w:numPr>
          <w:ilvl w:val="0"/>
          <w:numId w:val="10"/>
        </w:numPr>
        <w:pBdr>
          <w:top w:val="nil"/>
          <w:left w:val="nil"/>
          <w:bottom w:val="nil"/>
          <w:right w:val="nil"/>
          <w:between w:val="nil"/>
        </w:pBdr>
        <w:tabs>
          <w:tab w:val="center" w:pos="4819"/>
          <w:tab w:val="right" w:pos="9638"/>
        </w:tabs>
        <w:spacing w:line="259" w:lineRule="auto"/>
        <w:rPr>
          <w:rFonts w:ascii="Titillium Web" w:eastAsia="Arial" w:hAnsi="Titillium Web" w:cs="Arial"/>
          <w:color w:val="000000"/>
          <w:sz w:val="22"/>
          <w:szCs w:val="22"/>
        </w:rPr>
      </w:pPr>
      <w:r w:rsidRPr="0034473F">
        <w:rPr>
          <w:rFonts w:ascii="Titillium Web" w:eastAsia="Arial" w:hAnsi="Titillium Web" w:cs="Arial"/>
          <w:sz w:val="22"/>
          <w:szCs w:val="22"/>
        </w:rPr>
        <w:t>Allegato B - dichiarazione sostitutiva di certificazione o dichiarazione sostitutiva di atto di notorietà (art. 19 – 46 – 47 del D.P.R.  28 dicembre 2000, n. 445);</w:t>
      </w:r>
      <w:r w:rsidR="00AF19A7" w:rsidRPr="00AF19A7">
        <w:rPr>
          <w:rFonts w:ascii="Titillium Web" w:hAnsi="Titillium Web"/>
          <w:i/>
          <w:color w:val="0000FF"/>
        </w:rPr>
        <w:t xml:space="preserve"> </w:t>
      </w:r>
      <w:r w:rsidR="00AF19A7" w:rsidRPr="008E62EB">
        <w:rPr>
          <w:rFonts w:ascii="Titillium Web" w:hAnsi="Titillium Web"/>
          <w:i/>
          <w:color w:val="0000FF"/>
          <w:sz w:val="20"/>
          <w:szCs w:val="20"/>
        </w:rPr>
        <w:t>(</w:t>
      </w:r>
      <w:proofErr w:type="spellStart"/>
      <w:r w:rsidR="00AF19A7" w:rsidRPr="008E62EB">
        <w:rPr>
          <w:rFonts w:ascii="Titillium Web" w:hAnsi="Titillium Web"/>
          <w:i/>
          <w:color w:val="0000FF"/>
          <w:sz w:val="20"/>
          <w:szCs w:val="20"/>
        </w:rPr>
        <w:t>Annex</w:t>
      </w:r>
      <w:proofErr w:type="spellEnd"/>
      <w:r w:rsidR="00AF19A7" w:rsidRPr="008E62EB">
        <w:rPr>
          <w:rFonts w:ascii="Titillium Web" w:hAnsi="Titillium Web"/>
          <w:i/>
          <w:color w:val="0000FF"/>
          <w:sz w:val="20"/>
          <w:szCs w:val="20"/>
        </w:rPr>
        <w:t xml:space="preserve"> B, </w:t>
      </w:r>
      <w:proofErr w:type="spellStart"/>
      <w:r w:rsidR="00AF19A7" w:rsidRPr="008E62EB">
        <w:rPr>
          <w:rFonts w:ascii="Titillium Web" w:hAnsi="Titillium Web"/>
          <w:i/>
          <w:color w:val="0000FF"/>
          <w:sz w:val="20"/>
          <w:szCs w:val="20"/>
        </w:rPr>
        <w:t>signed</w:t>
      </w:r>
      <w:proofErr w:type="spellEnd"/>
      <w:r w:rsidR="00AF19A7" w:rsidRPr="008E62EB">
        <w:rPr>
          <w:rFonts w:ascii="Titillium Web" w:hAnsi="Titillium Web"/>
          <w:i/>
          <w:color w:val="0000FF"/>
          <w:sz w:val="20"/>
          <w:szCs w:val="20"/>
        </w:rPr>
        <w:t xml:space="preserve"> and </w:t>
      </w:r>
      <w:proofErr w:type="spellStart"/>
      <w:r w:rsidR="00AF19A7" w:rsidRPr="008E62EB">
        <w:rPr>
          <w:rFonts w:ascii="Titillium Web" w:hAnsi="Titillium Web"/>
          <w:i/>
          <w:color w:val="0000FF"/>
          <w:sz w:val="20"/>
          <w:szCs w:val="20"/>
        </w:rPr>
        <w:t>dated</w:t>
      </w:r>
      <w:proofErr w:type="spellEnd"/>
      <w:r w:rsidR="00AF19A7" w:rsidRPr="008E62EB">
        <w:rPr>
          <w:rFonts w:ascii="Titillium Web" w:hAnsi="Titillium Web"/>
          <w:i/>
          <w:color w:val="0000FF"/>
          <w:sz w:val="20"/>
          <w:szCs w:val="20"/>
        </w:rPr>
        <w:t>)</w:t>
      </w:r>
    </w:p>
    <w:p w14:paraId="0000002C" w14:textId="635FA6BA" w:rsidR="00B645DC" w:rsidRPr="005E211F" w:rsidRDefault="00DC5D3C" w:rsidP="00AF19A7">
      <w:pPr>
        <w:keepLines/>
        <w:numPr>
          <w:ilvl w:val="0"/>
          <w:numId w:val="10"/>
        </w:numPr>
        <w:pBdr>
          <w:top w:val="nil"/>
          <w:left w:val="nil"/>
          <w:bottom w:val="nil"/>
          <w:right w:val="nil"/>
          <w:between w:val="nil"/>
        </w:pBdr>
        <w:tabs>
          <w:tab w:val="center" w:pos="4819"/>
          <w:tab w:val="right" w:pos="9638"/>
        </w:tabs>
        <w:spacing w:line="259" w:lineRule="auto"/>
        <w:rPr>
          <w:rFonts w:ascii="Titillium Web" w:eastAsia="Arial" w:hAnsi="Titillium Web" w:cs="Arial"/>
          <w:color w:val="000000"/>
          <w:sz w:val="22"/>
          <w:szCs w:val="22"/>
          <w:lang w:val="en-US"/>
        </w:rPr>
      </w:pPr>
      <w:r w:rsidRPr="005E211F">
        <w:rPr>
          <w:rFonts w:ascii="Titillium Web" w:eastAsia="Arial" w:hAnsi="Titillium Web" w:cs="Arial"/>
          <w:sz w:val="22"/>
          <w:szCs w:val="22"/>
          <w:lang w:val="en-US"/>
        </w:rPr>
        <w:t xml:space="preserve">Lista </w:t>
      </w:r>
      <w:proofErr w:type="spellStart"/>
      <w:r w:rsidRPr="005E211F">
        <w:rPr>
          <w:rFonts w:ascii="Titillium Web" w:eastAsia="Arial" w:hAnsi="Titillium Web" w:cs="Arial"/>
          <w:sz w:val="22"/>
          <w:szCs w:val="22"/>
          <w:lang w:val="en-US"/>
        </w:rPr>
        <w:t>delle</w:t>
      </w:r>
      <w:proofErr w:type="spellEnd"/>
      <w:r w:rsidRPr="005E211F">
        <w:rPr>
          <w:rFonts w:ascii="Titillium Web" w:eastAsia="Arial" w:hAnsi="Titillium Web" w:cs="Arial"/>
          <w:sz w:val="22"/>
          <w:szCs w:val="22"/>
          <w:lang w:val="en-US"/>
        </w:rPr>
        <w:t xml:space="preserve"> </w:t>
      </w:r>
      <w:proofErr w:type="spellStart"/>
      <w:r w:rsidRPr="005E211F">
        <w:rPr>
          <w:rFonts w:ascii="Titillium Web" w:eastAsia="Arial" w:hAnsi="Titillium Web" w:cs="Arial"/>
          <w:sz w:val="22"/>
          <w:szCs w:val="22"/>
          <w:lang w:val="en-US"/>
        </w:rPr>
        <w:t>pubblicazioni</w:t>
      </w:r>
      <w:proofErr w:type="spellEnd"/>
      <w:r w:rsidRPr="005E211F">
        <w:rPr>
          <w:rFonts w:ascii="Titillium Web" w:eastAsia="Arial" w:hAnsi="Titillium Web" w:cs="Arial"/>
          <w:sz w:val="22"/>
          <w:szCs w:val="22"/>
          <w:lang w:val="en-US"/>
        </w:rPr>
        <w:t>;</w:t>
      </w:r>
      <w:r w:rsidR="00AF19A7" w:rsidRPr="005E211F">
        <w:rPr>
          <w:rFonts w:ascii="Titillium Web" w:hAnsi="Titillium Web"/>
          <w:i/>
          <w:color w:val="0000FF"/>
          <w:lang w:val="en-US"/>
        </w:rPr>
        <w:t xml:space="preserve"> (</w:t>
      </w:r>
      <w:r w:rsidR="00662AE3" w:rsidRPr="005E211F">
        <w:rPr>
          <w:rFonts w:ascii="Titillium Web" w:hAnsi="Titillium Web"/>
          <w:i/>
          <w:iCs/>
          <w:color w:val="0000FF"/>
          <w:sz w:val="20"/>
          <w:szCs w:val="20"/>
          <w:lang w:val="en-US"/>
        </w:rPr>
        <w:t>A complete list of relevant publications, dated and signed, which should contain all details: title, journals, year of publication, authors, and</w:t>
      </w:r>
      <w:r w:rsidR="008E62EB" w:rsidRPr="005E211F">
        <w:rPr>
          <w:rFonts w:ascii="Titillium Web" w:hAnsi="Titillium Web"/>
          <w:i/>
          <w:iCs/>
          <w:color w:val="0000FF"/>
          <w:sz w:val="20"/>
          <w:szCs w:val="20"/>
          <w:lang w:val="en-US"/>
        </w:rPr>
        <w:t xml:space="preserve"> link to the website</w:t>
      </w:r>
      <w:r w:rsidR="00AF19A7" w:rsidRPr="005E211F">
        <w:rPr>
          <w:rFonts w:ascii="Titillium Web" w:hAnsi="Titillium Web"/>
          <w:i/>
          <w:color w:val="0000FF"/>
          <w:sz w:val="20"/>
          <w:szCs w:val="20"/>
          <w:lang w:val="en-US"/>
        </w:rPr>
        <w:t>)</w:t>
      </w:r>
    </w:p>
    <w:p w14:paraId="37AE304E" w14:textId="72B926F3" w:rsidR="00AF19A7" w:rsidRPr="002664F9" w:rsidRDefault="00DC5D3C" w:rsidP="00AF19A7">
      <w:pPr>
        <w:numPr>
          <w:ilvl w:val="0"/>
          <w:numId w:val="10"/>
        </w:numPr>
        <w:jc w:val="both"/>
        <w:rPr>
          <w:rFonts w:ascii="Titillium Web" w:eastAsia="Arial" w:hAnsi="Titillium Web" w:cs="Arial"/>
          <w:color w:val="000000" w:themeColor="text1"/>
          <w:sz w:val="22"/>
          <w:szCs w:val="22"/>
        </w:rPr>
      </w:pPr>
      <w:r w:rsidRPr="0034473F">
        <w:rPr>
          <w:rFonts w:ascii="Titillium Web" w:eastAsia="Arial" w:hAnsi="Titillium Web" w:cs="Arial"/>
          <w:sz w:val="22"/>
          <w:szCs w:val="22"/>
        </w:rPr>
        <w:t>Descrizione degli interessi e dei piani di ricerca del/la candidato/a;</w:t>
      </w:r>
      <w:r w:rsidR="00CD51A8" w:rsidRPr="00CD51A8">
        <w:rPr>
          <w:rFonts w:ascii="Segoe UI" w:hAnsi="Segoe UI" w:cs="Segoe UI"/>
          <w:color w:val="0F0F0F"/>
        </w:rPr>
        <w:t xml:space="preserve"> </w:t>
      </w:r>
      <w:r w:rsidR="002664F9" w:rsidRPr="005E211F">
        <w:rPr>
          <w:rFonts w:ascii="Titillium Web" w:hAnsi="Titillium Web"/>
          <w:i/>
          <w:color w:val="0000FF"/>
          <w:sz w:val="20"/>
          <w:szCs w:val="20"/>
        </w:rPr>
        <w:t>(</w:t>
      </w:r>
      <w:r w:rsidR="00CD51A8" w:rsidRPr="005E211F">
        <w:rPr>
          <w:rFonts w:ascii="Titillium Web" w:hAnsi="Titillium Web"/>
          <w:i/>
          <w:color w:val="0000FF"/>
          <w:sz w:val="20"/>
          <w:szCs w:val="20"/>
        </w:rPr>
        <w:t xml:space="preserve">Description of the </w:t>
      </w:r>
      <w:proofErr w:type="spellStart"/>
      <w:r w:rsidR="00CD51A8" w:rsidRPr="005E211F">
        <w:rPr>
          <w:rFonts w:ascii="Titillium Web" w:hAnsi="Titillium Web"/>
          <w:i/>
          <w:color w:val="0000FF"/>
          <w:sz w:val="20"/>
          <w:szCs w:val="20"/>
        </w:rPr>
        <w:t>candidate's</w:t>
      </w:r>
      <w:proofErr w:type="spellEnd"/>
      <w:r w:rsidR="00CD51A8" w:rsidRPr="005E211F">
        <w:rPr>
          <w:rFonts w:ascii="Titillium Web" w:hAnsi="Titillium Web"/>
          <w:i/>
          <w:color w:val="0000FF"/>
          <w:sz w:val="20"/>
          <w:szCs w:val="20"/>
        </w:rPr>
        <w:t xml:space="preserve"> </w:t>
      </w:r>
      <w:proofErr w:type="spellStart"/>
      <w:r w:rsidR="00CD51A8" w:rsidRPr="005E211F">
        <w:rPr>
          <w:rFonts w:ascii="Titillium Web" w:hAnsi="Titillium Web"/>
          <w:i/>
          <w:color w:val="0000FF"/>
          <w:sz w:val="20"/>
          <w:szCs w:val="20"/>
        </w:rPr>
        <w:t>interests</w:t>
      </w:r>
      <w:proofErr w:type="spellEnd"/>
      <w:r w:rsidR="00CD51A8" w:rsidRPr="005E211F">
        <w:rPr>
          <w:rFonts w:ascii="Titillium Web" w:hAnsi="Titillium Web"/>
          <w:i/>
          <w:color w:val="0000FF"/>
          <w:sz w:val="20"/>
          <w:szCs w:val="20"/>
        </w:rPr>
        <w:t xml:space="preserve"> and research </w:t>
      </w:r>
      <w:proofErr w:type="spellStart"/>
      <w:r w:rsidR="00CD51A8" w:rsidRPr="005E211F">
        <w:rPr>
          <w:rFonts w:ascii="Titillium Web" w:hAnsi="Titillium Web"/>
          <w:i/>
          <w:color w:val="0000FF"/>
          <w:sz w:val="20"/>
          <w:szCs w:val="20"/>
        </w:rPr>
        <w:t>plans</w:t>
      </w:r>
      <w:proofErr w:type="spellEnd"/>
      <w:r w:rsidR="002664F9" w:rsidRPr="005E211F">
        <w:rPr>
          <w:rFonts w:ascii="Titillium Web" w:hAnsi="Titillium Web"/>
          <w:i/>
          <w:color w:val="0000FF"/>
          <w:sz w:val="20"/>
          <w:szCs w:val="20"/>
        </w:rPr>
        <w:t>)</w:t>
      </w:r>
    </w:p>
    <w:p w14:paraId="0000002E" w14:textId="2746304B" w:rsidR="00B645DC" w:rsidRPr="005E211F" w:rsidRDefault="00DC5D3C" w:rsidP="00AF19A7">
      <w:pPr>
        <w:numPr>
          <w:ilvl w:val="0"/>
          <w:numId w:val="10"/>
        </w:numPr>
        <w:jc w:val="both"/>
        <w:rPr>
          <w:rFonts w:ascii="Titillium Web" w:eastAsia="Arial" w:hAnsi="Titillium Web" w:cs="Arial"/>
          <w:color w:val="000000" w:themeColor="text1"/>
          <w:sz w:val="22"/>
          <w:szCs w:val="22"/>
        </w:rPr>
      </w:pPr>
      <w:r w:rsidRPr="0034473F">
        <w:rPr>
          <w:rFonts w:ascii="Titillium Web" w:eastAsia="Arial" w:hAnsi="Titillium Web" w:cs="Arial"/>
          <w:sz w:val="22"/>
          <w:szCs w:val="22"/>
        </w:rPr>
        <w:t>Altri titoli, documenti o pubblicazioni ritenuti utili ai fini della valutazione;</w:t>
      </w:r>
      <w:r w:rsidR="00AF19A7" w:rsidRPr="0034473F">
        <w:rPr>
          <w:rFonts w:ascii="Titillium Web" w:eastAsia="Arial" w:hAnsi="Titillium Web" w:cs="Arial"/>
          <w:sz w:val="22"/>
          <w:szCs w:val="22"/>
        </w:rPr>
        <w:t xml:space="preserve"> </w:t>
      </w:r>
      <w:r w:rsidR="00AF19A7" w:rsidRPr="005E211F">
        <w:rPr>
          <w:rFonts w:ascii="Titillium Web" w:hAnsi="Titillium Web"/>
          <w:i/>
          <w:color w:val="0000FF"/>
          <w:sz w:val="20"/>
          <w:szCs w:val="20"/>
        </w:rPr>
        <w:t>(</w:t>
      </w:r>
      <w:r w:rsidR="00F67470" w:rsidRPr="00F67470">
        <w:rPr>
          <w:rFonts w:ascii="Titillium Web" w:hAnsi="Titillium Web"/>
          <w:i/>
          <w:iCs/>
          <w:color w:val="0000FF"/>
          <w:sz w:val="20"/>
          <w:szCs w:val="20"/>
        </w:rPr>
        <w:t xml:space="preserve">Other </w:t>
      </w:r>
      <w:proofErr w:type="spellStart"/>
      <w:r w:rsidR="00F67470" w:rsidRPr="00F67470">
        <w:rPr>
          <w:rFonts w:ascii="Titillium Web" w:hAnsi="Titillium Web"/>
          <w:i/>
          <w:iCs/>
          <w:color w:val="0000FF"/>
          <w:sz w:val="20"/>
          <w:szCs w:val="20"/>
        </w:rPr>
        <w:t>qualifications</w:t>
      </w:r>
      <w:proofErr w:type="spellEnd"/>
      <w:r w:rsidR="00F67470" w:rsidRPr="00F67470">
        <w:rPr>
          <w:rFonts w:ascii="Titillium Web" w:hAnsi="Titillium Web"/>
          <w:i/>
          <w:iCs/>
          <w:color w:val="0000FF"/>
          <w:sz w:val="20"/>
          <w:szCs w:val="20"/>
        </w:rPr>
        <w:t xml:space="preserve">, </w:t>
      </w:r>
      <w:proofErr w:type="spellStart"/>
      <w:r w:rsidR="00F67470" w:rsidRPr="00F67470">
        <w:rPr>
          <w:rFonts w:ascii="Titillium Web" w:hAnsi="Titillium Web"/>
          <w:i/>
          <w:iCs/>
          <w:color w:val="0000FF"/>
          <w:sz w:val="20"/>
          <w:szCs w:val="20"/>
        </w:rPr>
        <w:t>documents</w:t>
      </w:r>
      <w:proofErr w:type="spellEnd"/>
      <w:r w:rsidR="00F67470" w:rsidRPr="00F67470">
        <w:rPr>
          <w:rFonts w:ascii="Titillium Web" w:hAnsi="Titillium Web"/>
          <w:i/>
          <w:iCs/>
          <w:color w:val="0000FF"/>
          <w:sz w:val="20"/>
          <w:szCs w:val="20"/>
        </w:rPr>
        <w:t xml:space="preserve"> or </w:t>
      </w:r>
      <w:proofErr w:type="spellStart"/>
      <w:r w:rsidR="00F67470" w:rsidRPr="00F67470">
        <w:rPr>
          <w:rFonts w:ascii="Titillium Web" w:hAnsi="Titillium Web"/>
          <w:i/>
          <w:iCs/>
          <w:color w:val="0000FF"/>
          <w:sz w:val="20"/>
          <w:szCs w:val="20"/>
        </w:rPr>
        <w:t>publications</w:t>
      </w:r>
      <w:proofErr w:type="spellEnd"/>
      <w:r w:rsidR="00F67470" w:rsidRPr="00F67470">
        <w:rPr>
          <w:rFonts w:ascii="Titillium Web" w:hAnsi="Titillium Web"/>
          <w:i/>
          <w:iCs/>
          <w:color w:val="0000FF"/>
          <w:sz w:val="20"/>
          <w:szCs w:val="20"/>
        </w:rPr>
        <w:t xml:space="preserve"> </w:t>
      </w:r>
      <w:proofErr w:type="spellStart"/>
      <w:r w:rsidR="00F67470" w:rsidRPr="00F67470">
        <w:rPr>
          <w:rFonts w:ascii="Titillium Web" w:hAnsi="Titillium Web"/>
          <w:i/>
          <w:iCs/>
          <w:color w:val="0000FF"/>
          <w:sz w:val="20"/>
          <w:szCs w:val="20"/>
        </w:rPr>
        <w:t>that</w:t>
      </w:r>
      <w:proofErr w:type="spellEnd"/>
      <w:r w:rsidR="00F67470" w:rsidRPr="00F67470">
        <w:rPr>
          <w:rFonts w:ascii="Titillium Web" w:hAnsi="Titillium Web"/>
          <w:i/>
          <w:iCs/>
          <w:color w:val="0000FF"/>
          <w:sz w:val="20"/>
          <w:szCs w:val="20"/>
        </w:rPr>
        <w:t xml:space="preserve"> </w:t>
      </w:r>
      <w:proofErr w:type="spellStart"/>
      <w:r w:rsidR="00F67470" w:rsidRPr="00F67470">
        <w:rPr>
          <w:rFonts w:ascii="Titillium Web" w:hAnsi="Titillium Web"/>
          <w:i/>
          <w:iCs/>
          <w:color w:val="0000FF"/>
          <w:sz w:val="20"/>
          <w:szCs w:val="20"/>
        </w:rPr>
        <w:t>might</w:t>
      </w:r>
      <w:proofErr w:type="spellEnd"/>
      <w:r w:rsidR="00F67470" w:rsidRPr="00F67470">
        <w:rPr>
          <w:rFonts w:ascii="Titillium Web" w:hAnsi="Titillium Web"/>
          <w:i/>
          <w:iCs/>
          <w:color w:val="0000FF"/>
          <w:sz w:val="20"/>
          <w:szCs w:val="20"/>
        </w:rPr>
        <w:t xml:space="preserve"> be </w:t>
      </w:r>
      <w:proofErr w:type="spellStart"/>
      <w:r w:rsidR="00F67470" w:rsidRPr="00F67470">
        <w:rPr>
          <w:rFonts w:ascii="Titillium Web" w:hAnsi="Titillium Web"/>
          <w:i/>
          <w:iCs/>
          <w:color w:val="0000FF"/>
          <w:sz w:val="20"/>
          <w:szCs w:val="20"/>
        </w:rPr>
        <w:t>useful</w:t>
      </w:r>
      <w:proofErr w:type="spellEnd"/>
      <w:r w:rsidR="00F67470" w:rsidRPr="00F67470">
        <w:rPr>
          <w:rFonts w:ascii="Titillium Web" w:hAnsi="Titillium Web"/>
          <w:i/>
          <w:iCs/>
          <w:color w:val="0000FF"/>
          <w:sz w:val="20"/>
          <w:szCs w:val="20"/>
        </w:rPr>
        <w:t xml:space="preserve"> for evaluation </w:t>
      </w:r>
      <w:proofErr w:type="spellStart"/>
      <w:r w:rsidR="00F67470" w:rsidRPr="00F67470">
        <w:rPr>
          <w:rFonts w:ascii="Titillium Web" w:hAnsi="Titillium Web"/>
          <w:i/>
          <w:iCs/>
          <w:color w:val="0000FF"/>
          <w:sz w:val="20"/>
          <w:szCs w:val="20"/>
        </w:rPr>
        <w:t>purposes</w:t>
      </w:r>
      <w:proofErr w:type="spellEnd"/>
      <w:r w:rsidR="00AF19A7" w:rsidRPr="005E211F">
        <w:rPr>
          <w:rFonts w:ascii="Titillium Web" w:hAnsi="Titillium Web"/>
          <w:i/>
          <w:color w:val="0000FF"/>
          <w:sz w:val="20"/>
          <w:szCs w:val="20"/>
        </w:rPr>
        <w:t>.)</w:t>
      </w:r>
    </w:p>
    <w:p w14:paraId="0000002F" w14:textId="01AA639E" w:rsidR="00B645DC" w:rsidRPr="00CE430A" w:rsidRDefault="00DC5D3C" w:rsidP="00AF19A7">
      <w:pPr>
        <w:keepLines/>
        <w:numPr>
          <w:ilvl w:val="0"/>
          <w:numId w:val="10"/>
        </w:numPr>
        <w:pBdr>
          <w:top w:val="nil"/>
          <w:left w:val="nil"/>
          <w:bottom w:val="nil"/>
          <w:right w:val="nil"/>
          <w:between w:val="nil"/>
        </w:pBdr>
        <w:tabs>
          <w:tab w:val="center" w:pos="4819"/>
          <w:tab w:val="right" w:pos="9638"/>
        </w:tabs>
        <w:spacing w:line="259" w:lineRule="auto"/>
        <w:rPr>
          <w:rFonts w:ascii="Titillium Web" w:eastAsia="Arial" w:hAnsi="Titillium Web" w:cs="Arial"/>
          <w:color w:val="000000"/>
          <w:sz w:val="22"/>
          <w:szCs w:val="22"/>
          <w:lang w:val="en-US"/>
        </w:rPr>
      </w:pPr>
      <w:proofErr w:type="spellStart"/>
      <w:r w:rsidRPr="00CE430A">
        <w:rPr>
          <w:rFonts w:ascii="Titillium Web" w:eastAsia="Arial" w:hAnsi="Titillium Web" w:cs="Arial"/>
          <w:sz w:val="22"/>
          <w:szCs w:val="22"/>
          <w:lang w:val="en-US"/>
        </w:rPr>
        <w:t>Copia</w:t>
      </w:r>
      <w:proofErr w:type="spellEnd"/>
      <w:r w:rsidRPr="00CE430A">
        <w:rPr>
          <w:rFonts w:ascii="Titillium Web" w:eastAsia="Arial" w:hAnsi="Titillium Web" w:cs="Arial"/>
          <w:sz w:val="22"/>
          <w:szCs w:val="22"/>
          <w:lang w:val="en-US"/>
        </w:rPr>
        <w:t xml:space="preserve"> </w:t>
      </w:r>
      <w:proofErr w:type="spellStart"/>
      <w:r w:rsidRPr="00CE430A">
        <w:rPr>
          <w:rFonts w:ascii="Titillium Web" w:eastAsia="Arial" w:hAnsi="Titillium Web" w:cs="Arial"/>
          <w:sz w:val="22"/>
          <w:szCs w:val="22"/>
          <w:lang w:val="en-US"/>
        </w:rPr>
        <w:t>fronte</w:t>
      </w:r>
      <w:proofErr w:type="spellEnd"/>
      <w:r w:rsidRPr="00CE430A">
        <w:rPr>
          <w:rFonts w:ascii="Titillium Web" w:eastAsia="Arial" w:hAnsi="Titillium Web" w:cs="Arial"/>
          <w:sz w:val="22"/>
          <w:szCs w:val="22"/>
          <w:lang w:val="en-US"/>
        </w:rPr>
        <w:t xml:space="preserve">-retro di un </w:t>
      </w:r>
      <w:proofErr w:type="spellStart"/>
      <w:r w:rsidRPr="00CE430A">
        <w:rPr>
          <w:rFonts w:ascii="Titillium Web" w:eastAsia="Arial" w:hAnsi="Titillium Web" w:cs="Arial"/>
          <w:sz w:val="22"/>
          <w:szCs w:val="22"/>
          <w:lang w:val="en-US"/>
        </w:rPr>
        <w:t>documento</w:t>
      </w:r>
      <w:proofErr w:type="spellEnd"/>
      <w:r w:rsidRPr="00CE430A">
        <w:rPr>
          <w:rFonts w:ascii="Titillium Web" w:eastAsia="Arial" w:hAnsi="Titillium Web" w:cs="Arial"/>
          <w:sz w:val="22"/>
          <w:szCs w:val="22"/>
          <w:lang w:val="en-US"/>
        </w:rPr>
        <w:t xml:space="preserve"> di </w:t>
      </w:r>
      <w:proofErr w:type="spellStart"/>
      <w:r w:rsidRPr="00CE430A">
        <w:rPr>
          <w:rFonts w:ascii="Titillium Web" w:eastAsia="Arial" w:hAnsi="Titillium Web" w:cs="Arial"/>
          <w:sz w:val="22"/>
          <w:szCs w:val="22"/>
          <w:lang w:val="en-US"/>
        </w:rPr>
        <w:t>identità</w:t>
      </w:r>
      <w:proofErr w:type="spellEnd"/>
      <w:r w:rsidRPr="00CE430A">
        <w:rPr>
          <w:rFonts w:ascii="Titillium Web" w:eastAsia="Arial" w:hAnsi="Titillium Web" w:cs="Arial"/>
          <w:sz w:val="22"/>
          <w:szCs w:val="22"/>
          <w:lang w:val="en-US"/>
        </w:rPr>
        <w:t xml:space="preserve"> </w:t>
      </w:r>
      <w:proofErr w:type="spellStart"/>
      <w:r w:rsidRPr="00CE430A">
        <w:rPr>
          <w:rFonts w:ascii="Titillium Web" w:eastAsia="Arial" w:hAnsi="Titillium Web" w:cs="Arial"/>
          <w:sz w:val="22"/>
          <w:szCs w:val="22"/>
          <w:lang w:val="en-US"/>
        </w:rPr>
        <w:t>valido</w:t>
      </w:r>
      <w:proofErr w:type="spellEnd"/>
      <w:r w:rsidRPr="00CE430A">
        <w:rPr>
          <w:rFonts w:ascii="Titillium Web" w:eastAsia="Arial" w:hAnsi="Titillium Web" w:cs="Arial"/>
          <w:sz w:val="22"/>
          <w:szCs w:val="22"/>
          <w:lang w:val="en-US"/>
        </w:rPr>
        <w:t>;</w:t>
      </w:r>
      <w:r w:rsidR="00AF19A7" w:rsidRPr="00CE430A">
        <w:rPr>
          <w:rFonts w:ascii="Titillium Web" w:hAnsi="Titillium Web"/>
          <w:i/>
          <w:color w:val="0000FF"/>
          <w:sz w:val="20"/>
          <w:szCs w:val="20"/>
          <w:lang w:val="en-US"/>
        </w:rPr>
        <w:t xml:space="preserve"> (</w:t>
      </w:r>
      <w:r w:rsidR="00D17EEE" w:rsidRPr="00CE430A">
        <w:rPr>
          <w:rFonts w:ascii="Titillium Web" w:hAnsi="Titillium Web"/>
          <w:i/>
          <w:iCs/>
          <w:color w:val="0000FF"/>
          <w:sz w:val="20"/>
          <w:szCs w:val="20"/>
          <w:lang w:val="en-US"/>
        </w:rPr>
        <w:t>The front and back copy of a valid identification document</w:t>
      </w:r>
      <w:r w:rsidR="00CE430A" w:rsidRPr="00CE430A">
        <w:rPr>
          <w:rFonts w:ascii="Titillium Web" w:hAnsi="Titillium Web"/>
          <w:i/>
          <w:iCs/>
          <w:color w:val="0000FF"/>
          <w:sz w:val="20"/>
          <w:szCs w:val="20"/>
          <w:lang w:val="en-US"/>
        </w:rPr>
        <w:t xml:space="preserve">, </w:t>
      </w:r>
      <w:r w:rsidR="00CE430A">
        <w:rPr>
          <w:rFonts w:ascii="Titillium Web" w:hAnsi="Titillium Web"/>
          <w:i/>
          <w:iCs/>
          <w:color w:val="0000FF"/>
          <w:sz w:val="20"/>
          <w:szCs w:val="20"/>
          <w:lang w:val="en-US"/>
        </w:rPr>
        <w:t>i</w:t>
      </w:r>
      <w:r w:rsidR="00CE430A" w:rsidRPr="00CE430A">
        <w:rPr>
          <w:rFonts w:ascii="Titillium Web" w:hAnsi="Titillium Web"/>
          <w:i/>
          <w:iCs/>
          <w:color w:val="0000FF"/>
          <w:sz w:val="20"/>
          <w:szCs w:val="20"/>
          <w:lang w:val="en-US"/>
        </w:rPr>
        <w:t>f you are submitting your passport, please make sure to attach both the page with the holder's photo and the page with the passport details</w:t>
      </w:r>
      <w:r w:rsidR="00AF19A7" w:rsidRPr="00CE430A">
        <w:rPr>
          <w:rFonts w:ascii="Titillium Web" w:hAnsi="Titillium Web"/>
          <w:i/>
          <w:color w:val="0000FF"/>
          <w:sz w:val="20"/>
          <w:szCs w:val="20"/>
          <w:lang w:val="en-US"/>
        </w:rPr>
        <w:t>)</w:t>
      </w:r>
    </w:p>
    <w:p w14:paraId="53DEE371" w14:textId="4BA283C1" w:rsidR="00391222" w:rsidRPr="005E211F" w:rsidRDefault="00391222" w:rsidP="00CB0110">
      <w:pPr>
        <w:keepLines/>
        <w:numPr>
          <w:ilvl w:val="0"/>
          <w:numId w:val="10"/>
        </w:numPr>
        <w:pBdr>
          <w:top w:val="nil"/>
          <w:left w:val="nil"/>
          <w:bottom w:val="nil"/>
          <w:right w:val="nil"/>
          <w:between w:val="nil"/>
        </w:pBdr>
        <w:tabs>
          <w:tab w:val="center" w:pos="4819"/>
          <w:tab w:val="right" w:pos="9638"/>
        </w:tabs>
        <w:spacing w:line="259" w:lineRule="auto"/>
        <w:jc w:val="both"/>
        <w:rPr>
          <w:rFonts w:ascii="Titillium Web" w:eastAsia="Arial" w:hAnsi="Titillium Web" w:cs="Arial"/>
          <w:color w:val="000000"/>
          <w:sz w:val="22"/>
          <w:szCs w:val="22"/>
          <w:lang w:val="en-US"/>
        </w:rPr>
      </w:pPr>
      <w:r w:rsidRPr="0034473F">
        <w:rPr>
          <w:rFonts w:ascii="Titillium Web" w:eastAsia="Arial" w:hAnsi="Titillium Web" w:cs="Arial"/>
          <w:sz w:val="22"/>
          <w:szCs w:val="22"/>
        </w:rPr>
        <w:t>In caso di possesso di titolo di studio straniero, una copia del certificato o, in alternativa, della documentazione che attesti il titolo di studio posseduto, gli esami sostenuti e la votazione finale.</w:t>
      </w:r>
      <w:r>
        <w:rPr>
          <w:rFonts w:ascii="Titillium Web" w:eastAsia="Arial" w:hAnsi="Titillium Web" w:cs="Arial"/>
          <w:color w:val="000000"/>
          <w:sz w:val="22"/>
          <w:szCs w:val="22"/>
        </w:rPr>
        <w:t xml:space="preserve"> </w:t>
      </w:r>
      <w:r w:rsidRPr="005E211F">
        <w:rPr>
          <w:rFonts w:ascii="Titillium Web" w:hAnsi="Titillium Web"/>
          <w:i/>
          <w:iCs/>
          <w:color w:val="0000FF"/>
          <w:sz w:val="20"/>
          <w:szCs w:val="20"/>
          <w:lang w:val="en-US"/>
        </w:rPr>
        <w:t>(</w:t>
      </w:r>
      <w:r w:rsidR="00A70E2B" w:rsidRPr="005E211F">
        <w:rPr>
          <w:rFonts w:ascii="Titillium Web" w:hAnsi="Titillium Web"/>
          <w:i/>
          <w:iCs/>
          <w:color w:val="0000FF"/>
          <w:sz w:val="20"/>
          <w:szCs w:val="20"/>
          <w:lang w:val="en-US"/>
        </w:rPr>
        <w:t>In case of foreign academic degree</w:t>
      </w:r>
      <w:r w:rsidR="00741BC5" w:rsidRPr="005E211F">
        <w:rPr>
          <w:rFonts w:ascii="Titillium Web" w:hAnsi="Titillium Web"/>
          <w:i/>
          <w:iCs/>
          <w:color w:val="0000FF"/>
          <w:sz w:val="20"/>
          <w:szCs w:val="20"/>
          <w:lang w:val="en-US"/>
        </w:rPr>
        <w:t>,</w:t>
      </w:r>
      <w:r w:rsidR="00A70E2B" w:rsidRPr="005E211F">
        <w:rPr>
          <w:rFonts w:ascii="Titillium Web" w:hAnsi="Titillium Web"/>
          <w:i/>
          <w:iCs/>
          <w:color w:val="0000FF"/>
          <w:sz w:val="20"/>
          <w:szCs w:val="20"/>
          <w:lang w:val="en-US"/>
        </w:rPr>
        <w:t xml:space="preserve"> </w:t>
      </w:r>
      <w:r w:rsidR="00D842A9" w:rsidRPr="005E211F">
        <w:rPr>
          <w:rFonts w:ascii="Titillium Web" w:hAnsi="Titillium Web"/>
          <w:i/>
          <w:iCs/>
          <w:color w:val="0000FF"/>
          <w:sz w:val="20"/>
          <w:szCs w:val="20"/>
          <w:lang w:val="en-US"/>
        </w:rPr>
        <w:t xml:space="preserve">a copy of the </w:t>
      </w:r>
      <w:r w:rsidR="00D842A9">
        <w:rPr>
          <w:rFonts w:ascii="Titillium Web" w:hAnsi="Titillium Web"/>
          <w:i/>
          <w:iCs/>
          <w:color w:val="0000FF"/>
          <w:sz w:val="20"/>
          <w:szCs w:val="20"/>
          <w:lang w:val="en-US"/>
        </w:rPr>
        <w:t xml:space="preserve">degree </w:t>
      </w:r>
      <w:r w:rsidR="00D842A9" w:rsidRPr="005E211F">
        <w:rPr>
          <w:rFonts w:ascii="Titillium Web" w:hAnsi="Titillium Web"/>
          <w:i/>
          <w:iCs/>
          <w:color w:val="0000FF"/>
          <w:sz w:val="20"/>
          <w:szCs w:val="20"/>
          <w:lang w:val="en-US"/>
        </w:rPr>
        <w:t xml:space="preserve">certificate or, alternatively, </w:t>
      </w:r>
      <w:r w:rsidR="00D842A9">
        <w:rPr>
          <w:rFonts w:ascii="Titillium Web" w:hAnsi="Titillium Web"/>
          <w:i/>
          <w:iCs/>
          <w:color w:val="0000FF"/>
          <w:sz w:val="20"/>
          <w:szCs w:val="20"/>
          <w:lang w:val="en-US"/>
        </w:rPr>
        <w:t xml:space="preserve">1) </w:t>
      </w:r>
      <w:r w:rsidR="00D842A9" w:rsidRPr="005E211F">
        <w:rPr>
          <w:rFonts w:ascii="Titillium Web" w:hAnsi="Titillium Web"/>
          <w:i/>
          <w:iCs/>
          <w:color w:val="0000FF"/>
          <w:sz w:val="20"/>
          <w:szCs w:val="20"/>
          <w:lang w:val="en-US"/>
        </w:rPr>
        <w:t>documentation that confirms the possessed academic degree</w:t>
      </w:r>
      <w:r w:rsidR="00D842A9">
        <w:rPr>
          <w:rFonts w:ascii="Titillium Web" w:hAnsi="Titillium Web"/>
          <w:i/>
          <w:iCs/>
          <w:color w:val="0000FF"/>
          <w:sz w:val="20"/>
          <w:szCs w:val="20"/>
          <w:lang w:val="en-US"/>
        </w:rPr>
        <w:t>, 2)</w:t>
      </w:r>
      <w:r w:rsidR="00D842A9" w:rsidRPr="005E211F">
        <w:rPr>
          <w:rFonts w:ascii="Titillium Web" w:hAnsi="Titillium Web"/>
          <w:i/>
          <w:iCs/>
          <w:color w:val="0000FF"/>
          <w:sz w:val="20"/>
          <w:szCs w:val="20"/>
          <w:lang w:val="en-US"/>
        </w:rPr>
        <w:t xml:space="preserve"> the transcript of the completed exams with grades specified for each exam</w:t>
      </w:r>
      <w:r w:rsidR="00D842A9">
        <w:rPr>
          <w:rFonts w:ascii="Titillium Web" w:hAnsi="Titillium Web"/>
          <w:i/>
          <w:iCs/>
          <w:color w:val="0000FF"/>
          <w:sz w:val="20"/>
          <w:szCs w:val="20"/>
          <w:lang w:val="en-US"/>
        </w:rPr>
        <w:t xml:space="preserve"> and 3) the final vote of graduation.</w:t>
      </w:r>
      <w:r w:rsidR="00A70E2B" w:rsidRPr="005E211F">
        <w:rPr>
          <w:rFonts w:ascii="Titillium Web" w:hAnsi="Titillium Web"/>
          <w:i/>
          <w:iCs/>
          <w:color w:val="0000FF"/>
          <w:sz w:val="20"/>
          <w:szCs w:val="20"/>
          <w:lang w:val="en-US"/>
        </w:rPr>
        <w:t>)</w:t>
      </w:r>
    </w:p>
    <w:p w14:paraId="00000031" w14:textId="77777777" w:rsidR="00B645DC" w:rsidRPr="005E211F" w:rsidRDefault="00B645DC">
      <w:pPr>
        <w:keepLines/>
        <w:tabs>
          <w:tab w:val="center" w:pos="4819"/>
          <w:tab w:val="right" w:pos="9638"/>
        </w:tabs>
        <w:rPr>
          <w:rFonts w:ascii="Titillium Web" w:eastAsia="Arial" w:hAnsi="Titillium Web" w:cs="Arial"/>
          <w:lang w:val="en-US"/>
        </w:rPr>
      </w:pPr>
    </w:p>
    <w:p w14:paraId="469F1DF8" w14:textId="77777777" w:rsidR="008A59C5" w:rsidRDefault="00DC5D3C" w:rsidP="008A59C5">
      <w:pPr>
        <w:jc w:val="both"/>
        <w:rPr>
          <w:rFonts w:ascii="Titillium Web" w:eastAsia="Arial" w:hAnsi="Titillium Web" w:cs="Arial"/>
          <w:sz w:val="22"/>
          <w:szCs w:val="22"/>
        </w:rPr>
      </w:pPr>
      <w:r w:rsidRPr="000B1C51">
        <w:rPr>
          <w:rFonts w:ascii="Titillium Web" w:eastAsia="Arial" w:hAnsi="Titillium Web" w:cs="Arial"/>
          <w:sz w:val="22"/>
          <w:szCs w:val="22"/>
        </w:rPr>
        <w:t>Il/la sottoscritto/a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00000033" w14:textId="614D933A" w:rsidR="00B645DC" w:rsidRPr="008A59C5" w:rsidRDefault="008A59C5" w:rsidP="008A59C5">
      <w:pPr>
        <w:jc w:val="both"/>
        <w:rPr>
          <w:rFonts w:ascii="Titillium Web" w:eastAsia="Arial" w:hAnsi="Titillium Web" w:cs="Arial"/>
          <w:sz w:val="22"/>
          <w:szCs w:val="22"/>
          <w:lang w:val="en-US"/>
        </w:rPr>
      </w:pPr>
      <w:r w:rsidRPr="008A59C5">
        <w:rPr>
          <w:rFonts w:ascii="Titillium Web" w:hAnsi="Titillium Web"/>
          <w:i/>
          <w:iCs/>
          <w:color w:val="0000FF"/>
          <w:sz w:val="20"/>
          <w:szCs w:val="20"/>
          <w:lang w:val="en-US"/>
        </w:rPr>
        <w:lastRenderedPageBreak/>
        <w:t>The undersigned expresses their consent for the personal data provided to be processed, in accordance with Legislative Decree June 30, 2003, No. 196, as amended by 'Regulation (EU) 2016/679 of the European Parliament and of the Council of April 27, 2016, regarding the protection of individuals with regard to the processing of personal data, and on the free movement of such data, repealing Directive 95/46/EC' ('General Data Protection Regulation'), for the purposes related to the current procedure</w:t>
      </w:r>
      <w:r>
        <w:rPr>
          <w:rFonts w:ascii="Titillium Web" w:hAnsi="Titillium Web"/>
          <w:i/>
          <w:iCs/>
          <w:color w:val="0000FF"/>
          <w:sz w:val="20"/>
          <w:szCs w:val="20"/>
          <w:lang w:val="en-US"/>
        </w:rPr>
        <w:t>.</w:t>
      </w:r>
    </w:p>
    <w:p w14:paraId="00000034" w14:textId="77777777" w:rsidR="00B645DC" w:rsidRPr="008A59C5" w:rsidRDefault="00B645DC">
      <w:pPr>
        <w:tabs>
          <w:tab w:val="center" w:pos="4819"/>
          <w:tab w:val="right" w:pos="9638"/>
        </w:tabs>
        <w:jc w:val="both"/>
        <w:rPr>
          <w:rFonts w:ascii="Titillium Web" w:eastAsia="Arial" w:hAnsi="Titillium Web" w:cs="Arial"/>
          <w:sz w:val="22"/>
          <w:szCs w:val="22"/>
          <w:lang w:val="en-US"/>
        </w:rPr>
      </w:pPr>
    </w:p>
    <w:p w14:paraId="00000035" w14:textId="77777777" w:rsidR="00B645DC" w:rsidRPr="008A59C5" w:rsidRDefault="00B645DC">
      <w:pPr>
        <w:tabs>
          <w:tab w:val="center" w:pos="4819"/>
          <w:tab w:val="right" w:pos="9638"/>
        </w:tabs>
        <w:rPr>
          <w:rFonts w:ascii="Titillium Web" w:eastAsia="Arial" w:hAnsi="Titillium Web" w:cs="Arial"/>
          <w:sz w:val="22"/>
          <w:szCs w:val="22"/>
          <w:lang w:val="en-US"/>
        </w:rPr>
      </w:pPr>
    </w:p>
    <w:p w14:paraId="00000036" w14:textId="5A1D0C56" w:rsidR="00B645DC" w:rsidRPr="005E211F" w:rsidRDefault="00DC5D3C">
      <w:pPr>
        <w:tabs>
          <w:tab w:val="center" w:pos="4819"/>
          <w:tab w:val="right" w:pos="9638"/>
        </w:tabs>
        <w:rPr>
          <w:rFonts w:ascii="Titillium Web" w:eastAsia="Arial" w:hAnsi="Titillium Web" w:cs="Arial"/>
          <w:sz w:val="22"/>
          <w:szCs w:val="22"/>
          <w:lang w:val="en-US"/>
        </w:rPr>
      </w:pPr>
      <w:r w:rsidRPr="008A59C5">
        <w:rPr>
          <w:rFonts w:ascii="Titillium Web" w:eastAsia="Arial" w:hAnsi="Titillium Web" w:cs="Arial"/>
          <w:sz w:val="22"/>
          <w:szCs w:val="22"/>
          <w:lang w:val="en-US"/>
        </w:rPr>
        <w:t xml:space="preserve"> </w:t>
      </w:r>
      <w:r w:rsidRPr="005E211F">
        <w:rPr>
          <w:rFonts w:ascii="Titillium Web" w:eastAsia="Arial" w:hAnsi="Titillium Web" w:cs="Arial"/>
          <w:sz w:val="22"/>
          <w:szCs w:val="22"/>
          <w:lang w:val="en-US"/>
        </w:rPr>
        <w:t>(</w:t>
      </w:r>
      <w:proofErr w:type="spellStart"/>
      <w:r w:rsidRPr="005E211F">
        <w:rPr>
          <w:rFonts w:ascii="Titillium Web" w:eastAsia="Arial" w:hAnsi="Titillium Web" w:cs="Arial"/>
          <w:sz w:val="22"/>
          <w:szCs w:val="22"/>
          <w:lang w:val="en-US"/>
        </w:rPr>
        <w:t>Luogo</w:t>
      </w:r>
      <w:proofErr w:type="spellEnd"/>
      <w:r w:rsidRPr="005E211F">
        <w:rPr>
          <w:rFonts w:ascii="Titillium Web" w:eastAsia="Arial" w:hAnsi="Titillium Web" w:cs="Arial"/>
          <w:sz w:val="22"/>
          <w:szCs w:val="22"/>
          <w:lang w:val="en-US"/>
        </w:rPr>
        <w:t xml:space="preserve"> e Data) </w:t>
      </w:r>
      <w:r w:rsidR="00143D68" w:rsidRPr="005E211F">
        <w:rPr>
          <w:rFonts w:ascii="Titillium Web" w:hAnsi="Titillium Web"/>
          <w:i/>
          <w:color w:val="0000FF"/>
          <w:sz w:val="20"/>
          <w:szCs w:val="20"/>
          <w:lang w:val="en-US"/>
        </w:rPr>
        <w:t>(</w:t>
      </w:r>
      <w:r w:rsidR="00BE647A" w:rsidRPr="005E211F">
        <w:rPr>
          <w:rFonts w:ascii="Titillium Web" w:hAnsi="Titillium Web"/>
          <w:i/>
          <w:color w:val="0000FF"/>
          <w:sz w:val="20"/>
          <w:szCs w:val="20"/>
          <w:lang w:val="en-US"/>
        </w:rPr>
        <w:t xml:space="preserve">Place and </w:t>
      </w:r>
      <w:proofErr w:type="gramStart"/>
      <w:r w:rsidR="00FF2D3B" w:rsidRPr="005E211F">
        <w:rPr>
          <w:rFonts w:ascii="Titillium Web" w:hAnsi="Titillium Web"/>
          <w:i/>
          <w:color w:val="0000FF"/>
          <w:sz w:val="20"/>
          <w:szCs w:val="20"/>
          <w:lang w:val="en-US"/>
        </w:rPr>
        <w:t>D</w:t>
      </w:r>
      <w:r w:rsidR="00143D68" w:rsidRPr="005E211F">
        <w:rPr>
          <w:rFonts w:ascii="Titillium Web" w:hAnsi="Titillium Web"/>
          <w:i/>
          <w:color w:val="0000FF"/>
          <w:sz w:val="20"/>
          <w:szCs w:val="20"/>
          <w:lang w:val="en-US"/>
        </w:rPr>
        <w:t>ate)</w:t>
      </w:r>
      <w:r w:rsidRPr="005E211F">
        <w:rPr>
          <w:rFonts w:ascii="Titillium Web" w:eastAsia="Arial" w:hAnsi="Titillium Web" w:cs="Arial"/>
          <w:sz w:val="22"/>
          <w:szCs w:val="22"/>
          <w:lang w:val="en-US"/>
        </w:rPr>
        <w:t>..............................................</w:t>
      </w:r>
      <w:proofErr w:type="gramEnd"/>
    </w:p>
    <w:p w14:paraId="00000037" w14:textId="77777777" w:rsidR="00B645DC" w:rsidRPr="005E211F" w:rsidRDefault="00B645DC">
      <w:pPr>
        <w:tabs>
          <w:tab w:val="center" w:pos="4819"/>
          <w:tab w:val="right" w:pos="9638"/>
        </w:tabs>
        <w:rPr>
          <w:rFonts w:ascii="Titillium Web" w:eastAsia="Arial" w:hAnsi="Titillium Web" w:cs="Arial"/>
          <w:sz w:val="22"/>
          <w:szCs w:val="22"/>
          <w:lang w:val="en-US"/>
        </w:rPr>
      </w:pPr>
    </w:p>
    <w:p w14:paraId="00000038" w14:textId="75BDE9D1" w:rsidR="00B645DC" w:rsidRDefault="00B645DC">
      <w:pPr>
        <w:tabs>
          <w:tab w:val="center" w:pos="4819"/>
          <w:tab w:val="right" w:pos="9638"/>
        </w:tabs>
        <w:rPr>
          <w:rFonts w:ascii="Titillium Web" w:eastAsia="Arial" w:hAnsi="Titillium Web" w:cs="Arial"/>
          <w:sz w:val="22"/>
          <w:szCs w:val="22"/>
          <w:lang w:val="en-US"/>
        </w:rPr>
      </w:pPr>
    </w:p>
    <w:p w14:paraId="11BFF8C8" w14:textId="0CB7BBE5" w:rsidR="00C217A8" w:rsidRDefault="00C217A8">
      <w:pPr>
        <w:tabs>
          <w:tab w:val="center" w:pos="4819"/>
          <w:tab w:val="right" w:pos="9638"/>
        </w:tabs>
        <w:rPr>
          <w:rFonts w:ascii="Titillium Web" w:eastAsia="Arial" w:hAnsi="Titillium Web" w:cs="Arial"/>
          <w:sz w:val="22"/>
          <w:szCs w:val="22"/>
          <w:lang w:val="en-US"/>
        </w:rPr>
      </w:pPr>
    </w:p>
    <w:p w14:paraId="7FAFEC3F" w14:textId="1B072599" w:rsidR="00C217A8" w:rsidRDefault="00C217A8">
      <w:pPr>
        <w:tabs>
          <w:tab w:val="center" w:pos="4819"/>
          <w:tab w:val="right" w:pos="9638"/>
        </w:tabs>
        <w:rPr>
          <w:rFonts w:ascii="Titillium Web" w:eastAsia="Arial" w:hAnsi="Titillium Web" w:cs="Arial"/>
          <w:sz w:val="22"/>
          <w:szCs w:val="22"/>
          <w:lang w:val="en-US"/>
        </w:rPr>
      </w:pPr>
    </w:p>
    <w:p w14:paraId="3FFB1FCE" w14:textId="77777777" w:rsidR="00C217A8" w:rsidRPr="005E211F" w:rsidRDefault="00C217A8">
      <w:pPr>
        <w:tabs>
          <w:tab w:val="center" w:pos="4819"/>
          <w:tab w:val="right" w:pos="9638"/>
        </w:tabs>
        <w:rPr>
          <w:rFonts w:ascii="Titillium Web" w:eastAsia="Arial" w:hAnsi="Titillium Web" w:cs="Arial"/>
          <w:sz w:val="22"/>
          <w:szCs w:val="22"/>
          <w:lang w:val="en-US"/>
        </w:rPr>
      </w:pPr>
    </w:p>
    <w:p w14:paraId="00000039" w14:textId="3A9F4599" w:rsidR="00B645DC" w:rsidRPr="008A59C5" w:rsidRDefault="00DC5D3C">
      <w:pPr>
        <w:tabs>
          <w:tab w:val="center" w:pos="4819"/>
          <w:tab w:val="right" w:pos="9638"/>
        </w:tabs>
        <w:rPr>
          <w:rFonts w:ascii="Titillium Web" w:hAnsi="Titillium Web"/>
          <w:i/>
          <w:color w:val="0000FF"/>
          <w:sz w:val="20"/>
          <w:szCs w:val="20"/>
          <w:lang w:val="en-US"/>
        </w:rPr>
      </w:pPr>
      <w:r w:rsidRPr="005E211F">
        <w:rPr>
          <w:rFonts w:ascii="Titillium Web" w:eastAsia="Arial" w:hAnsi="Titillium Web" w:cs="Arial"/>
          <w:sz w:val="22"/>
          <w:szCs w:val="22"/>
          <w:lang w:val="en-US"/>
        </w:rPr>
        <w:t xml:space="preserve">                                                                                     </w:t>
      </w:r>
      <w:r w:rsidRPr="000B1C51">
        <w:rPr>
          <w:rFonts w:ascii="Titillium Web" w:eastAsia="Arial" w:hAnsi="Titillium Web" w:cs="Arial"/>
          <w:sz w:val="22"/>
          <w:szCs w:val="22"/>
        </w:rPr>
        <w:t>(Firma, da non autenticare)</w:t>
      </w:r>
      <w:r w:rsidR="00143D68" w:rsidRPr="00143D68">
        <w:rPr>
          <w:rFonts w:ascii="Titillium Web" w:hAnsi="Titillium Web"/>
          <w:i/>
          <w:color w:val="0000FF"/>
          <w:sz w:val="20"/>
          <w:szCs w:val="20"/>
        </w:rPr>
        <w:t xml:space="preserve"> </w:t>
      </w:r>
      <w:r w:rsidR="00143D68" w:rsidRPr="008A59C5">
        <w:rPr>
          <w:rFonts w:ascii="Titillium Web" w:hAnsi="Titillium Web"/>
          <w:i/>
          <w:color w:val="0000FF"/>
          <w:sz w:val="20"/>
          <w:szCs w:val="20"/>
          <w:lang w:val="en-US"/>
        </w:rPr>
        <w:t>(</w:t>
      </w:r>
      <w:r w:rsidR="008A59C5" w:rsidRPr="008A59C5">
        <w:rPr>
          <w:rFonts w:ascii="Titillium Web" w:hAnsi="Titillium Web"/>
          <w:i/>
          <w:color w:val="0000FF"/>
          <w:sz w:val="20"/>
          <w:szCs w:val="20"/>
          <w:lang w:val="en-US"/>
        </w:rPr>
        <w:t>signature, not to be authenticated</w:t>
      </w:r>
      <w:r w:rsidR="00143D68" w:rsidRPr="008A59C5">
        <w:rPr>
          <w:rFonts w:ascii="Titillium Web" w:hAnsi="Titillium Web"/>
          <w:i/>
          <w:color w:val="0000FF"/>
          <w:sz w:val="20"/>
          <w:szCs w:val="20"/>
          <w:lang w:val="en-US"/>
        </w:rPr>
        <w:t>)</w:t>
      </w:r>
    </w:p>
    <w:p w14:paraId="0000003A" w14:textId="77777777" w:rsidR="00B645DC" w:rsidRPr="000B1C51" w:rsidRDefault="00B645DC">
      <w:pPr>
        <w:tabs>
          <w:tab w:val="center" w:pos="4819"/>
          <w:tab w:val="right" w:pos="9638"/>
        </w:tabs>
        <w:rPr>
          <w:rFonts w:ascii="Titillium Web" w:eastAsia="Arial" w:hAnsi="Titillium Web" w:cs="Arial"/>
          <w:sz w:val="22"/>
          <w:szCs w:val="22"/>
        </w:rPr>
      </w:pPr>
    </w:p>
    <w:p w14:paraId="0000003B" w14:textId="77777777" w:rsidR="00B645DC" w:rsidRPr="000B1C51" w:rsidRDefault="00B645DC">
      <w:pPr>
        <w:tabs>
          <w:tab w:val="center" w:pos="4819"/>
          <w:tab w:val="right" w:pos="9638"/>
        </w:tabs>
        <w:rPr>
          <w:rFonts w:ascii="Titillium Web" w:eastAsia="Arial" w:hAnsi="Titillium Web" w:cs="Arial"/>
          <w:sz w:val="22"/>
          <w:szCs w:val="22"/>
        </w:rPr>
      </w:pPr>
    </w:p>
    <w:p w14:paraId="0000003C" w14:textId="7182E4C7" w:rsidR="00B645DC" w:rsidRDefault="00B645DC">
      <w:pPr>
        <w:tabs>
          <w:tab w:val="center" w:pos="4819"/>
          <w:tab w:val="right" w:pos="9638"/>
        </w:tabs>
        <w:rPr>
          <w:rFonts w:ascii="Titillium Web" w:eastAsia="Arial" w:hAnsi="Titillium Web" w:cs="Arial"/>
          <w:sz w:val="22"/>
          <w:szCs w:val="22"/>
        </w:rPr>
      </w:pPr>
    </w:p>
    <w:p w14:paraId="458F8BAC" w14:textId="2EEE162F" w:rsidR="00AB3D0F" w:rsidRDefault="00AB3D0F">
      <w:pPr>
        <w:tabs>
          <w:tab w:val="center" w:pos="4819"/>
          <w:tab w:val="right" w:pos="9638"/>
        </w:tabs>
        <w:rPr>
          <w:rFonts w:ascii="Titillium Web" w:eastAsia="Arial" w:hAnsi="Titillium Web" w:cs="Arial"/>
          <w:sz w:val="22"/>
          <w:szCs w:val="22"/>
        </w:rPr>
      </w:pPr>
    </w:p>
    <w:p w14:paraId="7ED5D499" w14:textId="6C49F561" w:rsidR="00AB3D0F" w:rsidRDefault="00AB3D0F">
      <w:pPr>
        <w:tabs>
          <w:tab w:val="center" w:pos="4819"/>
          <w:tab w:val="right" w:pos="9638"/>
        </w:tabs>
        <w:rPr>
          <w:rFonts w:ascii="Titillium Web" w:eastAsia="Arial" w:hAnsi="Titillium Web" w:cs="Arial"/>
          <w:sz w:val="22"/>
          <w:szCs w:val="22"/>
        </w:rPr>
      </w:pPr>
    </w:p>
    <w:p w14:paraId="6C57778E" w14:textId="77777777" w:rsidR="00AB3D0F" w:rsidRPr="000B1C51" w:rsidRDefault="00AB3D0F">
      <w:pPr>
        <w:tabs>
          <w:tab w:val="center" w:pos="4819"/>
          <w:tab w:val="right" w:pos="9638"/>
        </w:tabs>
        <w:rPr>
          <w:rFonts w:ascii="Titillium Web" w:eastAsia="Arial" w:hAnsi="Titillium Web" w:cs="Arial"/>
          <w:sz w:val="22"/>
          <w:szCs w:val="22"/>
        </w:rPr>
      </w:pPr>
    </w:p>
    <w:p w14:paraId="0000003D" w14:textId="77777777" w:rsidR="00B645DC" w:rsidRPr="000B1C51" w:rsidRDefault="00DC5D3C">
      <w:pPr>
        <w:tabs>
          <w:tab w:val="center" w:pos="4819"/>
          <w:tab w:val="right" w:pos="9638"/>
        </w:tabs>
        <w:rPr>
          <w:rFonts w:ascii="Titillium Web" w:eastAsia="Arial" w:hAnsi="Titillium Web" w:cs="Arial"/>
          <w:sz w:val="16"/>
          <w:szCs w:val="16"/>
        </w:rPr>
      </w:pPr>
      <w:r w:rsidRPr="000B1C51">
        <w:rPr>
          <w:rFonts w:ascii="Titillium Web" w:eastAsia="Arial" w:hAnsi="Titillium Web" w:cs="Arial"/>
          <w:sz w:val="16"/>
          <w:szCs w:val="16"/>
        </w:rPr>
        <w:t>Nota</w:t>
      </w:r>
    </w:p>
    <w:p w14:paraId="0B7D937F" w14:textId="77777777" w:rsidR="0078649B" w:rsidRPr="004768E3" w:rsidRDefault="00DC5D3C" w:rsidP="0078649B">
      <w:pPr>
        <w:pStyle w:val="Paragrafoelenco"/>
        <w:numPr>
          <w:ilvl w:val="0"/>
          <w:numId w:val="15"/>
        </w:numPr>
        <w:tabs>
          <w:tab w:val="center" w:pos="4819"/>
          <w:tab w:val="right" w:pos="9638"/>
        </w:tabs>
        <w:rPr>
          <w:rFonts w:ascii="Titillium Web" w:eastAsia="Arial" w:hAnsi="Titillium Web" w:cs="Arial"/>
          <w:sz w:val="16"/>
          <w:szCs w:val="16"/>
        </w:rPr>
      </w:pPr>
      <w:r w:rsidRPr="0078649B">
        <w:rPr>
          <w:rFonts w:ascii="Titillium Web" w:eastAsia="Arial" w:hAnsi="Titillium Web" w:cs="Arial"/>
          <w:sz w:val="16"/>
          <w:szCs w:val="16"/>
        </w:rPr>
        <w:t>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r w:rsidR="0078649B" w:rsidRPr="0078649B">
        <w:rPr>
          <w:rFonts w:ascii="Titillium Web" w:eastAsia="Arial" w:hAnsi="Titillium Web" w:cs="Arial"/>
          <w:sz w:val="16"/>
          <w:szCs w:val="16"/>
        </w:rPr>
        <w:t xml:space="preserve"> </w:t>
      </w:r>
    </w:p>
    <w:p w14:paraId="7E4B86D7" w14:textId="1822D622" w:rsidR="0078649B" w:rsidRPr="0078649B" w:rsidRDefault="0078649B" w:rsidP="0078649B">
      <w:pPr>
        <w:pStyle w:val="Paragrafoelenco"/>
        <w:tabs>
          <w:tab w:val="center" w:pos="4819"/>
          <w:tab w:val="right" w:pos="9638"/>
        </w:tabs>
        <w:rPr>
          <w:rFonts w:ascii="Titillium Web" w:eastAsia="Arial" w:hAnsi="Titillium Web" w:cs="Arial"/>
          <w:sz w:val="16"/>
          <w:szCs w:val="16"/>
          <w:lang w:val="en-US"/>
        </w:rPr>
      </w:pPr>
      <w:r w:rsidRPr="0078649B">
        <w:rPr>
          <w:rFonts w:ascii="Titillium Web" w:eastAsia="Times New Roman" w:hAnsi="Titillium Web"/>
          <w:i/>
          <w:color w:val="0000FF"/>
          <w:sz w:val="16"/>
          <w:szCs w:val="20"/>
          <w:lang w:val="en-US"/>
        </w:rPr>
        <w:t xml:space="preserve">In the opposite case, </w:t>
      </w:r>
      <w:r w:rsidRPr="0078649B">
        <w:rPr>
          <w:rFonts w:ascii="Titillium Web" w:hAnsi="Titillium Web"/>
          <w:i/>
          <w:color w:val="0000FF"/>
          <w:sz w:val="16"/>
          <w:szCs w:val="20"/>
          <w:lang w:val="en-US"/>
        </w:rPr>
        <w:t>provide details of any reported criminal convictions, the particulars of the related judgments (even in cases where non-disclosure has been granted in certificates issued by the criminal record office upon private request or where amnesty, pardon, clemency, judicial forgiveness, or rehabilitation have occurred), the applied measures, and any pending criminal proceedings</w:t>
      </w:r>
    </w:p>
    <w:sectPr w:rsidR="0078649B" w:rsidRPr="0078649B">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eb">
    <w:altName w:val="Calibri"/>
    <w:charset w:val="00"/>
    <w:family w:val="auto"/>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00000003" w:usb1="00000000" w:usb2="00000000" w:usb3="00000000" w:csb0="00000001" w:csb1="00000000"/>
  </w:font>
  <w:font w:name="ヒラギノ角ゴ Pro W3">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6A4B"/>
    <w:multiLevelType w:val="hybridMultilevel"/>
    <w:tmpl w:val="0CE04C68"/>
    <w:lvl w:ilvl="0" w:tplc="2C1E0AC2">
      <w:start w:val="1"/>
      <w:numFmt w:val="decimal"/>
      <w:lvlText w:val="%1."/>
      <w:lvlJc w:val="left"/>
      <w:pPr>
        <w:ind w:left="644" w:hanging="360"/>
      </w:pPr>
      <w:rPr>
        <w:color w:val="auto"/>
      </w:rPr>
    </w:lvl>
    <w:lvl w:ilvl="1" w:tplc="04100019">
      <w:start w:val="1"/>
      <w:numFmt w:val="lowerLetter"/>
      <w:lvlText w:val="%2."/>
      <w:lvlJc w:val="left"/>
      <w:pPr>
        <w:ind w:left="1440" w:hanging="360"/>
      </w:pPr>
    </w:lvl>
    <w:lvl w:ilvl="2" w:tplc="7F208C54">
      <w:numFmt w:val="bullet"/>
      <w:lvlText w:val="-"/>
      <w:lvlJc w:val="left"/>
      <w:pPr>
        <w:ind w:left="2340" w:hanging="360"/>
      </w:pPr>
      <w:rPr>
        <w:rFonts w:ascii="Times New Roman" w:eastAsia="Arial" w:hAnsi="Times New Roman" w:cs="Times New Roman" w:hint="default"/>
      </w:r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4BE661C"/>
    <w:multiLevelType w:val="hybridMultilevel"/>
    <w:tmpl w:val="B72451FE"/>
    <w:lvl w:ilvl="0" w:tplc="060C5448">
      <w:numFmt w:val="bullet"/>
      <w:lvlText w:val="-"/>
      <w:lvlJc w:val="left"/>
      <w:pPr>
        <w:ind w:left="720" w:hanging="360"/>
      </w:pPr>
      <w:rPr>
        <w:rFonts w:ascii="Titillium Web" w:eastAsia="Times New Roman" w:hAnsi="Titillium Web"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ED3230"/>
    <w:multiLevelType w:val="hybridMultilevel"/>
    <w:tmpl w:val="4F98D3AA"/>
    <w:lvl w:ilvl="0" w:tplc="4E8EEBA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1B3C2D"/>
    <w:multiLevelType w:val="multilevel"/>
    <w:tmpl w:val="A57640A4"/>
    <w:lvl w:ilvl="0">
      <w:start w:val="1"/>
      <w:numFmt w:val="decimal"/>
      <w:lvlText w:val="%1."/>
      <w:lvlJc w:val="left"/>
      <w:pPr>
        <w:ind w:left="720" w:hanging="360"/>
      </w:pPr>
      <w:rPr>
        <w:i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2B94D5A"/>
    <w:multiLevelType w:val="multilevel"/>
    <w:tmpl w:val="863AC8E0"/>
    <w:lvl w:ilvl="0">
      <w:start w:val="1"/>
      <w:numFmt w:val="decimal"/>
      <w:lvlText w:val="%1."/>
      <w:lvlJc w:val="left"/>
      <w:pPr>
        <w:ind w:left="1074" w:hanging="360"/>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5" w15:restartNumberingAfterBreak="0">
    <w:nsid w:val="22D92270"/>
    <w:multiLevelType w:val="hybridMultilevel"/>
    <w:tmpl w:val="42E49AE2"/>
    <w:lvl w:ilvl="0" w:tplc="44143F3C">
      <w:numFmt w:val="bullet"/>
      <w:lvlText w:val="-"/>
      <w:lvlJc w:val="left"/>
      <w:pPr>
        <w:ind w:left="720" w:hanging="360"/>
      </w:pPr>
      <w:rPr>
        <w:rFonts w:ascii="Titillium Web" w:eastAsia="Times New Roman" w:hAnsi="Titillium Web"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FA15E28"/>
    <w:multiLevelType w:val="multilevel"/>
    <w:tmpl w:val="D5E43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B3525A"/>
    <w:multiLevelType w:val="hybridMultilevel"/>
    <w:tmpl w:val="FA2AD3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AB56AA"/>
    <w:multiLevelType w:val="hybridMultilevel"/>
    <w:tmpl w:val="E48E9E2E"/>
    <w:lvl w:ilvl="0" w:tplc="0410000B">
      <w:start w:val="1"/>
      <w:numFmt w:val="bullet"/>
      <w:lvlText w:val=""/>
      <w:lvlJc w:val="left"/>
      <w:pPr>
        <w:ind w:left="720" w:hanging="360"/>
      </w:pPr>
      <w:rPr>
        <w:rFonts w:ascii="Wingdings" w:hAnsi="Wingdings" w:hint="default"/>
      </w:rPr>
    </w:lvl>
    <w:lvl w:ilvl="1" w:tplc="F6FCC98A">
      <w:start w:val="1"/>
      <w:numFmt w:val="bullet"/>
      <w:lvlText w:val="o"/>
      <w:lvlJc w:val="left"/>
      <w:pPr>
        <w:ind w:left="1440" w:hanging="360"/>
      </w:pPr>
      <w:rPr>
        <w:rFonts w:ascii="Courier New" w:hAnsi="Courier New" w:cs="Courier New" w:hint="default"/>
        <w:color w:val="auto"/>
      </w:rPr>
    </w:lvl>
    <w:lvl w:ilvl="2" w:tplc="04100005">
      <w:start w:val="1"/>
      <w:numFmt w:val="bullet"/>
      <w:lvlText w:val=""/>
      <w:lvlJc w:val="left"/>
      <w:pPr>
        <w:ind w:left="2160" w:hanging="360"/>
      </w:pPr>
      <w:rPr>
        <w:rFonts w:ascii="Wingdings" w:hAnsi="Wingdings" w:hint="default"/>
      </w:rPr>
    </w:lvl>
    <w:lvl w:ilvl="3" w:tplc="D02A8AC0">
      <w:numFmt w:val="bullet"/>
      <w:lvlText w:val="-"/>
      <w:lvlJc w:val="left"/>
      <w:pPr>
        <w:ind w:left="2880" w:hanging="360"/>
      </w:pPr>
      <w:rPr>
        <w:rFonts w:ascii="Titillium Web" w:eastAsia="Arial" w:hAnsi="Titillium Web" w:cs="Times New Roman" w:hint="default"/>
        <w:color w:val="000000" w:themeColor="text1"/>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C626B7D"/>
    <w:multiLevelType w:val="hybridMultilevel"/>
    <w:tmpl w:val="57B8A730"/>
    <w:lvl w:ilvl="0" w:tplc="1E8A182A">
      <w:numFmt w:val="bullet"/>
      <w:lvlText w:val="-"/>
      <w:lvlJc w:val="left"/>
      <w:pPr>
        <w:ind w:left="720" w:hanging="360"/>
      </w:pPr>
      <w:rPr>
        <w:rFonts w:ascii="Titillium Web" w:eastAsia="Times New Roman" w:hAnsi="Titillium Web"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67D07D9"/>
    <w:multiLevelType w:val="hybridMultilevel"/>
    <w:tmpl w:val="703C4B8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B2D7821"/>
    <w:multiLevelType w:val="multilevel"/>
    <w:tmpl w:val="BA666EF6"/>
    <w:lvl w:ilvl="0">
      <w:numFmt w:val="bullet"/>
      <w:lvlText w:val="-"/>
      <w:lvlJc w:val="left"/>
      <w:pPr>
        <w:ind w:left="1713" w:hanging="360"/>
      </w:pPr>
      <w:rPr>
        <w:rFonts w:ascii="Times New Roman" w:eastAsia="Times New Roman" w:hAnsi="Times New Roman" w:cs="Times New Roman"/>
      </w:rPr>
    </w:lvl>
    <w:lvl w:ilvl="1">
      <w:numFmt w:val="bullet"/>
      <w:lvlText w:val="-"/>
      <w:lvlJc w:val="left"/>
      <w:pPr>
        <w:ind w:left="2433" w:hanging="360"/>
      </w:pPr>
      <w:rPr>
        <w:rFonts w:ascii="Times New Roman" w:eastAsia="Times New Roman" w:hAnsi="Times New Roman" w:cs="Times New Roman"/>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12" w15:restartNumberingAfterBreak="0">
    <w:nsid w:val="6B851DD3"/>
    <w:multiLevelType w:val="hybridMultilevel"/>
    <w:tmpl w:val="E3D4BE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1563DCC"/>
    <w:multiLevelType w:val="multilevel"/>
    <w:tmpl w:val="0840DDBA"/>
    <w:lvl w:ilvl="0">
      <w:start w:val="1"/>
      <w:numFmt w:val="decimal"/>
      <w:lvlText w:val="%1."/>
      <w:lvlJc w:val="left"/>
      <w:pPr>
        <w:ind w:left="720" w:hanging="360"/>
      </w:pPr>
    </w:lvl>
    <w:lvl w:ilvl="1">
      <w:start w:val="1"/>
      <w:numFmt w:val="lowerLetter"/>
      <w:lvlText w:val="%2."/>
      <w:lvlJc w:val="left"/>
      <w:pPr>
        <w:ind w:left="1440" w:hanging="360"/>
      </w:pPr>
    </w:lvl>
    <w:lvl w:ilvl="2">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4BE7CFE"/>
    <w:multiLevelType w:val="multilevel"/>
    <w:tmpl w:val="F86E2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1"/>
  </w:num>
  <w:num w:numId="3">
    <w:abstractNumId w:val="6"/>
  </w:num>
  <w:num w:numId="4">
    <w:abstractNumId w:val="13"/>
  </w:num>
  <w:num w:numId="5">
    <w:abstractNumId w:val="10"/>
  </w:num>
  <w:num w:numId="6">
    <w:abstractNumId w:val="7"/>
  </w:num>
  <w:num w:numId="7">
    <w:abstractNumId w:val="8"/>
  </w:num>
  <w:num w:numId="8">
    <w:abstractNumId w:val="14"/>
  </w:num>
  <w:num w:numId="9">
    <w:abstractNumId w:val="3"/>
  </w:num>
  <w:num w:numId="10">
    <w:abstractNumId w:val="12"/>
  </w:num>
  <w:num w:numId="1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5DC"/>
    <w:rsid w:val="00037BCF"/>
    <w:rsid w:val="000540F4"/>
    <w:rsid w:val="00055F76"/>
    <w:rsid w:val="000B1C51"/>
    <w:rsid w:val="000B7E43"/>
    <w:rsid w:val="000D3C24"/>
    <w:rsid w:val="00143D68"/>
    <w:rsid w:val="00146826"/>
    <w:rsid w:val="001A0B3B"/>
    <w:rsid w:val="001B0800"/>
    <w:rsid w:val="001C4782"/>
    <w:rsid w:val="001D7202"/>
    <w:rsid w:val="00211B6F"/>
    <w:rsid w:val="00216CF9"/>
    <w:rsid w:val="00230616"/>
    <w:rsid w:val="002664F9"/>
    <w:rsid w:val="00273791"/>
    <w:rsid w:val="003101D6"/>
    <w:rsid w:val="0034473F"/>
    <w:rsid w:val="003504A6"/>
    <w:rsid w:val="00352EF1"/>
    <w:rsid w:val="003725DA"/>
    <w:rsid w:val="00384C36"/>
    <w:rsid w:val="00391222"/>
    <w:rsid w:val="003A3F03"/>
    <w:rsid w:val="003B2CDF"/>
    <w:rsid w:val="003F23A8"/>
    <w:rsid w:val="004768E3"/>
    <w:rsid w:val="00494D95"/>
    <w:rsid w:val="004952AC"/>
    <w:rsid w:val="004B6349"/>
    <w:rsid w:val="004E0F10"/>
    <w:rsid w:val="00507A4E"/>
    <w:rsid w:val="005252B4"/>
    <w:rsid w:val="005354CD"/>
    <w:rsid w:val="00582C0B"/>
    <w:rsid w:val="00582D69"/>
    <w:rsid w:val="005842F7"/>
    <w:rsid w:val="005A008E"/>
    <w:rsid w:val="005A6E15"/>
    <w:rsid w:val="005B00AC"/>
    <w:rsid w:val="005B2709"/>
    <w:rsid w:val="005D220B"/>
    <w:rsid w:val="005D2467"/>
    <w:rsid w:val="005E211F"/>
    <w:rsid w:val="006274CA"/>
    <w:rsid w:val="00662AE3"/>
    <w:rsid w:val="006A6C13"/>
    <w:rsid w:val="006A7CC5"/>
    <w:rsid w:val="006D539A"/>
    <w:rsid w:val="006D79F3"/>
    <w:rsid w:val="006F43D0"/>
    <w:rsid w:val="00741BC5"/>
    <w:rsid w:val="00751A85"/>
    <w:rsid w:val="0078649B"/>
    <w:rsid w:val="00790C2B"/>
    <w:rsid w:val="007F4F53"/>
    <w:rsid w:val="00804DBB"/>
    <w:rsid w:val="00807B63"/>
    <w:rsid w:val="008233FB"/>
    <w:rsid w:val="00840115"/>
    <w:rsid w:val="00887195"/>
    <w:rsid w:val="008A59C5"/>
    <w:rsid w:val="008A61AA"/>
    <w:rsid w:val="008B0188"/>
    <w:rsid w:val="008B3F8D"/>
    <w:rsid w:val="008E62EB"/>
    <w:rsid w:val="009972D6"/>
    <w:rsid w:val="00A03624"/>
    <w:rsid w:val="00A23773"/>
    <w:rsid w:val="00A25134"/>
    <w:rsid w:val="00A35026"/>
    <w:rsid w:val="00A36658"/>
    <w:rsid w:val="00A70E2B"/>
    <w:rsid w:val="00A76063"/>
    <w:rsid w:val="00AB3D0F"/>
    <w:rsid w:val="00AF19A7"/>
    <w:rsid w:val="00B4388E"/>
    <w:rsid w:val="00B50161"/>
    <w:rsid w:val="00B645DC"/>
    <w:rsid w:val="00B7067C"/>
    <w:rsid w:val="00B80BD4"/>
    <w:rsid w:val="00B83FFC"/>
    <w:rsid w:val="00BD16C0"/>
    <w:rsid w:val="00BE647A"/>
    <w:rsid w:val="00C217A8"/>
    <w:rsid w:val="00C441A3"/>
    <w:rsid w:val="00C50E90"/>
    <w:rsid w:val="00C67B94"/>
    <w:rsid w:val="00C812F8"/>
    <w:rsid w:val="00C952CF"/>
    <w:rsid w:val="00CB0110"/>
    <w:rsid w:val="00CC04E0"/>
    <w:rsid w:val="00CC47F6"/>
    <w:rsid w:val="00CD51A8"/>
    <w:rsid w:val="00CE294D"/>
    <w:rsid w:val="00CE430A"/>
    <w:rsid w:val="00CE6560"/>
    <w:rsid w:val="00CF3FC6"/>
    <w:rsid w:val="00D17EEE"/>
    <w:rsid w:val="00D217E7"/>
    <w:rsid w:val="00D31F0E"/>
    <w:rsid w:val="00D62FDF"/>
    <w:rsid w:val="00D842A9"/>
    <w:rsid w:val="00DC5D3C"/>
    <w:rsid w:val="00E901E8"/>
    <w:rsid w:val="00ED2EAF"/>
    <w:rsid w:val="00EF3130"/>
    <w:rsid w:val="00F34BCE"/>
    <w:rsid w:val="00F67470"/>
    <w:rsid w:val="00FB7C0D"/>
    <w:rsid w:val="00FF2D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2D34"/>
  <w15:docId w15:val="{F8DB8473-744A-480F-82EE-1052E657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7156A"/>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DC5D3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5D3C"/>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A35026"/>
    <w:rPr>
      <w:b/>
      <w:bCs/>
    </w:rPr>
  </w:style>
  <w:style w:type="character" w:customStyle="1" w:styleId="SoggettocommentoCarattere">
    <w:name w:val="Soggetto commento Carattere"/>
    <w:basedOn w:val="TestocommentoCarattere"/>
    <w:link w:val="Soggettocommento"/>
    <w:uiPriority w:val="99"/>
    <w:semiHidden/>
    <w:rsid w:val="00A35026"/>
    <w:rPr>
      <w:b/>
      <w:bCs/>
      <w:sz w:val="20"/>
      <w:szCs w:val="20"/>
    </w:rPr>
  </w:style>
  <w:style w:type="paragraph" w:customStyle="1" w:styleId="Normale1">
    <w:name w:val="Normale1"/>
    <w:rsid w:val="008B3F8D"/>
    <w:pPr>
      <w:widowControl w:val="0"/>
      <w:suppressAutoHyphens/>
      <w:spacing w:before="240"/>
      <w:ind w:firstLine="567"/>
      <w:jc w:val="both"/>
    </w:pPr>
    <w:rPr>
      <w:rFonts w:ascii="Times" w:eastAsia="ヒラギノ角ゴ Pro W3" w:hAnsi="Times"/>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754639">
      <w:bodyDiv w:val="1"/>
      <w:marLeft w:val="0"/>
      <w:marRight w:val="0"/>
      <w:marTop w:val="0"/>
      <w:marBottom w:val="0"/>
      <w:divBdr>
        <w:top w:val="none" w:sz="0" w:space="0" w:color="auto"/>
        <w:left w:val="none" w:sz="0" w:space="0" w:color="auto"/>
        <w:bottom w:val="none" w:sz="0" w:space="0" w:color="auto"/>
        <w:right w:val="none" w:sz="0" w:space="0" w:color="auto"/>
      </w:divBdr>
    </w:div>
    <w:div w:id="1018893862">
      <w:bodyDiv w:val="1"/>
      <w:marLeft w:val="0"/>
      <w:marRight w:val="0"/>
      <w:marTop w:val="0"/>
      <w:marBottom w:val="0"/>
      <w:divBdr>
        <w:top w:val="none" w:sz="0" w:space="0" w:color="auto"/>
        <w:left w:val="none" w:sz="0" w:space="0" w:color="auto"/>
        <w:bottom w:val="none" w:sz="0" w:space="0" w:color="auto"/>
        <w:right w:val="none" w:sz="0" w:space="0" w:color="auto"/>
      </w:divBdr>
    </w:div>
    <w:div w:id="1038818821">
      <w:bodyDiv w:val="1"/>
      <w:marLeft w:val="0"/>
      <w:marRight w:val="0"/>
      <w:marTop w:val="0"/>
      <w:marBottom w:val="0"/>
      <w:divBdr>
        <w:top w:val="none" w:sz="0" w:space="0" w:color="auto"/>
        <w:left w:val="none" w:sz="0" w:space="0" w:color="auto"/>
        <w:bottom w:val="none" w:sz="0" w:space="0" w:color="auto"/>
        <w:right w:val="none" w:sz="0" w:space="0" w:color="auto"/>
      </w:divBdr>
    </w:div>
    <w:div w:id="1474563697">
      <w:bodyDiv w:val="1"/>
      <w:marLeft w:val="0"/>
      <w:marRight w:val="0"/>
      <w:marTop w:val="0"/>
      <w:marBottom w:val="0"/>
      <w:divBdr>
        <w:top w:val="none" w:sz="0" w:space="0" w:color="auto"/>
        <w:left w:val="none" w:sz="0" w:space="0" w:color="auto"/>
        <w:bottom w:val="none" w:sz="0" w:space="0" w:color="auto"/>
        <w:right w:val="none" w:sz="0" w:space="0" w:color="auto"/>
      </w:divBdr>
    </w:div>
    <w:div w:id="1697389458">
      <w:bodyDiv w:val="1"/>
      <w:marLeft w:val="0"/>
      <w:marRight w:val="0"/>
      <w:marTop w:val="0"/>
      <w:marBottom w:val="0"/>
      <w:divBdr>
        <w:top w:val="none" w:sz="0" w:space="0" w:color="auto"/>
        <w:left w:val="none" w:sz="0" w:space="0" w:color="auto"/>
        <w:bottom w:val="none" w:sz="0" w:space="0" w:color="auto"/>
        <w:right w:val="none" w:sz="0" w:space="0" w:color="auto"/>
      </w:divBdr>
    </w:div>
    <w:div w:id="1934780662">
      <w:bodyDiv w:val="1"/>
      <w:marLeft w:val="0"/>
      <w:marRight w:val="0"/>
      <w:marTop w:val="0"/>
      <w:marBottom w:val="0"/>
      <w:divBdr>
        <w:top w:val="none" w:sz="0" w:space="0" w:color="auto"/>
        <w:left w:val="none" w:sz="0" w:space="0" w:color="auto"/>
        <w:bottom w:val="none" w:sz="0" w:space="0" w:color="auto"/>
        <w:right w:val="none" w:sz="0" w:space="0" w:color="auto"/>
      </w:divBdr>
    </w:div>
    <w:div w:id="2112699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AyTuigRY1rc0xV1f1S8+UiUwYQ==">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2111</Words>
  <Characters>12037</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calabria</dc:creator>
  <cp:lastModifiedBy>Beatrice Gnocchi</cp:lastModifiedBy>
  <cp:revision>11</cp:revision>
  <dcterms:created xsi:type="dcterms:W3CDTF">2023-11-22T09:22:00Z</dcterms:created>
  <dcterms:modified xsi:type="dcterms:W3CDTF">2023-12-21T15:26:00Z</dcterms:modified>
</cp:coreProperties>
</file>