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2015"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rPr>
      </w:pPr>
      <w:r w:rsidRPr="00D252CC">
        <w:rPr>
          <w:rFonts w:ascii="Titillium Web" w:eastAsia="Arial" w:hAnsi="Titillium Web" w:cs="Arial"/>
          <w:b/>
          <w:i/>
          <w:iCs/>
          <w:color w:val="000000" w:themeColor="text1"/>
          <w:sz w:val="22"/>
          <w:szCs w:val="22"/>
          <w:u w:val="single"/>
        </w:rPr>
        <w:t>Allegato A</w:t>
      </w:r>
      <w:r w:rsidRPr="00D252CC">
        <w:rPr>
          <w:rFonts w:ascii="Titillium Web" w:eastAsia="Arial" w:hAnsi="Titillium Web" w:cs="Arial"/>
          <w:b/>
          <w:i/>
          <w:iCs/>
          <w:color w:val="000000" w:themeColor="text1"/>
          <w:sz w:val="22"/>
          <w:szCs w:val="22"/>
        </w:rPr>
        <w:t xml:space="preserve">: </w:t>
      </w:r>
      <w:r w:rsidRPr="00D252CC">
        <w:rPr>
          <w:rFonts w:ascii="Titillium Web" w:eastAsia="Arial" w:hAnsi="Titillium Web" w:cs="Arial"/>
          <w:color w:val="000000" w:themeColor="text1"/>
          <w:sz w:val="22"/>
          <w:szCs w:val="22"/>
        </w:rPr>
        <w:t>Schema esemplificativo della domanda di ammissione al concorso, da redigere su carta libera, possibilmente dattiloscritta o a carattere stampatello e in modo leggibile, in ITALIANO.</w:t>
      </w:r>
    </w:p>
    <w:p w14:paraId="7CDB895C" w14:textId="77777777" w:rsidR="003C429C" w:rsidRPr="00D252CC" w:rsidRDefault="003C429C" w:rsidP="003C429C">
      <w:pPr>
        <w:pBdr>
          <w:top w:val="nil"/>
          <w:left w:val="nil"/>
          <w:bottom w:val="nil"/>
          <w:right w:val="nil"/>
          <w:between w:val="nil"/>
        </w:pBdr>
        <w:jc w:val="both"/>
        <w:rPr>
          <w:rFonts w:ascii="Titillium Web" w:eastAsia="Arial" w:hAnsi="Titillium Web" w:cs="Arial"/>
          <w:b/>
          <w:i/>
          <w:iCs/>
          <w:color w:val="0070C0"/>
          <w:sz w:val="22"/>
          <w:szCs w:val="22"/>
          <w:u w:val="single"/>
          <w:lang w:val="en-US"/>
        </w:rPr>
      </w:pPr>
      <w:r w:rsidRPr="00D252CC">
        <w:rPr>
          <w:rFonts w:ascii="Titillium Web" w:eastAsia="Arial" w:hAnsi="Titillium Web" w:cs="Arial"/>
          <w:b/>
          <w:i/>
          <w:iCs/>
          <w:color w:val="0070C0"/>
          <w:sz w:val="22"/>
          <w:szCs w:val="22"/>
          <w:u w:val="single"/>
          <w:lang w:val="en-US"/>
        </w:rPr>
        <w:t>Annex A</w:t>
      </w:r>
      <w:r w:rsidRPr="00D252CC">
        <w:rPr>
          <w:rFonts w:ascii="Titillium Web" w:eastAsia="Arial" w:hAnsi="Titillium Web" w:cs="Arial"/>
          <w:b/>
          <w:i/>
          <w:iCs/>
          <w:color w:val="0070C0"/>
          <w:sz w:val="22"/>
          <w:szCs w:val="22"/>
          <w:lang w:val="en-US"/>
        </w:rPr>
        <w:t xml:space="preserve">: </w:t>
      </w:r>
      <w:r w:rsidRPr="00D252CC">
        <w:rPr>
          <w:rFonts w:ascii="Titillium Web" w:eastAsia="Arial" w:hAnsi="Titillium Web" w:cs="Arial"/>
          <w:i/>
          <w:iCs/>
          <w:color w:val="0070C0"/>
          <w:sz w:val="22"/>
          <w:szCs w:val="22"/>
          <w:lang w:val="en-US"/>
        </w:rPr>
        <w:t>Template of the application form, to be drafted on plain paper, possibly typewritten or in capital letters and legibly, in ITALIAN.</w:t>
      </w:r>
    </w:p>
    <w:p w14:paraId="0D31966C" w14:textId="649D47AA"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___________________________________________</w:t>
      </w:r>
      <w:r w:rsidR="00D252CC">
        <w:rPr>
          <w:rFonts w:ascii="Titillium Web" w:eastAsia="Arial" w:hAnsi="Titillium Web" w:cs="Arial"/>
          <w:color w:val="000000" w:themeColor="text1"/>
          <w:sz w:val="22"/>
          <w:szCs w:val="22"/>
        </w:rPr>
        <w:t>________________________</w:t>
      </w:r>
      <w:r w:rsidRPr="00D252CC">
        <w:rPr>
          <w:rFonts w:ascii="Titillium Web" w:eastAsia="Arial" w:hAnsi="Titillium Web" w:cs="Arial"/>
          <w:color w:val="000000" w:themeColor="text1"/>
          <w:sz w:val="22"/>
          <w:szCs w:val="22"/>
        </w:rPr>
        <w:tab/>
      </w:r>
      <w:r w:rsidRPr="00D252CC">
        <w:rPr>
          <w:rFonts w:ascii="Titillium Web" w:eastAsia="Arial" w:hAnsi="Titillium Web" w:cs="Arial"/>
          <w:color w:val="000000" w:themeColor="text1"/>
          <w:sz w:val="22"/>
          <w:szCs w:val="22"/>
        </w:rPr>
        <w:tab/>
      </w:r>
      <w:r w:rsidRPr="00D252CC">
        <w:rPr>
          <w:rFonts w:ascii="Titillium Web" w:eastAsia="Arial" w:hAnsi="Titillium Web" w:cs="Arial"/>
          <w:color w:val="000000" w:themeColor="text1"/>
          <w:sz w:val="22"/>
          <w:szCs w:val="22"/>
        </w:rPr>
        <w:tab/>
      </w:r>
    </w:p>
    <w:p w14:paraId="42645FF6"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rPr>
      </w:pPr>
    </w:p>
    <w:p w14:paraId="1FC23916" w14:textId="736B8458" w:rsidR="003C429C" w:rsidRPr="00D252CC" w:rsidRDefault="003C429C" w:rsidP="00782EEF">
      <w:pPr>
        <w:pStyle w:val="NormaleWeb"/>
        <w:spacing w:before="0" w:beforeAutospacing="0" w:after="0" w:afterAutospacing="0"/>
        <w:ind w:left="0" w:right="-113" w:firstLine="0"/>
        <w:contextualSpacing/>
        <w:rPr>
          <w:rFonts w:ascii="Titillium Web" w:eastAsia="Arial" w:hAnsi="Titillium Web" w:cs="Arial"/>
          <w:i/>
          <w:iCs/>
          <w:color w:val="000000" w:themeColor="text1"/>
          <w:sz w:val="22"/>
          <w:szCs w:val="22"/>
        </w:rPr>
      </w:pPr>
      <w:r w:rsidRPr="00D252CC">
        <w:rPr>
          <w:rFonts w:ascii="Titillium Web" w:eastAsia="Arial" w:hAnsi="Titillium Web" w:cs="Arial"/>
          <w:b/>
          <w:bCs/>
          <w:i/>
          <w:iCs/>
          <w:color w:val="000000" w:themeColor="text1"/>
          <w:sz w:val="22"/>
          <w:szCs w:val="22"/>
        </w:rPr>
        <w:t xml:space="preserve">"Selezione per il conferimento di un assegno di ricerca– </w:t>
      </w:r>
      <w:r w:rsidR="004331B6">
        <w:rPr>
          <w:rFonts w:ascii="Titillium Web" w:eastAsia="Arial" w:hAnsi="Titillium Web" w:cs="Arial"/>
          <w:b/>
          <w:bCs/>
          <w:i/>
          <w:iCs/>
          <w:color w:val="000000" w:themeColor="text1"/>
          <w:sz w:val="22"/>
          <w:szCs w:val="22"/>
        </w:rPr>
        <w:t>“Esecuzione e analisi d</w:t>
      </w:r>
      <w:r w:rsidR="00782EEF" w:rsidRPr="00D252CC">
        <w:rPr>
          <w:rFonts w:ascii="Titillium Web" w:eastAsia="Arial" w:hAnsi="Titillium Web" w:cs="Arial"/>
          <w:b/>
          <w:bCs/>
          <w:i/>
          <w:iCs/>
          <w:color w:val="000000" w:themeColor="text1"/>
          <w:sz w:val="22"/>
          <w:szCs w:val="22"/>
        </w:rPr>
        <w:t xml:space="preserve">i </w:t>
      </w:r>
      <w:r w:rsidRPr="00D252CC">
        <w:rPr>
          <w:rFonts w:ascii="Titillium Web" w:eastAsia="Arial" w:hAnsi="Titillium Web" w:cs="Arial"/>
          <w:b/>
          <w:bCs/>
          <w:i/>
          <w:iCs/>
          <w:color w:val="000000" w:themeColor="text1"/>
          <w:sz w:val="22"/>
          <w:szCs w:val="22"/>
        </w:rPr>
        <w:t xml:space="preserve">Simulazioni Idrodinamiche </w:t>
      </w:r>
      <w:proofErr w:type="gramStart"/>
      <w:r w:rsidRPr="00D252CC">
        <w:rPr>
          <w:rFonts w:ascii="Titillium Web" w:eastAsia="Arial" w:hAnsi="Titillium Web" w:cs="Arial"/>
          <w:b/>
          <w:bCs/>
          <w:i/>
          <w:iCs/>
          <w:color w:val="000000" w:themeColor="text1"/>
          <w:sz w:val="22"/>
          <w:szCs w:val="22"/>
        </w:rPr>
        <w:t>Cosmologiche  per</w:t>
      </w:r>
      <w:proofErr w:type="gramEnd"/>
      <w:r w:rsidRPr="00D252CC">
        <w:rPr>
          <w:rFonts w:ascii="Titillium Web" w:eastAsia="Arial" w:hAnsi="Titillium Web" w:cs="Arial"/>
          <w:b/>
          <w:bCs/>
          <w:i/>
          <w:iCs/>
          <w:color w:val="000000" w:themeColor="text1"/>
          <w:sz w:val="22"/>
          <w:szCs w:val="22"/>
        </w:rPr>
        <w:t xml:space="preserve"> indagare la distribuzione dei metalli nel CGM e nell'IGM</w:t>
      </w:r>
      <w:r w:rsidRPr="00D252CC">
        <w:rPr>
          <w:rFonts w:ascii="Titillium Web" w:eastAsia="Arial" w:hAnsi="Titillium Web" w:cs="Arial"/>
          <w:i/>
          <w:iCs/>
          <w:color w:val="000000" w:themeColor="text1"/>
          <w:sz w:val="22"/>
          <w:szCs w:val="22"/>
        </w:rPr>
        <w:t xml:space="preserve">" </w:t>
      </w:r>
    </w:p>
    <w:p w14:paraId="7914B6DD" w14:textId="77777777" w:rsidR="003C429C" w:rsidRPr="00D252CC" w:rsidRDefault="003C429C" w:rsidP="00782EEF">
      <w:pPr>
        <w:pStyle w:val="NormaleWeb"/>
        <w:spacing w:before="0" w:beforeAutospacing="0" w:after="0" w:afterAutospacing="0"/>
        <w:ind w:left="0" w:right="-113" w:firstLine="0"/>
        <w:contextualSpacing/>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(dicitura da riportare anche sul frontespizio del plico contenente la domanda di ammissione o nell’oggetto del messaggio di posta elettronica con cui si invia la domanda)</w:t>
      </w:r>
    </w:p>
    <w:p w14:paraId="2AB82D21" w14:textId="77777777" w:rsidR="003C429C" w:rsidRPr="00D252CC" w:rsidRDefault="003C429C" w:rsidP="00782EEF">
      <w:pPr>
        <w:pStyle w:val="NormaleWeb"/>
        <w:spacing w:before="0" w:beforeAutospacing="0" w:after="0" w:afterAutospacing="0"/>
        <w:ind w:left="0" w:firstLine="0"/>
        <w:rPr>
          <w:rFonts w:ascii="Titillium Web" w:hAnsi="Titillium Web" w:cs="Arial"/>
          <w:i/>
          <w:iCs/>
          <w:color w:val="0070C0"/>
          <w:sz w:val="22"/>
          <w:szCs w:val="22"/>
        </w:rPr>
      </w:pPr>
      <w:r w:rsidRPr="00D252CC">
        <w:rPr>
          <w:rFonts w:ascii="Titillium Web" w:eastAsia="Arial" w:hAnsi="Titillium Web" w:cs="Arial"/>
          <w:b/>
          <w:i/>
          <w:iCs/>
          <w:color w:val="0070C0"/>
          <w:sz w:val="22"/>
          <w:szCs w:val="22"/>
          <w:lang w:val="en-US"/>
        </w:rPr>
        <w:t>(</w:t>
      </w:r>
      <w:r w:rsidRPr="00D252CC">
        <w:rPr>
          <w:rFonts w:ascii="Titillium Web" w:eastAsia="Arial" w:hAnsi="Titillium Web" w:cs="Arial"/>
          <w:i/>
          <w:iCs/>
          <w:color w:val="0070C0"/>
          <w:sz w:val="22"/>
          <w:szCs w:val="22"/>
          <w:lang w:val="en-US"/>
        </w:rPr>
        <w:t xml:space="preserve">write the above statement also on the envelope containing the application form or in the certified e-mail subject) </w:t>
      </w:r>
    </w:p>
    <w:p w14:paraId="76A813BE" w14:textId="77777777" w:rsidR="003C429C" w:rsidRPr="00D252CC" w:rsidRDefault="003C429C" w:rsidP="003C429C">
      <w:pPr>
        <w:pBdr>
          <w:top w:val="nil"/>
          <w:left w:val="nil"/>
          <w:bottom w:val="nil"/>
          <w:right w:val="nil"/>
          <w:between w:val="nil"/>
        </w:pBdr>
        <w:ind w:left="5400"/>
        <w:rPr>
          <w:rFonts w:ascii="Titillium Web" w:eastAsia="Arial" w:hAnsi="Titillium Web" w:cs="Arial"/>
          <w:color w:val="0070C0"/>
          <w:sz w:val="22"/>
          <w:szCs w:val="22"/>
          <w:lang w:val="en-US"/>
        </w:rPr>
      </w:pPr>
    </w:p>
    <w:p w14:paraId="0A7FAC69" w14:textId="4E7FDDD9" w:rsidR="003C429C" w:rsidRPr="00D252CC" w:rsidRDefault="00782EEF" w:rsidP="00782EEF">
      <w:pPr>
        <w:pBdr>
          <w:top w:val="nil"/>
          <w:left w:val="nil"/>
          <w:bottom w:val="nil"/>
          <w:right w:val="nil"/>
          <w:between w:val="nil"/>
        </w:pBdr>
        <w:ind w:left="4820"/>
        <w:rPr>
          <w:rFonts w:ascii="Titillium Web" w:eastAsia="Arial" w:hAnsi="Titillium Web" w:cs="Arial"/>
          <w:color w:val="000000"/>
          <w:sz w:val="22"/>
          <w:szCs w:val="22"/>
        </w:rPr>
      </w:pPr>
      <w:r w:rsidRPr="00D252CC">
        <w:rPr>
          <w:rFonts w:ascii="Titillium Web" w:eastAsia="Arial" w:hAnsi="Titillium Web" w:cs="Arial"/>
          <w:color w:val="000000"/>
          <w:sz w:val="22"/>
          <w:szCs w:val="22"/>
        </w:rPr>
        <w:t xml:space="preserve">Al Direttore </w:t>
      </w:r>
      <w:proofErr w:type="spellStart"/>
      <w:r w:rsidRPr="00D252CC">
        <w:rPr>
          <w:rFonts w:ascii="Titillium Web" w:eastAsia="Arial" w:hAnsi="Titillium Web" w:cs="Arial"/>
          <w:color w:val="000000"/>
          <w:sz w:val="22"/>
          <w:szCs w:val="22"/>
        </w:rPr>
        <w:t>dell</w:t>
      </w:r>
      <w:proofErr w:type="spellEnd"/>
      <w:r w:rsidR="003C429C" w:rsidRPr="00D252CC">
        <w:rPr>
          <w:rFonts w:ascii="Titillium Web" w:eastAsia="Arial" w:hAnsi="Titillium Web" w:cs="Arial"/>
          <w:color w:val="000000"/>
          <w:sz w:val="22"/>
          <w:szCs w:val="22"/>
        </w:rPr>
        <w:t xml:space="preserve"> “</w:t>
      </w:r>
      <w:r w:rsidRPr="00D252CC">
        <w:rPr>
          <w:rFonts w:ascii="Titillium Web" w:eastAsia="Arial" w:hAnsi="Titillium Web" w:cs="Arial"/>
          <w:b/>
          <w:i/>
          <w:color w:val="000000"/>
          <w:sz w:val="22"/>
          <w:szCs w:val="22"/>
        </w:rPr>
        <w:t>INAF-Osservatorio Astronomico di Trieste</w:t>
      </w:r>
      <w:r w:rsidR="003C429C" w:rsidRPr="00D252CC">
        <w:rPr>
          <w:rFonts w:ascii="Titillium Web" w:eastAsia="Arial" w:hAnsi="Titillium Web" w:cs="Arial"/>
          <w:color w:val="000000"/>
          <w:sz w:val="22"/>
          <w:szCs w:val="22"/>
        </w:rPr>
        <w:t>”</w:t>
      </w:r>
    </w:p>
    <w:p w14:paraId="5F05E540" w14:textId="2E774CC8" w:rsidR="003C429C" w:rsidRPr="00D252CC" w:rsidRDefault="00782EEF" w:rsidP="003C429C">
      <w:pPr>
        <w:pBdr>
          <w:top w:val="nil"/>
          <w:left w:val="nil"/>
          <w:bottom w:val="nil"/>
          <w:right w:val="nil"/>
          <w:between w:val="nil"/>
        </w:pBdr>
        <w:ind w:left="4820"/>
        <w:rPr>
          <w:rFonts w:ascii="Titillium Web" w:eastAsia="Arial" w:hAnsi="Titillium Web" w:cs="Arial"/>
          <w:color w:val="000000"/>
          <w:sz w:val="22"/>
          <w:szCs w:val="22"/>
        </w:rPr>
      </w:pPr>
      <w:r w:rsidRPr="00D252CC">
        <w:rPr>
          <w:rFonts w:ascii="Titillium Web" w:eastAsia="Arial" w:hAnsi="Titillium Web" w:cs="Arial"/>
          <w:color w:val="000000"/>
          <w:sz w:val="22"/>
          <w:szCs w:val="22"/>
        </w:rPr>
        <w:t>Via G.B. Tiepolo n. 11</w:t>
      </w:r>
    </w:p>
    <w:p w14:paraId="0038AF6E" w14:textId="4782F0B3" w:rsidR="003C429C" w:rsidRPr="00D252CC" w:rsidRDefault="00782EEF" w:rsidP="003C429C">
      <w:pPr>
        <w:pBdr>
          <w:top w:val="nil"/>
          <w:left w:val="nil"/>
          <w:bottom w:val="nil"/>
          <w:right w:val="nil"/>
          <w:between w:val="nil"/>
        </w:pBdr>
        <w:ind w:left="4820"/>
        <w:rPr>
          <w:rFonts w:ascii="Titillium Web" w:eastAsia="Arial" w:hAnsi="Titillium Web" w:cs="Arial"/>
          <w:color w:val="000000"/>
          <w:sz w:val="22"/>
          <w:szCs w:val="22"/>
        </w:rPr>
      </w:pPr>
      <w:r w:rsidRPr="00D252CC">
        <w:rPr>
          <w:rFonts w:ascii="Titillium Web" w:eastAsia="Arial" w:hAnsi="Titillium Web" w:cs="Arial"/>
          <w:color w:val="000000"/>
          <w:sz w:val="22"/>
          <w:szCs w:val="22"/>
        </w:rPr>
        <w:t>34143 Trieste</w:t>
      </w:r>
    </w:p>
    <w:p w14:paraId="61156C78" w14:textId="1F069371" w:rsidR="003C429C" w:rsidRPr="00D252CC" w:rsidRDefault="003C429C" w:rsidP="00782EEF">
      <w:pPr>
        <w:pBdr>
          <w:top w:val="nil"/>
          <w:left w:val="nil"/>
          <w:bottom w:val="nil"/>
          <w:right w:val="nil"/>
          <w:between w:val="nil"/>
        </w:pBdr>
        <w:ind w:left="4820"/>
        <w:rPr>
          <w:rFonts w:ascii="Titillium Web" w:eastAsia="Arial" w:hAnsi="Titillium Web" w:cs="Arial"/>
          <w:color w:val="0000FF"/>
          <w:sz w:val="22"/>
          <w:szCs w:val="22"/>
          <w:u w:val="single"/>
        </w:rPr>
      </w:pPr>
      <w:r w:rsidRPr="00D252CC">
        <w:rPr>
          <w:rFonts w:ascii="Titillium Web" w:eastAsia="Arial" w:hAnsi="Titillium Web" w:cs="Arial"/>
          <w:b/>
          <w:color w:val="000000"/>
          <w:sz w:val="22"/>
          <w:szCs w:val="22"/>
        </w:rPr>
        <w:t>PEC</w:t>
      </w:r>
      <w:r w:rsidR="00782EEF" w:rsidRPr="00D252CC">
        <w:rPr>
          <w:rFonts w:ascii="Titillium Web" w:eastAsia="Arial" w:hAnsi="Titillium Web" w:cs="Arial"/>
          <w:color w:val="000000"/>
          <w:sz w:val="22"/>
          <w:szCs w:val="22"/>
        </w:rPr>
        <w:t xml:space="preserve">: </w:t>
      </w:r>
      <w:hyperlink r:id="rId8" w:history="1">
        <w:r w:rsidR="00782EEF" w:rsidRPr="00D252CC">
          <w:rPr>
            <w:rStyle w:val="Collegamentoipertestuale"/>
            <w:rFonts w:ascii="Titillium Web" w:eastAsia="Arial" w:hAnsi="Titillium Web" w:cs="Arial"/>
            <w:sz w:val="22"/>
            <w:szCs w:val="22"/>
          </w:rPr>
          <w:t>inafoatrieste@pcert.postecert.it</w:t>
        </w:r>
      </w:hyperlink>
    </w:p>
    <w:p w14:paraId="0DEF3083" w14:textId="77777777" w:rsidR="003C429C" w:rsidRPr="00D252CC" w:rsidRDefault="003C429C" w:rsidP="003C429C">
      <w:pPr>
        <w:pBdr>
          <w:top w:val="nil"/>
          <w:left w:val="nil"/>
          <w:bottom w:val="nil"/>
          <w:right w:val="nil"/>
          <w:between w:val="nil"/>
        </w:pBdr>
        <w:ind w:left="5103"/>
        <w:jc w:val="both"/>
        <w:rPr>
          <w:rFonts w:ascii="Titillium Web" w:eastAsia="Arial" w:hAnsi="Titillium Web" w:cs="Arial"/>
          <w:color w:val="000000"/>
          <w:sz w:val="22"/>
          <w:szCs w:val="22"/>
        </w:rPr>
      </w:pPr>
    </w:p>
    <w:p w14:paraId="2C24D361"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rPr>
      </w:pPr>
    </w:p>
    <w:p w14:paraId="1BCDF626"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 xml:space="preserve">Il/la sottoscritto/a </w:t>
      </w:r>
      <w:proofErr w:type="gramStart"/>
      <w:r w:rsidRPr="00D252CC">
        <w:rPr>
          <w:rFonts w:ascii="Titillium Web" w:eastAsia="Arial" w:hAnsi="Titillium Web" w:cs="Arial"/>
          <w:color w:val="000000" w:themeColor="text1"/>
          <w:sz w:val="22"/>
          <w:szCs w:val="22"/>
        </w:rPr>
        <w:t>…(</w:t>
      </w:r>
      <w:proofErr w:type="gramEnd"/>
      <w:r w:rsidRPr="00D252CC">
        <w:rPr>
          <w:rFonts w:ascii="Titillium Web" w:eastAsia="Arial" w:hAnsi="Titillium Web" w:cs="Arial"/>
          <w:color w:val="000000" w:themeColor="text1"/>
          <w:sz w:val="22"/>
          <w:szCs w:val="22"/>
        </w:rPr>
        <w:t xml:space="preserve">Nome e Cognome)…………..  (1), nato/a </w:t>
      </w:r>
      <w:proofErr w:type="spellStart"/>
      <w:r w:rsidRPr="00D252CC">
        <w:rPr>
          <w:rFonts w:ascii="Titillium Web" w:eastAsia="Arial" w:hAnsi="Titillium Web" w:cs="Arial"/>
          <w:color w:val="000000" w:themeColor="text1"/>
          <w:sz w:val="22"/>
          <w:szCs w:val="22"/>
        </w:rPr>
        <w:t>a</w:t>
      </w:r>
      <w:proofErr w:type="spellEnd"/>
      <w:r w:rsidRPr="00D252CC">
        <w:rPr>
          <w:rFonts w:ascii="Titillium Web" w:eastAsia="Arial" w:hAnsi="Titillium Web" w:cs="Arial"/>
          <w:color w:val="000000" w:themeColor="text1"/>
          <w:sz w:val="22"/>
          <w:szCs w:val="22"/>
        </w:rPr>
        <w:t xml:space="preserve"> …… (</w:t>
      </w:r>
      <w:proofErr w:type="spellStart"/>
      <w:r w:rsidRPr="00D252CC">
        <w:rPr>
          <w:rFonts w:ascii="Titillium Web" w:eastAsia="Arial" w:hAnsi="Titillium Web" w:cs="Arial"/>
          <w:color w:val="000000" w:themeColor="text1"/>
          <w:sz w:val="22"/>
          <w:szCs w:val="22"/>
        </w:rPr>
        <w:t>Citta’</w:t>
      </w:r>
      <w:proofErr w:type="spellEnd"/>
      <w:r w:rsidRPr="00D252CC">
        <w:rPr>
          <w:rFonts w:ascii="Titillium Web" w:eastAsia="Arial" w:hAnsi="Titillium Web" w:cs="Arial"/>
          <w:color w:val="000000" w:themeColor="text1"/>
          <w:sz w:val="22"/>
          <w:szCs w:val="22"/>
        </w:rPr>
        <w:t xml:space="preserve"> e </w:t>
      </w:r>
      <w:proofErr w:type="gramStart"/>
      <w:r w:rsidRPr="00D252CC">
        <w:rPr>
          <w:rFonts w:ascii="Titillium Web" w:eastAsia="Arial" w:hAnsi="Titillium Web" w:cs="Arial"/>
          <w:color w:val="000000" w:themeColor="text1"/>
          <w:sz w:val="22"/>
          <w:szCs w:val="22"/>
        </w:rPr>
        <w:t>Provincia)…</w:t>
      </w:r>
      <w:proofErr w:type="gramEnd"/>
      <w:r w:rsidRPr="00D252CC">
        <w:rPr>
          <w:rFonts w:ascii="Titillium Web" w:eastAsia="Arial" w:hAnsi="Titillium Web" w:cs="Arial"/>
          <w:color w:val="000000" w:themeColor="text1"/>
          <w:sz w:val="22"/>
          <w:szCs w:val="22"/>
        </w:rPr>
        <w:t>….</w:t>
      </w:r>
    </w:p>
    <w:p w14:paraId="4768D557" w14:textId="77777777" w:rsidR="003C429C" w:rsidRPr="00D252CC" w:rsidRDefault="003C429C" w:rsidP="003C429C">
      <w:pPr>
        <w:pBdr>
          <w:top w:val="nil"/>
          <w:left w:val="nil"/>
          <w:bottom w:val="nil"/>
          <w:right w:val="nil"/>
          <w:between w:val="nil"/>
        </w:pBdr>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[The </w:t>
      </w:r>
      <w:proofErr w:type="gramStart"/>
      <w:r w:rsidRPr="00D252CC">
        <w:rPr>
          <w:rFonts w:ascii="Titillium Web" w:eastAsia="Arial" w:hAnsi="Titillium Web" w:cs="Arial"/>
          <w:i/>
          <w:color w:val="0070C0"/>
          <w:sz w:val="22"/>
          <w:szCs w:val="22"/>
          <w:lang w:val="en-US"/>
        </w:rPr>
        <w:t xml:space="preserve">undersigned]   </w:t>
      </w:r>
      <w:proofErr w:type="gramEnd"/>
      <w:r w:rsidRPr="00D252CC">
        <w:rPr>
          <w:rFonts w:ascii="Titillium Web" w:eastAsia="Arial" w:hAnsi="Titillium Web" w:cs="Arial"/>
          <w:i/>
          <w:color w:val="0070C0"/>
          <w:sz w:val="22"/>
          <w:szCs w:val="22"/>
          <w:lang w:val="en-US"/>
        </w:rPr>
        <w:t xml:space="preserve">  [First and Family Name]                        [born in]         [Town, Province/County/State]</w:t>
      </w:r>
    </w:p>
    <w:p w14:paraId="1BCD33AA"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lang w:val="en-US"/>
        </w:rPr>
      </w:pPr>
    </w:p>
    <w:p w14:paraId="2A43B80E"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il …gg/mm/aa</w:t>
      </w:r>
      <w:proofErr w:type="gramStart"/>
      <w:r w:rsidRPr="00D252CC">
        <w:rPr>
          <w:rFonts w:ascii="Titillium Web" w:eastAsia="Arial" w:hAnsi="Titillium Web" w:cs="Arial"/>
          <w:color w:val="000000" w:themeColor="text1"/>
          <w:sz w:val="22"/>
          <w:szCs w:val="22"/>
        </w:rPr>
        <w:t xml:space="preserve">…,   </w:t>
      </w:r>
      <w:proofErr w:type="gramEnd"/>
      <w:r w:rsidRPr="00D252CC">
        <w:rPr>
          <w:rFonts w:ascii="Titillium Web" w:eastAsia="Arial" w:hAnsi="Titillium Web" w:cs="Arial"/>
          <w:color w:val="000000" w:themeColor="text1"/>
          <w:sz w:val="22"/>
          <w:szCs w:val="22"/>
        </w:rPr>
        <w:t xml:space="preserve">        Codice Fiscale …………………….(2) </w:t>
      </w:r>
    </w:p>
    <w:p w14:paraId="02F8CCE1" w14:textId="77777777" w:rsidR="003C429C" w:rsidRPr="00D252CC" w:rsidRDefault="003C429C" w:rsidP="003C429C">
      <w:pPr>
        <w:pBdr>
          <w:top w:val="nil"/>
          <w:left w:val="nil"/>
          <w:bottom w:val="nil"/>
          <w:right w:val="nil"/>
          <w:between w:val="nil"/>
        </w:pBd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[on day/month/</w:t>
      </w:r>
      <w:proofErr w:type="gramStart"/>
      <w:r w:rsidRPr="00D252CC">
        <w:rPr>
          <w:rFonts w:ascii="Titillium Web" w:eastAsia="Arial" w:hAnsi="Titillium Web" w:cs="Arial"/>
          <w:i/>
          <w:color w:val="0070C0"/>
          <w:sz w:val="22"/>
          <w:szCs w:val="22"/>
          <w:lang w:val="en-US"/>
        </w:rPr>
        <w:t xml:space="preserve">year]   </w:t>
      </w:r>
      <w:proofErr w:type="gramEnd"/>
      <w:r w:rsidRPr="00D252CC">
        <w:rPr>
          <w:rFonts w:ascii="Titillium Web" w:eastAsia="Arial" w:hAnsi="Titillium Web" w:cs="Arial"/>
          <w:i/>
          <w:color w:val="0070C0"/>
          <w:sz w:val="22"/>
          <w:szCs w:val="22"/>
          <w:lang w:val="en-US"/>
        </w:rPr>
        <w:t xml:space="preserve">       [Tax Code]</w:t>
      </w:r>
    </w:p>
    <w:p w14:paraId="1DD87469"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lang w:val="en-US"/>
        </w:rPr>
      </w:pPr>
    </w:p>
    <w:p w14:paraId="13F69B1E"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e residente a (</w:t>
      </w:r>
      <w:proofErr w:type="gramStart"/>
      <w:r w:rsidRPr="00D252CC">
        <w:rPr>
          <w:rFonts w:ascii="Titillium Web" w:eastAsia="Arial" w:hAnsi="Titillium Web" w:cs="Arial"/>
          <w:color w:val="000000" w:themeColor="text1"/>
          <w:sz w:val="22"/>
          <w:szCs w:val="22"/>
        </w:rPr>
        <w:t>3)_</w:t>
      </w:r>
      <w:proofErr w:type="gramEnd"/>
      <w:r w:rsidRPr="00D252CC">
        <w:rPr>
          <w:rFonts w:ascii="Titillium Web" w:eastAsia="Arial" w:hAnsi="Titillium Web" w:cs="Arial"/>
          <w:color w:val="000000" w:themeColor="text1"/>
          <w:sz w:val="22"/>
          <w:szCs w:val="22"/>
        </w:rPr>
        <w:t>(</w:t>
      </w:r>
      <w:proofErr w:type="spellStart"/>
      <w:r w:rsidRPr="00D252CC">
        <w:rPr>
          <w:rFonts w:ascii="Titillium Web" w:eastAsia="Arial" w:hAnsi="Titillium Web" w:cs="Arial"/>
          <w:color w:val="000000" w:themeColor="text1"/>
          <w:sz w:val="22"/>
          <w:szCs w:val="22"/>
        </w:rPr>
        <w:t>citta’</w:t>
      </w:r>
      <w:proofErr w:type="spellEnd"/>
      <w:r w:rsidRPr="00D252CC">
        <w:rPr>
          <w:rFonts w:ascii="Titillium Web" w:eastAsia="Arial" w:hAnsi="Titillium Web" w:cs="Arial"/>
          <w:color w:val="000000" w:themeColor="text1"/>
          <w:sz w:val="22"/>
          <w:szCs w:val="22"/>
        </w:rPr>
        <w:t>)………….,  (Provincia)….,</w:t>
      </w:r>
    </w:p>
    <w:p w14:paraId="76A99680" w14:textId="77777777" w:rsidR="003C429C" w:rsidRPr="00D252CC" w:rsidRDefault="003C429C" w:rsidP="003C429C">
      <w:pPr>
        <w:pBdr>
          <w:top w:val="nil"/>
          <w:left w:val="nil"/>
          <w:bottom w:val="nil"/>
          <w:right w:val="nil"/>
          <w:between w:val="nil"/>
        </w:pBd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[resident </w:t>
      </w:r>
      <w:proofErr w:type="gramStart"/>
      <w:r w:rsidRPr="00D252CC">
        <w:rPr>
          <w:rFonts w:ascii="Titillium Web" w:eastAsia="Arial" w:hAnsi="Titillium Web" w:cs="Arial"/>
          <w:i/>
          <w:color w:val="0070C0"/>
          <w:sz w:val="22"/>
          <w:szCs w:val="22"/>
          <w:lang w:val="en-US"/>
        </w:rPr>
        <w:t xml:space="preserve">in]   </w:t>
      </w:r>
      <w:proofErr w:type="gramEnd"/>
      <w:r w:rsidRPr="00D252CC">
        <w:rPr>
          <w:rFonts w:ascii="Titillium Web" w:eastAsia="Arial" w:hAnsi="Titillium Web" w:cs="Arial"/>
          <w:i/>
          <w:color w:val="0070C0"/>
          <w:sz w:val="22"/>
          <w:szCs w:val="22"/>
          <w:lang w:val="en-US"/>
        </w:rPr>
        <w:t xml:space="preserve">        [town]                    [Province/County/State]</w:t>
      </w:r>
    </w:p>
    <w:p w14:paraId="62FFAD13"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lang w:val="en-US"/>
        </w:rPr>
      </w:pPr>
    </w:p>
    <w:p w14:paraId="059FA66B" w14:textId="77777777" w:rsidR="003C429C" w:rsidRPr="00D252CC" w:rsidRDefault="003C429C" w:rsidP="003C429C">
      <w:pPr>
        <w:pBdr>
          <w:top w:val="nil"/>
          <w:left w:val="nil"/>
          <w:bottom w:val="nil"/>
          <w:right w:val="nil"/>
          <w:between w:val="nil"/>
        </w:pBdr>
        <w:jc w:val="both"/>
        <w:rPr>
          <w:rFonts w:ascii="Titillium Web" w:eastAsia="Arial" w:hAnsi="Titillium Web" w:cs="Arial"/>
          <w:i/>
          <w:color w:val="000000" w:themeColor="text1"/>
          <w:sz w:val="22"/>
          <w:szCs w:val="22"/>
        </w:rPr>
      </w:pPr>
      <w:r w:rsidRPr="00D252CC">
        <w:rPr>
          <w:rFonts w:ascii="Titillium Web" w:eastAsia="Arial" w:hAnsi="Titillium Web" w:cs="Arial"/>
          <w:color w:val="000000" w:themeColor="text1"/>
          <w:sz w:val="22"/>
          <w:szCs w:val="22"/>
        </w:rPr>
        <w:t>in (Via/</w:t>
      </w:r>
      <w:proofErr w:type="gramStart"/>
      <w:r w:rsidRPr="00D252CC">
        <w:rPr>
          <w:rFonts w:ascii="Titillium Web" w:eastAsia="Arial" w:hAnsi="Titillium Web" w:cs="Arial"/>
          <w:color w:val="000000" w:themeColor="text1"/>
          <w:sz w:val="22"/>
          <w:szCs w:val="22"/>
        </w:rPr>
        <w:t>Piazza)…</w:t>
      </w:r>
      <w:proofErr w:type="gramEnd"/>
      <w:r w:rsidRPr="00D252CC">
        <w:rPr>
          <w:rFonts w:ascii="Titillium Web" w:eastAsia="Arial" w:hAnsi="Titillium Web" w:cs="Arial"/>
          <w:color w:val="000000" w:themeColor="text1"/>
          <w:sz w:val="22"/>
          <w:szCs w:val="22"/>
        </w:rPr>
        <w:t>…………………………………., (Codice di Avviamento Postale)………..</w:t>
      </w:r>
    </w:p>
    <w:p w14:paraId="58C01BA7" w14:textId="77777777" w:rsidR="003C429C" w:rsidRPr="00D252CC" w:rsidRDefault="003C429C" w:rsidP="003C429C">
      <w:pPr>
        <w:pBdr>
          <w:top w:val="nil"/>
          <w:left w:val="nil"/>
          <w:bottom w:val="nil"/>
          <w:right w:val="nil"/>
          <w:between w:val="nil"/>
        </w:pBd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rPr>
        <w:t xml:space="preserve">    </w:t>
      </w:r>
      <w:r w:rsidRPr="00D252CC">
        <w:rPr>
          <w:rFonts w:ascii="Titillium Web" w:eastAsia="Arial" w:hAnsi="Titillium Web" w:cs="Arial"/>
          <w:i/>
          <w:color w:val="0070C0"/>
          <w:sz w:val="22"/>
          <w:szCs w:val="22"/>
          <w:lang w:val="en-US"/>
        </w:rPr>
        <w:t xml:space="preserve">[street name] </w:t>
      </w:r>
      <w:r w:rsidRPr="00D252CC">
        <w:rPr>
          <w:rFonts w:ascii="Titillium Web" w:eastAsia="Arial" w:hAnsi="Titillium Web" w:cs="Arial"/>
          <w:i/>
          <w:color w:val="0070C0"/>
          <w:sz w:val="22"/>
          <w:szCs w:val="22"/>
          <w:lang w:val="en-US"/>
        </w:rPr>
        <w:tab/>
      </w:r>
      <w:r w:rsidRPr="00D252CC">
        <w:rPr>
          <w:rFonts w:ascii="Titillium Web" w:eastAsia="Arial" w:hAnsi="Titillium Web" w:cs="Arial"/>
          <w:i/>
          <w:color w:val="0070C0"/>
          <w:sz w:val="22"/>
          <w:szCs w:val="22"/>
          <w:lang w:val="en-US"/>
        </w:rPr>
        <w:tab/>
      </w:r>
      <w:r w:rsidRPr="00D252CC">
        <w:rPr>
          <w:rFonts w:ascii="Titillium Web" w:eastAsia="Arial" w:hAnsi="Titillium Web" w:cs="Arial"/>
          <w:i/>
          <w:color w:val="0070C0"/>
          <w:sz w:val="22"/>
          <w:szCs w:val="22"/>
          <w:lang w:val="en-US"/>
        </w:rPr>
        <w:tab/>
      </w:r>
      <w:r w:rsidRPr="00D252CC">
        <w:rPr>
          <w:rFonts w:ascii="Titillium Web" w:eastAsia="Arial" w:hAnsi="Titillium Web" w:cs="Arial"/>
          <w:i/>
          <w:color w:val="0070C0"/>
          <w:sz w:val="22"/>
          <w:szCs w:val="22"/>
          <w:lang w:val="en-US"/>
        </w:rPr>
        <w:tab/>
        <w:t xml:space="preserve">   </w:t>
      </w:r>
      <w:proofErr w:type="gramStart"/>
      <w:r w:rsidRPr="00D252CC">
        <w:rPr>
          <w:rFonts w:ascii="Titillium Web" w:eastAsia="Arial" w:hAnsi="Titillium Web" w:cs="Arial"/>
          <w:i/>
          <w:color w:val="0070C0"/>
          <w:sz w:val="22"/>
          <w:szCs w:val="22"/>
          <w:lang w:val="en-US"/>
        </w:rPr>
        <w:t xml:space="preserve">   [</w:t>
      </w:r>
      <w:proofErr w:type="gramEnd"/>
      <w:r w:rsidRPr="00D252CC">
        <w:rPr>
          <w:rFonts w:ascii="Titillium Web" w:eastAsia="Arial" w:hAnsi="Titillium Web" w:cs="Arial"/>
          <w:i/>
          <w:color w:val="0070C0"/>
          <w:sz w:val="22"/>
          <w:szCs w:val="22"/>
          <w:lang w:val="en-US"/>
        </w:rPr>
        <w:t>Postcode]</w:t>
      </w:r>
    </w:p>
    <w:p w14:paraId="5CF1CC21" w14:textId="77777777" w:rsidR="003C429C" w:rsidRPr="00D252CC" w:rsidRDefault="003C429C" w:rsidP="003C429C">
      <w:pPr>
        <w:pBdr>
          <w:top w:val="nil"/>
          <w:left w:val="nil"/>
          <w:bottom w:val="nil"/>
          <w:right w:val="nil"/>
          <w:between w:val="nil"/>
        </w:pBdr>
        <w:jc w:val="center"/>
        <w:rPr>
          <w:rFonts w:ascii="Titillium Web" w:eastAsia="Arial" w:hAnsi="Titillium Web" w:cs="Arial"/>
          <w:b/>
          <w:color w:val="000000" w:themeColor="text1"/>
          <w:sz w:val="22"/>
          <w:szCs w:val="22"/>
          <w:lang w:val="en-US"/>
        </w:rPr>
      </w:pPr>
    </w:p>
    <w:p w14:paraId="4330EE7F" w14:textId="77777777" w:rsidR="003C429C" w:rsidRPr="00D252CC" w:rsidRDefault="003C429C" w:rsidP="003C429C">
      <w:pPr>
        <w:pBdr>
          <w:top w:val="nil"/>
          <w:left w:val="nil"/>
          <w:bottom w:val="nil"/>
          <w:right w:val="nil"/>
          <w:between w:val="nil"/>
        </w:pBdr>
        <w:jc w:val="center"/>
        <w:rPr>
          <w:rFonts w:ascii="Titillium Web" w:eastAsia="Arial" w:hAnsi="Titillium Web" w:cs="Arial"/>
          <w:b/>
          <w:color w:val="000000" w:themeColor="text1"/>
          <w:sz w:val="22"/>
          <w:szCs w:val="22"/>
          <w:lang w:val="en-US"/>
        </w:rPr>
      </w:pPr>
    </w:p>
    <w:p w14:paraId="473A562D" w14:textId="77777777" w:rsidR="003C429C" w:rsidRPr="00D252CC" w:rsidRDefault="003C429C" w:rsidP="003C429C">
      <w:pPr>
        <w:pBdr>
          <w:top w:val="nil"/>
          <w:left w:val="nil"/>
          <w:bottom w:val="nil"/>
          <w:right w:val="nil"/>
          <w:between w:val="nil"/>
        </w:pBdr>
        <w:jc w:val="center"/>
        <w:rPr>
          <w:rFonts w:ascii="Titillium Web" w:eastAsia="Arial" w:hAnsi="Titillium Web" w:cs="Arial"/>
          <w:b/>
          <w:color w:val="000000" w:themeColor="text1"/>
          <w:sz w:val="22"/>
          <w:szCs w:val="22"/>
          <w:lang w:val="en-US"/>
        </w:rPr>
      </w:pPr>
      <w:r w:rsidRPr="00D252CC">
        <w:rPr>
          <w:rFonts w:ascii="Titillium Web" w:eastAsia="Arial" w:hAnsi="Titillium Web" w:cs="Arial"/>
          <w:b/>
          <w:color w:val="000000" w:themeColor="text1"/>
          <w:sz w:val="22"/>
          <w:szCs w:val="22"/>
          <w:lang w:val="en-US"/>
        </w:rPr>
        <w:t>CHIEDE</w:t>
      </w:r>
    </w:p>
    <w:p w14:paraId="2408E699" w14:textId="77777777" w:rsidR="003C429C" w:rsidRPr="00D252CC" w:rsidRDefault="003C429C" w:rsidP="003C429C">
      <w:pPr>
        <w:pBdr>
          <w:top w:val="nil"/>
          <w:left w:val="nil"/>
          <w:bottom w:val="nil"/>
          <w:right w:val="nil"/>
          <w:between w:val="nil"/>
        </w:pBdr>
        <w:jc w:val="center"/>
        <w:rPr>
          <w:rFonts w:ascii="Titillium Web" w:eastAsia="Arial" w:hAnsi="Titillium Web" w:cs="Arial"/>
          <w:i/>
          <w:color w:val="000000" w:themeColor="text1"/>
          <w:sz w:val="22"/>
          <w:szCs w:val="22"/>
          <w:lang w:val="en-US"/>
        </w:rPr>
      </w:pPr>
      <w:r w:rsidRPr="00D252CC">
        <w:rPr>
          <w:rFonts w:ascii="Titillium Web" w:eastAsia="Arial" w:hAnsi="Titillium Web" w:cs="Arial"/>
          <w:b/>
          <w:i/>
          <w:color w:val="000000" w:themeColor="text1"/>
          <w:sz w:val="22"/>
          <w:szCs w:val="22"/>
          <w:lang w:val="en-US"/>
        </w:rPr>
        <w:lastRenderedPageBreak/>
        <w:t>[ASKS]</w:t>
      </w:r>
    </w:p>
    <w:p w14:paraId="048344CA" w14:textId="77777777" w:rsidR="003C429C" w:rsidRPr="00D252CC" w:rsidRDefault="003C429C" w:rsidP="003C429C">
      <w:pPr>
        <w:pBdr>
          <w:top w:val="nil"/>
          <w:left w:val="nil"/>
          <w:bottom w:val="nil"/>
          <w:right w:val="nil"/>
          <w:between w:val="nil"/>
        </w:pBdr>
        <w:jc w:val="center"/>
        <w:rPr>
          <w:rFonts w:ascii="Titillium Web" w:eastAsia="Arial" w:hAnsi="Titillium Web" w:cs="Arial"/>
          <w:color w:val="000000" w:themeColor="text1"/>
          <w:sz w:val="22"/>
          <w:szCs w:val="22"/>
          <w:lang w:val="en-US"/>
        </w:rPr>
      </w:pPr>
    </w:p>
    <w:p w14:paraId="3AF2BE9E" w14:textId="2815DD19" w:rsidR="003C429C" w:rsidRPr="00D252CC" w:rsidRDefault="003C429C" w:rsidP="00782EEF">
      <w:pPr>
        <w:pStyle w:val="Paragrafoelenco"/>
        <w:ind w:left="0"/>
        <w:jc w:val="both"/>
        <w:rPr>
          <w:rFonts w:ascii="Titillium Web" w:eastAsia="Arial" w:hAnsi="Titillium Web" w:cs="Arial"/>
          <w:color w:val="auto"/>
          <w:sz w:val="22"/>
          <w:szCs w:val="22"/>
        </w:rPr>
      </w:pPr>
      <w:r w:rsidRPr="00D252CC">
        <w:rPr>
          <w:rFonts w:ascii="Titillium Web" w:eastAsia="Arial" w:hAnsi="Titillium Web" w:cs="Arial"/>
          <w:color w:val="000000" w:themeColor="text1"/>
          <w:sz w:val="22"/>
          <w:szCs w:val="22"/>
        </w:rPr>
        <w:t xml:space="preserve">di essere ammesso/a </w:t>
      </w:r>
      <w:proofErr w:type="spellStart"/>
      <w:r w:rsidRPr="00D252CC">
        <w:rPr>
          <w:rFonts w:ascii="Titillium Web" w:eastAsia="Arial" w:hAnsi="Titillium Web" w:cs="Arial"/>
          <w:color w:val="000000" w:themeColor="text1"/>
          <w:sz w:val="22"/>
          <w:szCs w:val="22"/>
        </w:rPr>
        <w:t>a</w:t>
      </w:r>
      <w:proofErr w:type="spellEnd"/>
      <w:r w:rsidRPr="00D252CC">
        <w:rPr>
          <w:rFonts w:ascii="Titillium Web" w:eastAsia="Arial" w:hAnsi="Titillium Web" w:cs="Arial"/>
          <w:color w:val="000000" w:themeColor="text1"/>
          <w:sz w:val="22"/>
          <w:szCs w:val="22"/>
        </w:rPr>
        <w:t xml:space="preserve"> partecipare alla procedura di selezione, per titoli e colloquio, indetta dallo "</w:t>
      </w:r>
      <w:r w:rsidRPr="00D252CC">
        <w:rPr>
          <w:rFonts w:ascii="Titillium Web" w:eastAsia="Arial" w:hAnsi="Titillium Web" w:cs="Arial"/>
          <w:b/>
          <w:i/>
          <w:color w:val="000000" w:themeColor="text1"/>
          <w:sz w:val="22"/>
          <w:szCs w:val="22"/>
        </w:rPr>
        <w:t>Istituto Nazionale di Astrofisica</w:t>
      </w:r>
      <w:r w:rsidR="00782EEF" w:rsidRPr="00D252CC">
        <w:rPr>
          <w:rFonts w:ascii="Titillium Web" w:eastAsia="Arial" w:hAnsi="Titillium Web" w:cs="Arial"/>
          <w:b/>
          <w:i/>
          <w:color w:val="000000" w:themeColor="text1"/>
          <w:sz w:val="22"/>
          <w:szCs w:val="22"/>
        </w:rPr>
        <w:t>-Osservatorio Astronomico di Trieste</w:t>
      </w:r>
      <w:r w:rsidRPr="00D252CC">
        <w:rPr>
          <w:rFonts w:ascii="Titillium Web" w:eastAsia="Arial" w:hAnsi="Titillium Web" w:cs="Arial"/>
          <w:color w:val="000000" w:themeColor="text1"/>
          <w:sz w:val="22"/>
          <w:szCs w:val="22"/>
        </w:rPr>
        <w:t>" in attu</w:t>
      </w:r>
      <w:r w:rsidR="00782EEF" w:rsidRPr="00D252CC">
        <w:rPr>
          <w:rFonts w:ascii="Titillium Web" w:eastAsia="Arial" w:hAnsi="Titillium Web" w:cs="Arial"/>
          <w:color w:val="000000" w:themeColor="text1"/>
          <w:sz w:val="22"/>
          <w:szCs w:val="22"/>
        </w:rPr>
        <w:t>azione di quanto previsto dalla Determina Direttoriale n</w:t>
      </w:r>
      <w:r w:rsidR="00782EEF" w:rsidRPr="00D252CC">
        <w:rPr>
          <w:rFonts w:ascii="Titillium Web" w:eastAsia="Arial" w:hAnsi="Titillium Web" w:cs="Arial"/>
          <w:color w:val="FF0000"/>
          <w:sz w:val="22"/>
          <w:szCs w:val="22"/>
        </w:rPr>
        <w:t xml:space="preserve">. </w:t>
      </w:r>
      <w:r w:rsidR="004331B6" w:rsidRPr="004331B6">
        <w:rPr>
          <w:rFonts w:ascii="Titillium Web" w:eastAsia="Arial" w:hAnsi="Titillium Web" w:cs="Arial"/>
          <w:color w:val="auto"/>
          <w:sz w:val="22"/>
          <w:szCs w:val="22"/>
        </w:rPr>
        <w:t>290</w:t>
      </w:r>
      <w:r w:rsidR="00782EEF" w:rsidRPr="004331B6">
        <w:rPr>
          <w:rFonts w:ascii="Titillium Web" w:eastAsia="Arial" w:hAnsi="Titillium Web" w:cs="Arial"/>
          <w:color w:val="auto"/>
          <w:sz w:val="22"/>
          <w:szCs w:val="22"/>
        </w:rPr>
        <w:t xml:space="preserve">/2023 del </w:t>
      </w:r>
      <w:r w:rsidR="004331B6" w:rsidRPr="004331B6">
        <w:rPr>
          <w:rFonts w:ascii="Titillium Web" w:eastAsia="Arial" w:hAnsi="Titillium Web" w:cs="Arial"/>
          <w:color w:val="auto"/>
          <w:sz w:val="22"/>
          <w:szCs w:val="22"/>
        </w:rPr>
        <w:t xml:space="preserve">22 </w:t>
      </w:r>
      <w:r w:rsidR="00782EEF" w:rsidRPr="004331B6">
        <w:rPr>
          <w:rFonts w:ascii="Titillium Web" w:eastAsia="Arial" w:hAnsi="Titillium Web" w:cs="Arial"/>
          <w:color w:val="auto"/>
          <w:sz w:val="22"/>
          <w:szCs w:val="22"/>
        </w:rPr>
        <w:t xml:space="preserve">novembre 2023 </w:t>
      </w:r>
      <w:r w:rsidR="00782EEF" w:rsidRPr="00D252CC">
        <w:rPr>
          <w:rFonts w:ascii="Titillium Web" w:eastAsia="Arial" w:hAnsi="Titillium Web" w:cs="Arial"/>
          <w:color w:val="auto"/>
          <w:sz w:val="22"/>
          <w:szCs w:val="22"/>
        </w:rPr>
        <w:t xml:space="preserve">dal titolo </w:t>
      </w:r>
      <w:r w:rsidR="00782EEF" w:rsidRPr="00D252CC">
        <w:rPr>
          <w:rFonts w:ascii="Titillium Web" w:eastAsia="Arial" w:hAnsi="Titillium Web" w:cs="Arial"/>
          <w:b/>
          <w:bCs/>
          <w:i/>
          <w:iCs/>
          <w:color w:val="auto"/>
          <w:sz w:val="22"/>
          <w:szCs w:val="22"/>
        </w:rPr>
        <w:t xml:space="preserve">“Esecuzione e analisi </w:t>
      </w:r>
      <w:proofErr w:type="spellStart"/>
      <w:r w:rsidR="00782EEF" w:rsidRPr="00D252CC">
        <w:rPr>
          <w:rFonts w:ascii="Titillium Web" w:eastAsia="Arial" w:hAnsi="Titillium Web" w:cs="Arial"/>
          <w:b/>
          <w:bCs/>
          <w:i/>
          <w:iCs/>
          <w:color w:val="auto"/>
          <w:sz w:val="22"/>
          <w:szCs w:val="22"/>
        </w:rPr>
        <w:t>ddi</w:t>
      </w:r>
      <w:proofErr w:type="spellEnd"/>
      <w:r w:rsidR="00782EEF" w:rsidRPr="00D252CC">
        <w:rPr>
          <w:rFonts w:ascii="Titillium Web" w:eastAsia="Arial" w:hAnsi="Titillium Web" w:cs="Arial"/>
          <w:b/>
          <w:bCs/>
          <w:i/>
          <w:iCs/>
          <w:color w:val="auto"/>
          <w:sz w:val="22"/>
          <w:szCs w:val="22"/>
        </w:rPr>
        <w:t xml:space="preserve"> Simulazioni Idrodinamiche </w:t>
      </w:r>
      <w:proofErr w:type="gramStart"/>
      <w:r w:rsidR="00782EEF" w:rsidRPr="00D252CC">
        <w:rPr>
          <w:rFonts w:ascii="Titillium Web" w:eastAsia="Arial" w:hAnsi="Titillium Web" w:cs="Arial"/>
          <w:b/>
          <w:bCs/>
          <w:i/>
          <w:iCs/>
          <w:color w:val="auto"/>
          <w:sz w:val="22"/>
          <w:szCs w:val="22"/>
        </w:rPr>
        <w:t>Cosmologiche  per</w:t>
      </w:r>
      <w:proofErr w:type="gramEnd"/>
      <w:r w:rsidR="00782EEF" w:rsidRPr="00D252CC">
        <w:rPr>
          <w:rFonts w:ascii="Titillium Web" w:eastAsia="Arial" w:hAnsi="Titillium Web" w:cs="Arial"/>
          <w:b/>
          <w:bCs/>
          <w:i/>
          <w:iCs/>
          <w:color w:val="auto"/>
          <w:sz w:val="22"/>
          <w:szCs w:val="22"/>
        </w:rPr>
        <w:t xml:space="preserve"> indagare la distribuzione dei metalli nel CGM e nell'IGM</w:t>
      </w:r>
      <w:r w:rsidR="00782EEF" w:rsidRPr="00D252CC">
        <w:rPr>
          <w:rFonts w:ascii="Titillium Web" w:eastAsia="Arial" w:hAnsi="Titillium Web" w:cs="Arial"/>
          <w:i/>
          <w:iCs/>
          <w:color w:val="auto"/>
          <w:sz w:val="22"/>
          <w:szCs w:val="22"/>
        </w:rPr>
        <w:t>"</w:t>
      </w:r>
    </w:p>
    <w:p w14:paraId="2350B9B3" w14:textId="3BB2FE9F" w:rsidR="003C429C" w:rsidRPr="00D252CC" w:rsidRDefault="003C429C" w:rsidP="00782EEF">
      <w:pPr>
        <w:pStyle w:val="Paragrafoelenco"/>
        <w:ind w:left="0"/>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[to be admitted to the selection procedure, based on qualifications and interview, organized by the</w:t>
      </w:r>
      <w:r w:rsidR="00782EEF" w:rsidRPr="00D252CC">
        <w:rPr>
          <w:rFonts w:ascii="Titillium Web" w:eastAsia="Arial" w:hAnsi="Titillium Web" w:cs="Arial"/>
          <w:i/>
          <w:color w:val="0070C0"/>
          <w:sz w:val="22"/>
          <w:szCs w:val="22"/>
          <w:lang w:val="en-US"/>
        </w:rPr>
        <w:t xml:space="preserve"> </w:t>
      </w:r>
      <w:r w:rsidRPr="00D252CC">
        <w:rPr>
          <w:rFonts w:ascii="Titillium Web" w:eastAsia="Arial" w:hAnsi="Titillium Web" w:cs="Arial"/>
          <w:b/>
          <w:i/>
          <w:color w:val="0070C0"/>
          <w:sz w:val="22"/>
          <w:szCs w:val="22"/>
          <w:lang w:val="en-US"/>
        </w:rPr>
        <w:t>“National Institute for Astrophysics</w:t>
      </w:r>
      <w:r w:rsidR="00782EEF" w:rsidRPr="00D252CC">
        <w:rPr>
          <w:rFonts w:ascii="Titillium Web" w:eastAsia="Arial" w:hAnsi="Titillium Web" w:cs="Arial"/>
          <w:b/>
          <w:i/>
          <w:color w:val="0070C0"/>
          <w:sz w:val="22"/>
          <w:szCs w:val="22"/>
          <w:lang w:val="en-US"/>
        </w:rPr>
        <w:t>-Astronomical Observatory of Trieste</w:t>
      </w:r>
      <w:r w:rsidRPr="00D252CC">
        <w:rPr>
          <w:rFonts w:ascii="Titillium Web" w:eastAsia="Arial" w:hAnsi="Titillium Web" w:cs="Arial"/>
          <w:b/>
          <w:i/>
          <w:color w:val="0070C0"/>
          <w:sz w:val="22"/>
          <w:szCs w:val="22"/>
          <w:lang w:val="en-US"/>
        </w:rPr>
        <w:t>”,</w:t>
      </w:r>
      <w:r w:rsidR="00782EEF" w:rsidRPr="00D252CC">
        <w:rPr>
          <w:rFonts w:ascii="Titillium Web" w:eastAsia="Arial" w:hAnsi="Titillium Web" w:cs="Arial"/>
          <w:i/>
          <w:color w:val="0070C0"/>
          <w:sz w:val="22"/>
          <w:szCs w:val="22"/>
          <w:lang w:val="en-US"/>
        </w:rPr>
        <w:t xml:space="preserve"> in accordance with the Directorial decree of </w:t>
      </w:r>
      <w:r w:rsidR="00782EEF" w:rsidRPr="004331B6">
        <w:rPr>
          <w:rFonts w:ascii="Titillium Web" w:eastAsia="Arial" w:hAnsi="Titillium Web" w:cs="Arial"/>
          <w:i/>
          <w:color w:val="4472C4" w:themeColor="accent1"/>
          <w:sz w:val="22"/>
          <w:szCs w:val="22"/>
          <w:lang w:val="en-US"/>
        </w:rPr>
        <w:t>November</w:t>
      </w:r>
      <w:r w:rsidR="004331B6" w:rsidRPr="004331B6">
        <w:rPr>
          <w:rFonts w:ascii="Titillium Web" w:eastAsia="Arial" w:hAnsi="Titillium Web" w:cs="Arial"/>
          <w:i/>
          <w:color w:val="4472C4" w:themeColor="accent1"/>
          <w:sz w:val="22"/>
          <w:szCs w:val="22"/>
          <w:lang w:val="en-US"/>
        </w:rPr>
        <w:t xml:space="preserve"> 22</w:t>
      </w:r>
      <w:r w:rsidRPr="004331B6">
        <w:rPr>
          <w:rFonts w:ascii="Titillium Web" w:eastAsia="Arial" w:hAnsi="Titillium Web" w:cs="Arial"/>
          <w:i/>
          <w:color w:val="4472C4" w:themeColor="accent1"/>
          <w:sz w:val="22"/>
          <w:szCs w:val="22"/>
          <w:lang w:val="en-US"/>
        </w:rPr>
        <w:t xml:space="preserve">, </w:t>
      </w:r>
      <w:r w:rsidR="00782EEF" w:rsidRPr="004331B6">
        <w:rPr>
          <w:rFonts w:ascii="Titillium Web" w:eastAsia="Arial" w:hAnsi="Titillium Web" w:cs="Arial"/>
          <w:i/>
          <w:color w:val="4472C4" w:themeColor="accent1"/>
          <w:sz w:val="22"/>
          <w:szCs w:val="22"/>
          <w:lang w:val="en-US"/>
        </w:rPr>
        <w:t xml:space="preserve">2023, no. </w:t>
      </w:r>
      <w:r w:rsidR="004331B6" w:rsidRPr="004331B6">
        <w:rPr>
          <w:rFonts w:ascii="Titillium Web" w:eastAsia="Arial" w:hAnsi="Titillium Web" w:cs="Arial"/>
          <w:i/>
          <w:color w:val="4472C4" w:themeColor="accent1"/>
          <w:sz w:val="22"/>
          <w:szCs w:val="22"/>
          <w:lang w:val="en-US"/>
        </w:rPr>
        <w:t>290</w:t>
      </w:r>
      <w:r w:rsidR="00782EEF" w:rsidRPr="004331B6">
        <w:rPr>
          <w:rFonts w:ascii="Titillium Web" w:eastAsia="Arial" w:hAnsi="Titillium Web" w:cs="Arial"/>
          <w:i/>
          <w:color w:val="4472C4" w:themeColor="accent1"/>
          <w:sz w:val="22"/>
          <w:szCs w:val="22"/>
          <w:lang w:val="en-US"/>
        </w:rPr>
        <w:t>/2023</w:t>
      </w:r>
      <w:r w:rsidRPr="004331B6">
        <w:rPr>
          <w:rFonts w:ascii="Titillium Web" w:eastAsia="Arial" w:hAnsi="Titillium Web" w:cs="Arial"/>
          <w:i/>
          <w:color w:val="4472C4" w:themeColor="accent1"/>
          <w:sz w:val="22"/>
          <w:szCs w:val="22"/>
          <w:lang w:val="en-US"/>
        </w:rPr>
        <w:t xml:space="preserve">, </w:t>
      </w:r>
      <w:r w:rsidR="00782EEF" w:rsidRPr="00D252CC">
        <w:rPr>
          <w:rFonts w:ascii="Titillium Web" w:eastAsia="Arial" w:hAnsi="Titillium Web" w:cs="Arial"/>
          <w:i/>
          <w:color w:val="0070C0"/>
          <w:sz w:val="22"/>
          <w:szCs w:val="22"/>
          <w:lang w:val="en-US"/>
        </w:rPr>
        <w:t>entitled</w:t>
      </w:r>
      <w:r w:rsidR="00174590" w:rsidRPr="00D252CC">
        <w:rPr>
          <w:rFonts w:ascii="Titillium Web" w:eastAsia="Arial" w:hAnsi="Titillium Web" w:cs="Arial"/>
          <w:i/>
          <w:color w:val="0070C0"/>
          <w:sz w:val="22"/>
          <w:szCs w:val="22"/>
          <w:lang w:val="en-US"/>
        </w:rPr>
        <w:t xml:space="preserve"> </w:t>
      </w:r>
      <w:r w:rsidR="00174590" w:rsidRPr="00D252CC">
        <w:rPr>
          <w:rFonts w:ascii="Titillium Web" w:eastAsia="Arial" w:hAnsi="Titillium Web" w:cs="Arial"/>
          <w:b/>
          <w:bCs/>
          <w:i/>
          <w:color w:val="5B9BD5" w:themeColor="accent5"/>
          <w:sz w:val="22"/>
          <w:szCs w:val="22"/>
          <w:bdr w:val="nil"/>
          <w:lang w:eastAsia="en-US"/>
        </w:rPr>
        <w:t>“</w:t>
      </w:r>
      <w:proofErr w:type="spellStart"/>
      <w:r w:rsidR="00174590" w:rsidRPr="00D252CC">
        <w:rPr>
          <w:rFonts w:ascii="Titillium Web" w:eastAsia="Arial" w:hAnsi="Titillium Web" w:cs="Arial"/>
          <w:b/>
          <w:bCs/>
          <w:i/>
          <w:color w:val="5B9BD5" w:themeColor="accent5"/>
          <w:sz w:val="22"/>
          <w:szCs w:val="22"/>
          <w:bdr w:val="nil"/>
          <w:lang w:eastAsia="en-US"/>
        </w:rPr>
        <w:t>Execution</w:t>
      </w:r>
      <w:proofErr w:type="spellEnd"/>
      <w:r w:rsidR="00174590" w:rsidRPr="00D252CC">
        <w:rPr>
          <w:rFonts w:ascii="Titillium Web" w:eastAsia="Arial" w:hAnsi="Titillium Web" w:cs="Arial"/>
          <w:b/>
          <w:bCs/>
          <w:i/>
          <w:color w:val="5B9BD5" w:themeColor="accent5"/>
          <w:sz w:val="22"/>
          <w:szCs w:val="22"/>
          <w:bdr w:val="nil"/>
          <w:lang w:eastAsia="en-US"/>
        </w:rPr>
        <w:t xml:space="preserve"> and </w:t>
      </w:r>
      <w:proofErr w:type="spellStart"/>
      <w:r w:rsidR="00174590" w:rsidRPr="00D252CC">
        <w:rPr>
          <w:rFonts w:ascii="Titillium Web" w:eastAsia="Arial" w:hAnsi="Titillium Web" w:cs="Arial"/>
          <w:b/>
          <w:bCs/>
          <w:i/>
          <w:color w:val="5B9BD5" w:themeColor="accent5"/>
          <w:sz w:val="22"/>
          <w:szCs w:val="22"/>
          <w:bdr w:val="nil"/>
          <w:lang w:eastAsia="en-US"/>
        </w:rPr>
        <w:t>analyses</w:t>
      </w:r>
      <w:proofErr w:type="spellEnd"/>
      <w:r w:rsidR="00174590" w:rsidRPr="00D252CC">
        <w:rPr>
          <w:rFonts w:ascii="Titillium Web" w:eastAsia="Arial" w:hAnsi="Titillium Web" w:cs="Arial"/>
          <w:b/>
          <w:bCs/>
          <w:i/>
          <w:color w:val="5B9BD5" w:themeColor="accent5"/>
          <w:sz w:val="22"/>
          <w:szCs w:val="22"/>
          <w:bdr w:val="nil"/>
          <w:lang w:eastAsia="en-US"/>
        </w:rPr>
        <w:t xml:space="preserve"> of </w:t>
      </w:r>
      <w:proofErr w:type="spellStart"/>
      <w:r w:rsidR="00174590" w:rsidRPr="00D252CC">
        <w:rPr>
          <w:rFonts w:ascii="Titillium Web" w:eastAsia="Arial" w:hAnsi="Titillium Web" w:cs="Arial"/>
          <w:b/>
          <w:bCs/>
          <w:i/>
          <w:color w:val="5B9BD5" w:themeColor="accent5"/>
          <w:sz w:val="22"/>
          <w:szCs w:val="22"/>
          <w:bdr w:val="nil"/>
          <w:lang w:eastAsia="en-US"/>
        </w:rPr>
        <w:t>Cosmological</w:t>
      </w:r>
      <w:proofErr w:type="spellEnd"/>
      <w:r w:rsidR="00174590" w:rsidRPr="00D252CC">
        <w:rPr>
          <w:rFonts w:ascii="Titillium Web" w:eastAsia="Arial" w:hAnsi="Titillium Web" w:cs="Arial"/>
          <w:b/>
          <w:bCs/>
          <w:i/>
          <w:color w:val="5B9BD5" w:themeColor="accent5"/>
          <w:sz w:val="22"/>
          <w:szCs w:val="22"/>
          <w:bdr w:val="nil"/>
          <w:lang w:eastAsia="en-US"/>
        </w:rPr>
        <w:t xml:space="preserve"> </w:t>
      </w:r>
      <w:proofErr w:type="spellStart"/>
      <w:r w:rsidR="00174590" w:rsidRPr="00D252CC">
        <w:rPr>
          <w:rFonts w:ascii="Titillium Web" w:eastAsia="Arial" w:hAnsi="Titillium Web" w:cs="Arial"/>
          <w:b/>
          <w:bCs/>
          <w:i/>
          <w:color w:val="5B9BD5" w:themeColor="accent5"/>
          <w:sz w:val="22"/>
          <w:szCs w:val="22"/>
          <w:bdr w:val="nil"/>
          <w:lang w:eastAsia="en-US"/>
        </w:rPr>
        <w:t>Hydrodynamical</w:t>
      </w:r>
      <w:proofErr w:type="spellEnd"/>
      <w:r w:rsidR="00174590" w:rsidRPr="00D252CC">
        <w:rPr>
          <w:rFonts w:ascii="Titillium Web" w:eastAsia="Arial" w:hAnsi="Titillium Web" w:cs="Arial"/>
          <w:b/>
          <w:bCs/>
          <w:i/>
          <w:color w:val="5B9BD5" w:themeColor="accent5"/>
          <w:sz w:val="22"/>
          <w:szCs w:val="22"/>
          <w:bdr w:val="nil"/>
          <w:lang w:eastAsia="en-US"/>
        </w:rPr>
        <w:t xml:space="preserve"> </w:t>
      </w:r>
      <w:proofErr w:type="spellStart"/>
      <w:r w:rsidR="00174590" w:rsidRPr="00D252CC">
        <w:rPr>
          <w:rFonts w:ascii="Titillium Web" w:eastAsia="Arial" w:hAnsi="Titillium Web" w:cs="Arial"/>
          <w:b/>
          <w:bCs/>
          <w:i/>
          <w:color w:val="5B9BD5" w:themeColor="accent5"/>
          <w:sz w:val="22"/>
          <w:szCs w:val="22"/>
          <w:bdr w:val="nil"/>
          <w:lang w:eastAsia="en-US"/>
        </w:rPr>
        <w:t>Simulations</w:t>
      </w:r>
      <w:proofErr w:type="spellEnd"/>
      <w:r w:rsidR="00174590" w:rsidRPr="00D252CC">
        <w:rPr>
          <w:rFonts w:ascii="Titillium Web" w:eastAsia="Arial" w:hAnsi="Titillium Web" w:cs="Arial"/>
          <w:b/>
          <w:bCs/>
          <w:i/>
          <w:color w:val="5B9BD5" w:themeColor="accent5"/>
          <w:sz w:val="22"/>
          <w:szCs w:val="22"/>
          <w:bdr w:val="nil"/>
          <w:lang w:eastAsia="en-US"/>
        </w:rPr>
        <w:t xml:space="preserve"> to investigate metal </w:t>
      </w:r>
      <w:proofErr w:type="spellStart"/>
      <w:r w:rsidR="00174590" w:rsidRPr="00D252CC">
        <w:rPr>
          <w:rFonts w:ascii="Titillium Web" w:eastAsia="Arial" w:hAnsi="Titillium Web" w:cs="Arial"/>
          <w:b/>
          <w:bCs/>
          <w:i/>
          <w:color w:val="5B9BD5" w:themeColor="accent5"/>
          <w:sz w:val="22"/>
          <w:szCs w:val="22"/>
          <w:bdr w:val="nil"/>
          <w:lang w:eastAsia="en-US"/>
        </w:rPr>
        <w:t>distribution</w:t>
      </w:r>
      <w:proofErr w:type="spellEnd"/>
      <w:r w:rsidR="00174590" w:rsidRPr="00D252CC">
        <w:rPr>
          <w:rFonts w:ascii="Titillium Web" w:eastAsia="Arial" w:hAnsi="Titillium Web" w:cs="Arial"/>
          <w:b/>
          <w:bCs/>
          <w:i/>
          <w:color w:val="5B9BD5" w:themeColor="accent5"/>
          <w:sz w:val="22"/>
          <w:szCs w:val="22"/>
          <w:bdr w:val="nil"/>
          <w:lang w:eastAsia="en-US"/>
        </w:rPr>
        <w:t xml:space="preserve"> in the CGM and IGM”</w:t>
      </w:r>
      <w:r w:rsidRPr="00D252CC">
        <w:rPr>
          <w:rFonts w:ascii="Titillium Web" w:eastAsia="Arial" w:hAnsi="Titillium Web" w:cs="Arial"/>
          <w:i/>
          <w:color w:val="5B9BD5" w:themeColor="accent5"/>
          <w:sz w:val="22"/>
          <w:szCs w:val="22"/>
          <w:lang w:val="en-US"/>
        </w:rPr>
        <w:t>]</w:t>
      </w:r>
    </w:p>
    <w:p w14:paraId="6AF0BBF3" w14:textId="77777777" w:rsidR="003C429C" w:rsidRPr="00D252CC" w:rsidRDefault="003C429C" w:rsidP="003C429C">
      <w:pPr>
        <w:pStyle w:val="Paragrafoelenco"/>
        <w:ind w:left="0"/>
        <w:rPr>
          <w:rFonts w:ascii="Titillium Web" w:eastAsia="Arial" w:hAnsi="Titillium Web" w:cs="Arial"/>
          <w:color w:val="000000" w:themeColor="text1"/>
          <w:sz w:val="22"/>
          <w:szCs w:val="22"/>
          <w:lang w:val="en-US"/>
        </w:rPr>
      </w:pPr>
    </w:p>
    <w:p w14:paraId="306754C3"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A tal fine dichiara, sotto la propria responsabilità e consapevole che le dichiarazioni rese e sottoscritte nella presente domanda hanno valore di dichiarazioni sostitutive di certificazioni e/o di atti di notorietà, ai sensi degli articoli 46 e 47 del Decreto del Presidente della Repubblica del 28 dicembre 2000, numero 445, e successive modifiche ed integrazioni, e che, nel caso di falsità in atti o dichiarazioni mendaci si applicano le sanzioni previste dall’articolo 76 del medesimo Decreto:</w:t>
      </w:r>
    </w:p>
    <w:p w14:paraId="072B7D82" w14:textId="77777777" w:rsidR="003C429C" w:rsidRPr="00D252CC" w:rsidRDefault="003C429C" w:rsidP="003C429C">
      <w:pPr>
        <w:pBdr>
          <w:top w:val="nil"/>
          <w:left w:val="nil"/>
          <w:bottom w:val="nil"/>
          <w:right w:val="nil"/>
          <w:between w:val="nil"/>
        </w:pBd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[To this end, I, the undersigned declare, under my own responsibility, that the statements made and signed in this application have the value of declarations in lieu of certification and/or </w:t>
      </w:r>
      <w:proofErr w:type="spellStart"/>
      <w:proofErr w:type="gramStart"/>
      <w:r w:rsidRPr="00D252CC">
        <w:rPr>
          <w:rFonts w:ascii="Titillium Web" w:eastAsia="Arial" w:hAnsi="Titillium Web" w:cs="Arial"/>
          <w:i/>
          <w:color w:val="0070C0"/>
          <w:sz w:val="22"/>
          <w:szCs w:val="22"/>
          <w:lang w:val="en-US"/>
        </w:rPr>
        <w:t>affidavits,according</w:t>
      </w:r>
      <w:proofErr w:type="spellEnd"/>
      <w:proofErr w:type="gramEnd"/>
      <w:r w:rsidRPr="00D252CC">
        <w:rPr>
          <w:rFonts w:ascii="Titillium Web" w:eastAsia="Arial" w:hAnsi="Titillium Web" w:cs="Arial"/>
          <w:i/>
          <w:color w:val="0070C0"/>
          <w:sz w:val="22"/>
          <w:szCs w:val="22"/>
          <w:lang w:val="en-US"/>
        </w:rPr>
        <w:t xml:space="preserve"> to articles 46 and 47 of the Presidential Decree December 28, 2000, no 445 and subsequent amendments and additions. In the event of falsehood of certifications or declarations, the penalties provided for by art. 76 of the same Decree shall apply:]</w:t>
      </w:r>
    </w:p>
    <w:p w14:paraId="2A7A8E57" w14:textId="77777777" w:rsidR="003C429C" w:rsidRPr="00D252CC" w:rsidRDefault="003C429C" w:rsidP="003C429C">
      <w:pPr>
        <w:pBdr>
          <w:top w:val="nil"/>
          <w:left w:val="nil"/>
          <w:bottom w:val="nil"/>
          <w:right w:val="nil"/>
          <w:between w:val="nil"/>
        </w:pBdr>
        <w:jc w:val="both"/>
        <w:rPr>
          <w:rFonts w:ascii="Titillium Web" w:eastAsia="Arial" w:hAnsi="Titillium Web" w:cs="Arial"/>
          <w:color w:val="000000" w:themeColor="text1"/>
          <w:sz w:val="22"/>
          <w:szCs w:val="22"/>
          <w:lang w:val="en-US"/>
        </w:rPr>
      </w:pPr>
    </w:p>
    <w:p w14:paraId="3AB3563B" w14:textId="77777777" w:rsidR="003C429C" w:rsidRPr="00D252CC" w:rsidRDefault="003C429C" w:rsidP="003C429C">
      <w:pPr>
        <w:pStyle w:val="Paragrafoelenco"/>
        <w:numPr>
          <w:ilvl w:val="0"/>
          <w:numId w:val="31"/>
        </w:numPr>
        <w:pBdr>
          <w:top w:val="nil"/>
          <w:left w:val="nil"/>
          <w:bottom w:val="nil"/>
          <w:right w:val="nil"/>
          <w:between w:val="nil"/>
        </w:pBd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essere cittadino______________________________________________ (4);</w:t>
      </w:r>
    </w:p>
    <w:p w14:paraId="4E2FA8C5" w14:textId="7CC18876" w:rsidR="003C429C" w:rsidRPr="00D252CC" w:rsidRDefault="003C429C" w:rsidP="00D252CC">
      <w:pPr>
        <w:pStyle w:val="Paragrafoelenco"/>
        <w:pBdr>
          <w:top w:val="nil"/>
          <w:left w:val="nil"/>
          <w:bottom w:val="nil"/>
          <w:right w:val="nil"/>
          <w:between w:val="nil"/>
        </w:pBdr>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have the following citizenship]</w:t>
      </w:r>
    </w:p>
    <w:p w14:paraId="156A6B88" w14:textId="77777777" w:rsidR="003C429C" w:rsidRPr="00D252CC" w:rsidRDefault="003C429C" w:rsidP="003C429C">
      <w:pPr>
        <w:pStyle w:val="Paragrafoelenco"/>
        <w:ind w:left="920"/>
        <w:jc w:val="both"/>
        <w:rPr>
          <w:rFonts w:ascii="Titillium Web" w:eastAsia="Arial" w:hAnsi="Titillium Web" w:cs="Arial"/>
          <w:color w:val="000000" w:themeColor="text1"/>
          <w:sz w:val="22"/>
          <w:szCs w:val="22"/>
          <w:lang w:val="en-US"/>
        </w:rPr>
      </w:pPr>
    </w:p>
    <w:p w14:paraId="2EABEB57"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avere età non inferiore ai diciotto anni;</w:t>
      </w:r>
    </w:p>
    <w:p w14:paraId="14704585"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am not less than 18 years of age]</w:t>
      </w:r>
    </w:p>
    <w:p w14:paraId="3227BBC9" w14:textId="77777777" w:rsidR="003C429C" w:rsidRPr="00D252CC" w:rsidRDefault="003C429C" w:rsidP="003C429C">
      <w:pPr>
        <w:pStyle w:val="Paragrafoelenco"/>
        <w:ind w:left="920"/>
        <w:jc w:val="both"/>
        <w:rPr>
          <w:rFonts w:ascii="Titillium Web" w:eastAsia="Arial" w:hAnsi="Titillium Web" w:cs="Arial"/>
          <w:color w:val="000000" w:themeColor="text1"/>
          <w:sz w:val="22"/>
          <w:szCs w:val="22"/>
          <w:lang w:val="en-US"/>
        </w:rPr>
      </w:pPr>
    </w:p>
    <w:p w14:paraId="395BD7E6"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godere dei diritti civili e politici (in Italia e/o nel paese di appartenenza o provenienza);</w:t>
      </w:r>
    </w:p>
    <w:p w14:paraId="13767025"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enjoy full civil and political rights (in Italy and/or in my home country)]</w:t>
      </w:r>
    </w:p>
    <w:p w14:paraId="41B8E9E6" w14:textId="77777777" w:rsidR="003C429C" w:rsidRPr="00D252CC" w:rsidRDefault="003C429C" w:rsidP="003C429C">
      <w:pPr>
        <w:pStyle w:val="Paragrafoelenco"/>
        <w:jc w:val="both"/>
        <w:rPr>
          <w:rFonts w:ascii="Titillium Web" w:eastAsia="Arial" w:hAnsi="Titillium Web" w:cs="Arial"/>
          <w:sz w:val="22"/>
          <w:szCs w:val="22"/>
          <w:lang w:val="en-US"/>
        </w:rPr>
      </w:pPr>
    </w:p>
    <w:p w14:paraId="6DF1E7B5"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 xml:space="preserve">di essere iscritto/a nelle liste elettorali del comune di ___________________________ </w:t>
      </w:r>
    </w:p>
    <w:p w14:paraId="7452EBB5" w14:textId="77777777" w:rsidR="003C429C" w:rsidRPr="00D252CC" w:rsidRDefault="003C429C" w:rsidP="003C429C">
      <w:pPr>
        <w:pStyle w:val="Paragrafoelenco"/>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[that I am registered on the electoral roll of the Municipality of]</w:t>
      </w:r>
    </w:p>
    <w:p w14:paraId="2C2980C2" w14:textId="77777777" w:rsidR="003C429C" w:rsidRPr="00D252CC" w:rsidRDefault="003C429C" w:rsidP="003C429C">
      <w:pPr>
        <w:pStyle w:val="Paragrafoelenco"/>
        <w:jc w:val="both"/>
        <w:rPr>
          <w:rFonts w:ascii="Titillium Web" w:eastAsia="Arial" w:hAnsi="Titillium Web" w:cs="Arial"/>
          <w:color w:val="000000" w:themeColor="text1"/>
          <w:sz w:val="22"/>
          <w:szCs w:val="22"/>
          <w:lang w:val="en-US"/>
        </w:rPr>
      </w:pPr>
    </w:p>
    <w:p w14:paraId="4F3D4BA5"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ovvero i motivi della mancata iscrizione o della cancellazione dalle predette liste __________; (5)</w:t>
      </w:r>
    </w:p>
    <w:p w14:paraId="7D8BE97B"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[or that I am not registered or I have been excluded by the electoral roll for the following reasons]</w:t>
      </w:r>
    </w:p>
    <w:p w14:paraId="7B890D24" w14:textId="77777777" w:rsidR="003C429C" w:rsidRPr="00D252CC" w:rsidRDefault="003C429C" w:rsidP="003C429C">
      <w:pPr>
        <w:jc w:val="both"/>
        <w:rPr>
          <w:rFonts w:ascii="Titillium Web" w:eastAsia="Arial" w:hAnsi="Titillium Web" w:cs="Arial"/>
          <w:sz w:val="22"/>
          <w:szCs w:val="22"/>
          <w:lang w:val="en-US"/>
        </w:rPr>
      </w:pPr>
    </w:p>
    <w:p w14:paraId="53CA08DA"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 xml:space="preserve">di non avere riportato condanne penali e di non avere procedimenti penali in corso, </w:t>
      </w:r>
    </w:p>
    <w:p w14:paraId="08C266E5"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 xml:space="preserve">[that I have no prior criminal convictions and no pending charges] </w:t>
      </w:r>
    </w:p>
    <w:p w14:paraId="24F20E8C" w14:textId="77777777" w:rsidR="003C429C" w:rsidRPr="00D252CC" w:rsidRDefault="003C429C" w:rsidP="003C429C">
      <w:pPr>
        <w:pStyle w:val="Paragrafoelenco"/>
        <w:ind w:left="920"/>
        <w:jc w:val="both"/>
        <w:rPr>
          <w:rFonts w:ascii="Titillium Web" w:eastAsia="Arial" w:hAnsi="Titillium Web" w:cs="Arial"/>
          <w:color w:val="000000" w:themeColor="text1"/>
          <w:sz w:val="22"/>
          <w:szCs w:val="22"/>
          <w:lang w:val="en-US"/>
        </w:rPr>
      </w:pPr>
    </w:p>
    <w:p w14:paraId="7524E2E7" w14:textId="49DD5CC4"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ovvero di aver riportato le seguenti condanne e/o che nei propri confronti sono in corso i seguenti procedimenti</w:t>
      </w:r>
      <w:r w:rsidR="00D252CC">
        <w:rPr>
          <w:rFonts w:ascii="Titillium Web" w:eastAsia="Arial" w:hAnsi="Titillium Web" w:cs="Arial"/>
          <w:color w:val="000000" w:themeColor="text1"/>
          <w:sz w:val="22"/>
          <w:szCs w:val="22"/>
        </w:rPr>
        <w:t xml:space="preserve"> __________________________</w:t>
      </w:r>
      <w:r w:rsidRPr="00D252CC">
        <w:rPr>
          <w:rFonts w:ascii="Titillium Web" w:eastAsia="Arial" w:hAnsi="Titillium Web" w:cs="Arial"/>
          <w:color w:val="000000" w:themeColor="text1"/>
          <w:sz w:val="22"/>
          <w:szCs w:val="22"/>
        </w:rPr>
        <w:t>_____________________ (6)</w:t>
      </w:r>
    </w:p>
    <w:p w14:paraId="2321B427"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 xml:space="preserve">[or that I have undergone the following criminal convictions, and/or the following charges are pending against me] </w:t>
      </w:r>
    </w:p>
    <w:p w14:paraId="5F08F5F0" w14:textId="77777777" w:rsidR="003C429C" w:rsidRPr="00D252CC" w:rsidRDefault="003C429C" w:rsidP="003C429C">
      <w:pPr>
        <w:jc w:val="both"/>
        <w:rPr>
          <w:rFonts w:ascii="Titillium Web" w:eastAsia="Arial" w:hAnsi="Titillium Web" w:cs="Arial"/>
          <w:sz w:val="22"/>
          <w:szCs w:val="22"/>
          <w:lang w:val="en-US"/>
        </w:rPr>
      </w:pPr>
    </w:p>
    <w:p w14:paraId="75CFD3BF"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avere l’idoneità fisica a ricoprire il posto messo a concorso;</w:t>
      </w:r>
    </w:p>
    <w:p w14:paraId="40FB453E"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am physically fit for the positions advertised;]</w:t>
      </w:r>
    </w:p>
    <w:p w14:paraId="029C22EF" w14:textId="77777777" w:rsidR="003C429C" w:rsidRPr="00D252CC" w:rsidRDefault="003C429C" w:rsidP="003C429C">
      <w:pPr>
        <w:pStyle w:val="Paragrafoelenco"/>
        <w:ind w:left="920"/>
        <w:jc w:val="both"/>
        <w:rPr>
          <w:rFonts w:ascii="Titillium Web" w:eastAsia="Arial" w:hAnsi="Titillium Web" w:cs="Arial"/>
          <w:color w:val="000000" w:themeColor="text1"/>
          <w:sz w:val="22"/>
          <w:szCs w:val="22"/>
          <w:lang w:val="en-US"/>
        </w:rPr>
      </w:pPr>
    </w:p>
    <w:p w14:paraId="3AF4E246"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non essere stato collocato in quiescenza a seguito della cessazione di un rapporto di lavoro alle dipendenze di una pubblica amministrazione;</w:t>
      </w:r>
    </w:p>
    <w:p w14:paraId="5F995ACA"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have not been placed in retirement following the termination of an employment as a civil servant;</w:t>
      </w:r>
      <w:r w:rsidRPr="00D252CC">
        <w:rPr>
          <w:rFonts w:ascii="Titillium Web" w:eastAsia="Arial" w:hAnsi="Titillium Web" w:cs="Arial"/>
          <w:color w:val="0070C0"/>
          <w:sz w:val="22"/>
          <w:szCs w:val="22"/>
          <w:lang w:val="en-US"/>
        </w:rPr>
        <w:t>]</w:t>
      </w:r>
    </w:p>
    <w:p w14:paraId="193CF38B" w14:textId="77777777" w:rsidR="003C429C" w:rsidRPr="00D252CC" w:rsidRDefault="003C429C" w:rsidP="003C429C">
      <w:pPr>
        <w:pStyle w:val="Paragrafoelenco"/>
        <w:ind w:left="920"/>
        <w:jc w:val="both"/>
        <w:rPr>
          <w:rFonts w:ascii="Titillium Web" w:eastAsia="Arial" w:hAnsi="Titillium Web" w:cs="Arial"/>
          <w:color w:val="000000" w:themeColor="text1"/>
          <w:sz w:val="22"/>
          <w:szCs w:val="22"/>
          <w:lang w:val="en-US"/>
        </w:rPr>
      </w:pPr>
    </w:p>
    <w:p w14:paraId="5257CE26"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non essere stato/a dispensato/a o destituito/a da precedente impiego in una pubblica amministrazione e non essere stato/</w:t>
      </w:r>
      <w:proofErr w:type="spellStart"/>
      <w:r w:rsidRPr="00D252CC">
        <w:rPr>
          <w:rFonts w:ascii="Titillium Web" w:eastAsia="Arial" w:hAnsi="Titillium Web" w:cs="Arial"/>
          <w:color w:val="000000" w:themeColor="text1"/>
          <w:sz w:val="22"/>
          <w:szCs w:val="22"/>
        </w:rPr>
        <w:t>a</w:t>
      </w:r>
      <w:proofErr w:type="spellEnd"/>
      <w:r w:rsidRPr="00D252CC">
        <w:rPr>
          <w:rFonts w:ascii="Titillium Web" w:eastAsia="Arial" w:hAnsi="Titillium Web" w:cs="Arial"/>
          <w:color w:val="000000" w:themeColor="text1"/>
          <w:sz w:val="22"/>
          <w:szCs w:val="22"/>
        </w:rPr>
        <w:t xml:space="preserve"> dichiarato/a decaduto/a da altro impiego statale per averlo conseguito mediante la produzione di documenti falsi o viziati da invalidità insanabile, né di essere stato/a destinatario/a di un provvedimento di recesso per giusta causa (in caso contrario indicare le cause della destituzione, della dispensa, della decadenza o del recesso);</w:t>
      </w:r>
    </w:p>
    <w:p w14:paraId="0D8C598E"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have not been removed or discharged from a previous employment as civil servant</w:t>
      </w:r>
      <w:r w:rsidRPr="00D252CC">
        <w:rPr>
          <w:rFonts w:ascii="Titillium Web" w:eastAsia="Arial" w:hAnsi="Titillium Web" w:cs="Arial"/>
          <w:color w:val="0070C0"/>
          <w:sz w:val="22"/>
          <w:szCs w:val="22"/>
          <w:lang w:val="en-US"/>
        </w:rPr>
        <w:t xml:space="preserve">, </w:t>
      </w:r>
      <w:r w:rsidRPr="00D252CC">
        <w:rPr>
          <w:rFonts w:ascii="Titillium Web" w:eastAsia="Arial" w:hAnsi="Titillium Web" w:cs="Arial"/>
          <w:i/>
          <w:color w:val="0070C0"/>
          <w:sz w:val="22"/>
          <w:szCs w:val="22"/>
          <w:lang w:val="en-US"/>
        </w:rPr>
        <w:t>nor declared debarred from a State employment for having submitted false documents or documents affected by irremediable invalidity, nor dismissed for cause (otherwise, indicate the cause for dismissal, removal, disqualification or termination);]</w:t>
      </w:r>
    </w:p>
    <w:p w14:paraId="5C545694" w14:textId="77777777" w:rsidR="003C429C" w:rsidRPr="00D252CC" w:rsidRDefault="003C429C" w:rsidP="003C429C">
      <w:pPr>
        <w:pStyle w:val="Paragrafoelenco"/>
        <w:ind w:left="920"/>
        <w:jc w:val="both"/>
        <w:rPr>
          <w:rFonts w:ascii="Titillium Web" w:eastAsia="Arial" w:hAnsi="Titillium Web" w:cs="Arial"/>
          <w:color w:val="000000" w:themeColor="text1"/>
          <w:sz w:val="22"/>
          <w:szCs w:val="22"/>
          <w:lang w:val="en-US"/>
        </w:rPr>
      </w:pPr>
    </w:p>
    <w:p w14:paraId="2A8A5C3C"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 xml:space="preserve">di avere assolto gli obblighi di leva militare </w:t>
      </w:r>
      <w:r w:rsidRPr="00D252CC">
        <w:rPr>
          <w:rFonts w:ascii="Titillium Web" w:eastAsia="Arial" w:hAnsi="Titillium Web" w:cs="Arial"/>
          <w:b/>
          <w:i/>
          <w:color w:val="000000" w:themeColor="text1"/>
          <w:sz w:val="22"/>
          <w:szCs w:val="22"/>
        </w:rPr>
        <w:t>(</w:t>
      </w:r>
      <w:bookmarkStart w:id="0" w:name="_Hlk103074500"/>
      <w:r w:rsidRPr="00D252CC">
        <w:rPr>
          <w:rFonts w:ascii="Titillium Web" w:eastAsia="Arial" w:hAnsi="Titillium Web" w:cs="Arial"/>
          <w:b/>
          <w:i/>
          <w:color w:val="000000" w:themeColor="text1"/>
          <w:sz w:val="22"/>
          <w:szCs w:val="22"/>
        </w:rPr>
        <w:t>la dichiarazione deve essere resa soltanto dai candidati soggetti a tale obbligo)</w:t>
      </w:r>
      <w:bookmarkEnd w:id="0"/>
      <w:r w:rsidRPr="00D252CC">
        <w:rPr>
          <w:rFonts w:ascii="Titillium Web" w:eastAsia="Arial" w:hAnsi="Titillium Web" w:cs="Arial"/>
          <w:b/>
          <w:color w:val="000000" w:themeColor="text1"/>
          <w:sz w:val="22"/>
          <w:szCs w:val="22"/>
        </w:rPr>
        <w:t>;</w:t>
      </w:r>
    </w:p>
    <w:p w14:paraId="190135ED"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 xml:space="preserve">[that I have fulfilled my military obligations </w:t>
      </w:r>
      <w:r w:rsidRPr="00D252CC">
        <w:rPr>
          <w:rFonts w:ascii="Titillium Web" w:eastAsia="Arial" w:hAnsi="Titillium Web" w:cs="Arial"/>
          <w:b/>
          <w:i/>
          <w:color w:val="0070C0"/>
          <w:sz w:val="22"/>
          <w:szCs w:val="22"/>
          <w:lang w:val="en-US"/>
        </w:rPr>
        <w:t xml:space="preserve">(this declaration must only be made by </w:t>
      </w:r>
      <w:proofErr w:type="gramStart"/>
      <w:r w:rsidRPr="00D252CC">
        <w:rPr>
          <w:rFonts w:ascii="Titillium Web" w:eastAsia="Arial" w:hAnsi="Titillium Web" w:cs="Arial"/>
          <w:b/>
          <w:i/>
          <w:color w:val="0070C0"/>
          <w:sz w:val="22"/>
          <w:szCs w:val="22"/>
          <w:lang w:val="en-US"/>
        </w:rPr>
        <w:t>candidates</w:t>
      </w:r>
      <w:proofErr w:type="gramEnd"/>
      <w:r w:rsidRPr="00D252CC">
        <w:rPr>
          <w:rFonts w:ascii="Titillium Web" w:eastAsia="Arial" w:hAnsi="Titillium Web" w:cs="Arial"/>
          <w:b/>
          <w:i/>
          <w:color w:val="0070C0"/>
          <w:sz w:val="22"/>
          <w:szCs w:val="22"/>
          <w:lang w:val="en-US"/>
        </w:rPr>
        <w:t xml:space="preserve"> subject to this duty);]</w:t>
      </w:r>
    </w:p>
    <w:p w14:paraId="5E7E8D8D" w14:textId="77777777" w:rsidR="003C429C" w:rsidRPr="00D252CC" w:rsidRDefault="003C429C" w:rsidP="003C429C">
      <w:pPr>
        <w:pStyle w:val="Paragrafoelenco"/>
        <w:ind w:left="920"/>
        <w:jc w:val="both"/>
        <w:rPr>
          <w:rFonts w:ascii="Titillium Web" w:eastAsia="Arial" w:hAnsi="Titillium Web" w:cs="Arial"/>
          <w:sz w:val="22"/>
          <w:szCs w:val="22"/>
          <w:lang w:val="en-US"/>
        </w:rPr>
      </w:pPr>
    </w:p>
    <w:p w14:paraId="38094CDD" w14:textId="0EB8A1D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 xml:space="preserve">di avere </w:t>
      </w:r>
      <w:r w:rsidR="00174590" w:rsidRPr="00D252CC">
        <w:rPr>
          <w:rFonts w:ascii="Titillium Web" w:eastAsia="Arial" w:hAnsi="Titillium Web" w:cs="Arial"/>
          <w:color w:val="000000" w:themeColor="text1"/>
          <w:sz w:val="22"/>
          <w:szCs w:val="22"/>
        </w:rPr>
        <w:t>buona</w:t>
      </w:r>
      <w:r w:rsidRPr="00D252CC">
        <w:rPr>
          <w:rFonts w:ascii="Titillium Web" w:eastAsia="Arial" w:hAnsi="Titillium Web" w:cs="Arial"/>
          <w:color w:val="000000" w:themeColor="text1"/>
          <w:sz w:val="22"/>
          <w:szCs w:val="22"/>
        </w:rPr>
        <w:t xml:space="preserve"> conoscenza della lingua inglese, sia scritta che parlata; </w:t>
      </w:r>
    </w:p>
    <w:p w14:paraId="57D690AD" w14:textId="778D45C0"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have a good knowledge of the English language, both written and spoken]</w:t>
      </w:r>
    </w:p>
    <w:p w14:paraId="5D79273F" w14:textId="77777777" w:rsidR="003C429C" w:rsidRPr="00D252CC" w:rsidRDefault="003C429C" w:rsidP="003C429C">
      <w:pPr>
        <w:pStyle w:val="Paragrafoelenco"/>
        <w:ind w:left="920"/>
        <w:jc w:val="both"/>
        <w:rPr>
          <w:rFonts w:ascii="Titillium Web" w:eastAsia="Arial" w:hAnsi="Titillium Web" w:cs="Arial"/>
          <w:color w:val="000000"/>
          <w:sz w:val="22"/>
          <w:szCs w:val="22"/>
          <w:lang w:val="en-US"/>
        </w:rPr>
      </w:pPr>
    </w:p>
    <w:p w14:paraId="0BE37308"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essere in possesso del seguente titolo di studio richiesto dall’art. 2, comma 1, lettere a), b) e c), del "</w:t>
      </w:r>
      <w:r w:rsidRPr="00D252CC">
        <w:rPr>
          <w:rFonts w:ascii="Titillium Web" w:eastAsia="Arial" w:hAnsi="Titillium Web" w:cs="Arial"/>
          <w:b/>
          <w:i/>
          <w:color w:val="000000" w:themeColor="text1"/>
          <w:sz w:val="22"/>
          <w:szCs w:val="22"/>
        </w:rPr>
        <w:t>Bando</w:t>
      </w:r>
      <w:proofErr w:type="gramStart"/>
      <w:r w:rsidRPr="00D252CC">
        <w:rPr>
          <w:rFonts w:ascii="Titillium Web" w:eastAsia="Arial" w:hAnsi="Titillium Web" w:cs="Arial"/>
          <w:color w:val="000000" w:themeColor="text1"/>
          <w:sz w:val="22"/>
          <w:szCs w:val="22"/>
        </w:rPr>
        <w:t>":  _</w:t>
      </w:r>
      <w:proofErr w:type="gramEnd"/>
      <w:r w:rsidRPr="00D252CC">
        <w:rPr>
          <w:rFonts w:ascii="Titillium Web" w:eastAsia="Arial" w:hAnsi="Titillium Web" w:cs="Arial"/>
          <w:color w:val="000000" w:themeColor="text1"/>
          <w:sz w:val="22"/>
          <w:szCs w:val="22"/>
        </w:rPr>
        <w:t xml:space="preserve">__________________ </w:t>
      </w:r>
    </w:p>
    <w:p w14:paraId="2FC0B6E6"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 xml:space="preserve">[that I obtained the following degree, as required </w:t>
      </w:r>
      <w:proofErr w:type="gramStart"/>
      <w:r w:rsidRPr="00D252CC">
        <w:rPr>
          <w:rFonts w:ascii="Titillium Web" w:eastAsia="Arial" w:hAnsi="Titillium Web" w:cs="Arial"/>
          <w:i/>
          <w:color w:val="0070C0"/>
          <w:sz w:val="22"/>
          <w:szCs w:val="22"/>
          <w:lang w:val="en-US"/>
        </w:rPr>
        <w:t>by  art.</w:t>
      </w:r>
      <w:proofErr w:type="gramEnd"/>
      <w:r w:rsidRPr="00D252CC">
        <w:rPr>
          <w:rFonts w:ascii="Titillium Web" w:eastAsia="Arial" w:hAnsi="Titillium Web" w:cs="Arial"/>
          <w:i/>
          <w:color w:val="0070C0"/>
          <w:sz w:val="22"/>
          <w:szCs w:val="22"/>
          <w:lang w:val="en-US"/>
        </w:rPr>
        <w:t xml:space="preserve"> 2, par. 1, a), b) and c) of the </w:t>
      </w:r>
      <w:r w:rsidRPr="00D252CC">
        <w:rPr>
          <w:rFonts w:ascii="Titillium Web" w:eastAsia="Arial" w:hAnsi="Titillium Web" w:cs="Arial"/>
          <w:b/>
          <w:i/>
          <w:color w:val="0070C0"/>
          <w:sz w:val="22"/>
          <w:szCs w:val="22"/>
          <w:lang w:val="en-US"/>
        </w:rPr>
        <w:t>“Call”</w:t>
      </w:r>
      <w:r w:rsidRPr="00D252CC">
        <w:rPr>
          <w:rFonts w:ascii="Titillium Web" w:eastAsia="Arial" w:hAnsi="Titillium Web" w:cs="Arial"/>
          <w:bCs/>
          <w:i/>
          <w:color w:val="0070C0"/>
          <w:sz w:val="22"/>
          <w:szCs w:val="22"/>
          <w:lang w:val="en-US"/>
        </w:rPr>
        <w:t>:]</w:t>
      </w:r>
    </w:p>
    <w:p w14:paraId="0F3569DA" w14:textId="77777777" w:rsidR="003C429C" w:rsidRPr="00D252CC" w:rsidRDefault="003C429C" w:rsidP="003C429C">
      <w:pPr>
        <w:pStyle w:val="Paragrafoelenco"/>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 xml:space="preserve">conseguito presso________________ in data _gg/mm/aa______________ </w:t>
      </w:r>
    </w:p>
    <w:p w14:paraId="0F2A90F0" w14:textId="77777777" w:rsidR="003C429C" w:rsidRPr="00D252CC" w:rsidRDefault="003C429C" w:rsidP="003C429C">
      <w:pPr>
        <w:ind w:firstLine="720"/>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[at the University </w:t>
      </w:r>
      <w:proofErr w:type="gramStart"/>
      <w:r w:rsidRPr="00D252CC">
        <w:rPr>
          <w:rFonts w:ascii="Titillium Web" w:eastAsia="Arial" w:hAnsi="Titillium Web" w:cs="Arial"/>
          <w:i/>
          <w:color w:val="0070C0"/>
          <w:sz w:val="22"/>
          <w:szCs w:val="22"/>
          <w:lang w:val="en-US"/>
        </w:rPr>
        <w:t xml:space="preserve">of]   </w:t>
      </w:r>
      <w:proofErr w:type="gramEnd"/>
      <w:r w:rsidRPr="00D252CC">
        <w:rPr>
          <w:rFonts w:ascii="Titillium Web" w:eastAsia="Arial" w:hAnsi="Titillium Web" w:cs="Arial"/>
          <w:i/>
          <w:color w:val="0070C0"/>
          <w:sz w:val="22"/>
          <w:szCs w:val="22"/>
          <w:lang w:val="en-US"/>
        </w:rPr>
        <w:t xml:space="preserve">                                 [on day/month/year] </w:t>
      </w:r>
    </w:p>
    <w:p w14:paraId="6F06F843" w14:textId="77777777" w:rsidR="003C429C" w:rsidRPr="00D252CC" w:rsidRDefault="003C429C" w:rsidP="003C429C">
      <w:pPr>
        <w:pStyle w:val="Paragrafoelenco"/>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con la seguente votazione finale___________________;</w:t>
      </w:r>
    </w:p>
    <w:p w14:paraId="796F2191"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color w:val="0070C0"/>
          <w:sz w:val="22"/>
          <w:szCs w:val="22"/>
          <w:lang w:val="en-US"/>
        </w:rPr>
        <w:t>[</w:t>
      </w:r>
      <w:r w:rsidRPr="00D252CC">
        <w:rPr>
          <w:rFonts w:ascii="Titillium Web" w:eastAsia="Arial" w:hAnsi="Titillium Web" w:cs="Arial"/>
          <w:i/>
          <w:color w:val="0070C0"/>
          <w:sz w:val="22"/>
          <w:szCs w:val="22"/>
          <w:lang w:val="en-US"/>
        </w:rPr>
        <w:t>with the following grade]</w:t>
      </w:r>
    </w:p>
    <w:p w14:paraId="3767A200" w14:textId="77777777" w:rsidR="003C429C" w:rsidRPr="00D252CC" w:rsidRDefault="003C429C" w:rsidP="003C429C">
      <w:pPr>
        <w:jc w:val="both"/>
        <w:rPr>
          <w:rFonts w:ascii="Titillium Web" w:eastAsia="Arial" w:hAnsi="Titillium Web" w:cs="Arial"/>
          <w:color w:val="000000"/>
          <w:sz w:val="22"/>
          <w:szCs w:val="22"/>
          <w:lang w:val="en-US"/>
        </w:rPr>
      </w:pPr>
    </w:p>
    <w:p w14:paraId="1DBEAA40" w14:textId="6261C5F1"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avere la documentata esperienza, di durata almeno triennale, richiesta dall’a</w:t>
      </w:r>
      <w:r w:rsidR="00174590" w:rsidRPr="00D252CC">
        <w:rPr>
          <w:rFonts w:ascii="Titillium Web" w:eastAsia="Arial" w:hAnsi="Titillium Web" w:cs="Arial"/>
          <w:color w:val="000000" w:themeColor="text1"/>
          <w:sz w:val="22"/>
          <w:szCs w:val="22"/>
        </w:rPr>
        <w:t xml:space="preserve">rticolo 2, comma 1, </w:t>
      </w:r>
      <w:proofErr w:type="gramStart"/>
      <w:r w:rsidR="00174590" w:rsidRPr="00D252CC">
        <w:rPr>
          <w:rFonts w:ascii="Titillium Web" w:eastAsia="Arial" w:hAnsi="Titillium Web" w:cs="Arial"/>
          <w:color w:val="000000" w:themeColor="text1"/>
          <w:sz w:val="22"/>
          <w:szCs w:val="22"/>
        </w:rPr>
        <w:t xml:space="preserve">lettera </w:t>
      </w:r>
      <w:r w:rsidRPr="00D252CC">
        <w:rPr>
          <w:rFonts w:ascii="Titillium Web" w:eastAsia="Arial" w:hAnsi="Titillium Web" w:cs="Arial"/>
          <w:color w:val="000000" w:themeColor="text1"/>
          <w:sz w:val="22"/>
          <w:szCs w:val="22"/>
        </w:rPr>
        <w:t xml:space="preserve"> c</w:t>
      </w:r>
      <w:proofErr w:type="gramEnd"/>
      <w:r w:rsidRPr="00D252CC">
        <w:rPr>
          <w:rFonts w:ascii="Titillium Web" w:eastAsia="Arial" w:hAnsi="Titillium Web" w:cs="Arial"/>
          <w:color w:val="000000" w:themeColor="text1"/>
          <w:sz w:val="22"/>
          <w:szCs w:val="22"/>
        </w:rPr>
        <w:t>) del "</w:t>
      </w:r>
      <w:r w:rsidRPr="00D252CC">
        <w:rPr>
          <w:rFonts w:ascii="Titillium Web" w:eastAsia="Arial" w:hAnsi="Titillium Web" w:cs="Arial"/>
          <w:b/>
          <w:i/>
          <w:color w:val="000000" w:themeColor="text1"/>
          <w:sz w:val="22"/>
          <w:szCs w:val="22"/>
        </w:rPr>
        <w:t>Bando”</w:t>
      </w:r>
      <w:r w:rsidRPr="00D252CC">
        <w:rPr>
          <w:rFonts w:ascii="Titillium Web" w:eastAsia="Arial" w:hAnsi="Titillium Web" w:cs="Arial"/>
          <w:color w:val="000000" w:themeColor="text1"/>
          <w:sz w:val="22"/>
          <w:szCs w:val="22"/>
        </w:rPr>
        <w:t>, in attività di ricerca che rientrano tra quelle che formano oggetto del progetto proposto (</w:t>
      </w:r>
      <w:r w:rsidRPr="00D252CC">
        <w:rPr>
          <w:rFonts w:ascii="Titillium Web" w:eastAsia="Arial" w:hAnsi="Titillium Web" w:cs="Arial"/>
          <w:b/>
          <w:bCs/>
          <w:color w:val="000000" w:themeColor="text1"/>
          <w:sz w:val="22"/>
          <w:szCs w:val="22"/>
        </w:rPr>
        <w:t>indicare i relativi periodi temporali e le Università, gli Istituti, gli Organismi o Centri di Ricerca o gli altri Enti qualificati, pubblici e privati, anche stranieri, presso i quali è stata maturata</w:t>
      </w:r>
      <w:r w:rsidRPr="00D252CC">
        <w:rPr>
          <w:rFonts w:ascii="Titillium Web" w:eastAsia="Arial" w:hAnsi="Titillium Web" w:cs="Arial"/>
          <w:color w:val="000000" w:themeColor="text1"/>
          <w:sz w:val="22"/>
          <w:szCs w:val="22"/>
        </w:rPr>
        <w:t>)</w:t>
      </w:r>
      <w:bookmarkStart w:id="1" w:name="_GoBack"/>
      <w:bookmarkEnd w:id="1"/>
      <w:r w:rsidRPr="00D252CC">
        <w:rPr>
          <w:rFonts w:ascii="Titillium Web" w:eastAsia="Arial" w:hAnsi="Titillium Web" w:cs="Arial"/>
          <w:color w:val="000000" w:themeColor="text1"/>
          <w:sz w:val="22"/>
          <w:szCs w:val="22"/>
        </w:rPr>
        <w:t>:</w:t>
      </w:r>
    </w:p>
    <w:p w14:paraId="36962155" w14:textId="77777777" w:rsidR="003C429C" w:rsidRPr="00D252CC" w:rsidRDefault="003C429C" w:rsidP="003C429C">
      <w:pPr>
        <w:pStyle w:val="Paragrafoelenco"/>
        <w:jc w:val="both"/>
        <w:rPr>
          <w:rFonts w:ascii="Titillium Web" w:eastAsia="Arial" w:hAnsi="Titillium Web" w:cs="Arial"/>
          <w:color w:val="000000" w:themeColor="text1"/>
          <w:sz w:val="22"/>
          <w:szCs w:val="22"/>
          <w:lang w:val="en-US"/>
        </w:rPr>
      </w:pPr>
      <w:r w:rsidRPr="00D252CC">
        <w:rPr>
          <w:rFonts w:ascii="Titillium Web" w:eastAsia="Arial" w:hAnsi="Titillium Web" w:cs="Arial"/>
          <w:color w:val="000000" w:themeColor="text1"/>
          <w:sz w:val="22"/>
          <w:szCs w:val="22"/>
          <w:lang w:val="en-US"/>
        </w:rPr>
        <w:t>____________________________________; (7)</w:t>
      </w:r>
    </w:p>
    <w:p w14:paraId="388989AE" w14:textId="307051E9"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have a proven professional experience of at least 3 years, as re</w:t>
      </w:r>
      <w:r w:rsidR="00174590" w:rsidRPr="00D252CC">
        <w:rPr>
          <w:rFonts w:ascii="Titillium Web" w:eastAsia="Arial" w:hAnsi="Titillium Web" w:cs="Arial"/>
          <w:i/>
          <w:color w:val="0070C0"/>
          <w:sz w:val="22"/>
          <w:szCs w:val="22"/>
          <w:lang w:val="en-US"/>
        </w:rPr>
        <w:t xml:space="preserve">quired by art. 2, par. 1 </w:t>
      </w:r>
      <w:r w:rsidRPr="00D252CC">
        <w:rPr>
          <w:rFonts w:ascii="Titillium Web" w:eastAsia="Arial" w:hAnsi="Titillium Web" w:cs="Arial"/>
          <w:i/>
          <w:color w:val="0070C0"/>
          <w:sz w:val="22"/>
          <w:szCs w:val="22"/>
          <w:lang w:val="en-US"/>
        </w:rPr>
        <w:t xml:space="preserve">c) of the </w:t>
      </w:r>
      <w:r w:rsidRPr="00D252CC">
        <w:rPr>
          <w:rFonts w:ascii="Titillium Web" w:eastAsia="Arial" w:hAnsi="Titillium Web" w:cs="Arial"/>
          <w:b/>
          <w:i/>
          <w:color w:val="0070C0"/>
          <w:sz w:val="22"/>
          <w:szCs w:val="22"/>
          <w:lang w:val="en-US"/>
        </w:rPr>
        <w:t xml:space="preserve">“Call”, </w:t>
      </w:r>
      <w:r w:rsidRPr="00D252CC">
        <w:rPr>
          <w:rFonts w:ascii="Titillium Web" w:eastAsia="Arial" w:hAnsi="Titillium Web" w:cs="Arial"/>
          <w:i/>
          <w:color w:val="0070C0"/>
          <w:sz w:val="22"/>
          <w:szCs w:val="22"/>
          <w:lang w:val="en-US"/>
        </w:rPr>
        <w:t xml:space="preserve">in research activities that fall within the scope of the proposed project </w:t>
      </w:r>
      <w:r w:rsidRPr="00D252CC">
        <w:rPr>
          <w:rFonts w:ascii="Titillium Web" w:eastAsia="Arial" w:hAnsi="Titillium Web" w:cs="Arial"/>
          <w:b/>
          <w:i/>
          <w:color w:val="0070C0"/>
          <w:sz w:val="22"/>
          <w:szCs w:val="22"/>
          <w:lang w:val="en-US"/>
        </w:rPr>
        <w:t>(indicate the relevant periods, as well as the Universities, Institutes, Research entities or other qualified public or private Bodies, whether in Italy or abroad, in which the experience was acquired)]</w:t>
      </w:r>
    </w:p>
    <w:p w14:paraId="0F739CD9" w14:textId="77777777" w:rsidR="003C429C" w:rsidRPr="00D252CC" w:rsidRDefault="003C429C" w:rsidP="003C429C">
      <w:pPr>
        <w:pStyle w:val="Paragrafoelenco"/>
        <w:jc w:val="both"/>
        <w:rPr>
          <w:rFonts w:ascii="Titillium Web" w:eastAsia="Arial" w:hAnsi="Titillium Web" w:cs="Arial"/>
          <w:color w:val="000000"/>
          <w:sz w:val="22"/>
          <w:szCs w:val="22"/>
        </w:rPr>
      </w:pPr>
    </w:p>
    <w:p w14:paraId="6154F2FE"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che il titolo di studio conseguito all’estero è già stato dichiarato equivalente o equipollente ad uno dei titoli richiesti ai fini della ammissione alla procedura di selezione oggetto del "</w:t>
      </w:r>
      <w:r w:rsidRPr="00D252CC">
        <w:rPr>
          <w:rFonts w:ascii="Titillium Web" w:eastAsia="Arial" w:hAnsi="Titillium Web" w:cs="Arial"/>
          <w:b/>
          <w:i/>
          <w:color w:val="000000" w:themeColor="text1"/>
          <w:sz w:val="22"/>
          <w:szCs w:val="22"/>
        </w:rPr>
        <w:t xml:space="preserve">Bando” </w:t>
      </w:r>
      <w:r w:rsidRPr="00D252CC">
        <w:rPr>
          <w:rFonts w:ascii="Titillium Web" w:eastAsia="Arial" w:hAnsi="Titillium Web" w:cs="Arial"/>
          <w:bCs/>
          <w:i/>
          <w:color w:val="000000" w:themeColor="text1"/>
          <w:sz w:val="22"/>
          <w:szCs w:val="22"/>
        </w:rPr>
        <w:t xml:space="preserve">(a supporto si allega </w:t>
      </w:r>
      <w:r w:rsidRPr="00D252CC">
        <w:rPr>
          <w:rFonts w:ascii="Titillium Web" w:eastAsia="Arial" w:hAnsi="Titillium Web" w:cs="Arial"/>
          <w:bCs/>
          <w:iCs/>
          <w:color w:val="000000" w:themeColor="text1"/>
          <w:sz w:val="22"/>
          <w:szCs w:val="22"/>
        </w:rPr>
        <w:t>copia del certificato di equipollenza)</w:t>
      </w:r>
    </w:p>
    <w:p w14:paraId="12FAE307"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bCs/>
          <w:i/>
          <w:iCs/>
          <w:color w:val="0070C0"/>
          <w:sz w:val="22"/>
          <w:szCs w:val="22"/>
          <w:lang w:val="en-US"/>
        </w:rPr>
        <w:t xml:space="preserve">[that the degree I obtained abroad has already been declared equivalent to one of the degrees required for the admission to the selection procedure, described in this </w:t>
      </w:r>
      <w:r w:rsidRPr="00D252CC">
        <w:rPr>
          <w:rFonts w:ascii="Titillium Web" w:eastAsia="Arial" w:hAnsi="Titillium Web" w:cs="Arial"/>
          <w:b/>
          <w:bCs/>
          <w:i/>
          <w:iCs/>
          <w:color w:val="0070C0"/>
          <w:sz w:val="22"/>
          <w:szCs w:val="22"/>
          <w:lang w:val="en-US"/>
        </w:rPr>
        <w:t>“Call” (</w:t>
      </w:r>
      <w:r w:rsidRPr="00D252CC">
        <w:rPr>
          <w:rFonts w:ascii="Titillium Web" w:eastAsia="Arial" w:hAnsi="Titillium Web" w:cs="Arial"/>
          <w:bCs/>
          <w:i/>
          <w:iCs/>
          <w:color w:val="0070C0"/>
          <w:sz w:val="22"/>
          <w:szCs w:val="22"/>
          <w:lang w:val="en-US"/>
        </w:rPr>
        <w:t>to support this declaration I attach a copy of the statement of equivalence of the degree)]</w:t>
      </w:r>
    </w:p>
    <w:p w14:paraId="3DE43479" w14:textId="77777777" w:rsidR="003C429C" w:rsidRPr="00D252CC" w:rsidRDefault="003C429C" w:rsidP="003C429C">
      <w:pPr>
        <w:pStyle w:val="Paragrafoelenco"/>
        <w:jc w:val="both"/>
        <w:rPr>
          <w:rFonts w:ascii="Titillium Web" w:eastAsia="Arial" w:hAnsi="Titillium Web" w:cs="Arial"/>
          <w:color w:val="000000" w:themeColor="text1"/>
          <w:sz w:val="22"/>
          <w:szCs w:val="22"/>
          <w:lang w:val="en-US"/>
        </w:rPr>
      </w:pPr>
    </w:p>
    <w:p w14:paraId="76BDD0E2" w14:textId="77777777"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bCs/>
          <w:iCs/>
          <w:color w:val="000000" w:themeColor="text1"/>
          <w:sz w:val="22"/>
          <w:szCs w:val="22"/>
        </w:rPr>
        <w:t>in alternativa, di allegare copia della documentazione che attesti il titolo di studio posseduto, gli esami sostenuti e/o le attività formative e di ricerca svolte e la votazione finale, al fine di consentire alla Commissione Esaminatrice di acquisire tutti gli elementi di valutazione necessari e/o utili per l’accertamento della sua equivalenza ad uno dei titoli richiesti ai fini della ammissione alla procedura di selezione oggetto del presente "</w:t>
      </w:r>
      <w:r w:rsidRPr="00D252CC">
        <w:rPr>
          <w:rFonts w:ascii="Titillium Web" w:eastAsia="Arial" w:hAnsi="Titillium Web" w:cs="Arial"/>
          <w:b/>
          <w:bCs/>
          <w:iCs/>
          <w:color w:val="000000" w:themeColor="text1"/>
          <w:sz w:val="22"/>
          <w:szCs w:val="22"/>
        </w:rPr>
        <w:t>Bando</w:t>
      </w:r>
      <w:r w:rsidRPr="00D252CC">
        <w:rPr>
          <w:rFonts w:ascii="Titillium Web" w:eastAsia="Arial" w:hAnsi="Titillium Web" w:cs="Arial"/>
          <w:bCs/>
          <w:iCs/>
          <w:color w:val="000000" w:themeColor="text1"/>
          <w:sz w:val="22"/>
          <w:szCs w:val="22"/>
        </w:rPr>
        <w:t xml:space="preserve">"; </w:t>
      </w:r>
    </w:p>
    <w:p w14:paraId="6B036084"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bCs/>
          <w:i/>
          <w:iCs/>
          <w:color w:val="0070C0"/>
          <w:sz w:val="22"/>
          <w:szCs w:val="22"/>
          <w:lang w:val="en-US"/>
        </w:rPr>
        <w:t xml:space="preserve">[or, alternatively, that I attach a copy of the documents proving the degree in possession (including the examinations taken and/or the training and research activity carried out, and the final grade), so as to allow the Selection Board to acquire all the elements necessary for the evaluation and/or useful for establishing its equivalence to the degrees required by the present </w:t>
      </w:r>
      <w:r w:rsidRPr="00D252CC">
        <w:rPr>
          <w:rFonts w:ascii="Titillium Web" w:eastAsia="Arial" w:hAnsi="Titillium Web" w:cs="Arial"/>
          <w:b/>
          <w:bCs/>
          <w:i/>
          <w:iCs/>
          <w:color w:val="0070C0"/>
          <w:sz w:val="22"/>
          <w:szCs w:val="22"/>
          <w:lang w:val="en-US"/>
        </w:rPr>
        <w:t>“Call”</w:t>
      </w:r>
      <w:r w:rsidRPr="00D252CC">
        <w:rPr>
          <w:rFonts w:ascii="Titillium Web" w:eastAsia="Arial" w:hAnsi="Titillium Web" w:cs="Arial"/>
          <w:i/>
          <w:iCs/>
          <w:color w:val="0070C0"/>
          <w:sz w:val="22"/>
          <w:szCs w:val="22"/>
          <w:lang w:val="en-US"/>
        </w:rPr>
        <w:t>]</w:t>
      </w:r>
    </w:p>
    <w:p w14:paraId="4E3D8C85" w14:textId="0B058289" w:rsidR="003C429C" w:rsidRPr="00D252CC" w:rsidRDefault="003C429C" w:rsidP="0013764D">
      <w:pPr>
        <w:jc w:val="both"/>
        <w:rPr>
          <w:rFonts w:ascii="Titillium Web" w:eastAsia="Arial" w:hAnsi="Titillium Web" w:cs="Arial"/>
          <w:color w:val="000000" w:themeColor="text1"/>
          <w:sz w:val="22"/>
          <w:szCs w:val="22"/>
          <w:lang w:val="en-US"/>
        </w:rPr>
      </w:pPr>
    </w:p>
    <w:p w14:paraId="2A44B5C4" w14:textId="023FFFA0"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di avere elementare conoscenza della lingua italiana (</w:t>
      </w:r>
      <w:r w:rsidR="0013764D" w:rsidRPr="00D252CC">
        <w:rPr>
          <w:rFonts w:ascii="Titillium Web" w:eastAsia="Arial" w:hAnsi="Titillium Web" w:cs="Arial"/>
          <w:color w:val="000000" w:themeColor="text1"/>
          <w:sz w:val="22"/>
          <w:szCs w:val="22"/>
        </w:rPr>
        <w:t>8</w:t>
      </w:r>
      <w:r w:rsidRPr="00D252CC">
        <w:rPr>
          <w:rFonts w:ascii="Titillium Web" w:eastAsia="Arial" w:hAnsi="Titillium Web" w:cs="Arial"/>
          <w:color w:val="000000" w:themeColor="text1"/>
          <w:sz w:val="22"/>
          <w:szCs w:val="22"/>
        </w:rPr>
        <w:t>);</w:t>
      </w:r>
    </w:p>
    <w:p w14:paraId="28FDE5D0"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[that I have an elementary knowledge of Italian]</w:t>
      </w:r>
    </w:p>
    <w:p w14:paraId="2F662C96" w14:textId="77777777" w:rsidR="003C429C" w:rsidRPr="00D252CC" w:rsidRDefault="003C429C" w:rsidP="003C429C">
      <w:pPr>
        <w:pStyle w:val="Paragrafoelenco"/>
        <w:jc w:val="both"/>
        <w:rPr>
          <w:rFonts w:ascii="Titillium Web" w:eastAsia="Arial" w:hAnsi="Titillium Web" w:cs="Arial"/>
          <w:color w:val="000000" w:themeColor="text1"/>
          <w:sz w:val="22"/>
          <w:szCs w:val="22"/>
          <w:lang w:val="en-US"/>
        </w:rPr>
      </w:pPr>
    </w:p>
    <w:p w14:paraId="7DC95007" w14:textId="6A6DC69E" w:rsidR="003C429C" w:rsidRPr="00D252CC" w:rsidRDefault="003C429C" w:rsidP="003C429C">
      <w:pPr>
        <w:pStyle w:val="Paragrafoelenco"/>
        <w:numPr>
          <w:ilvl w:val="0"/>
          <w:numId w:val="31"/>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 xml:space="preserve">di non trovarsi in una delle condizioni di incompatibilità </w:t>
      </w:r>
      <w:r w:rsidR="00174590" w:rsidRPr="00D252CC">
        <w:rPr>
          <w:rFonts w:ascii="Titillium Web" w:eastAsia="Arial" w:hAnsi="Titillium Web" w:cs="Arial"/>
          <w:color w:val="000000" w:themeColor="text1"/>
          <w:sz w:val="22"/>
          <w:szCs w:val="22"/>
        </w:rPr>
        <w:t>previste dall’articolo 5</w:t>
      </w:r>
      <w:r w:rsidRPr="00D252CC">
        <w:rPr>
          <w:rFonts w:ascii="Titillium Web" w:eastAsia="Arial" w:hAnsi="Titillium Web" w:cs="Arial"/>
          <w:color w:val="000000" w:themeColor="text1"/>
          <w:sz w:val="22"/>
          <w:szCs w:val="22"/>
        </w:rPr>
        <w:t xml:space="preserve"> del "</w:t>
      </w:r>
      <w:r w:rsidRPr="00D252CC">
        <w:rPr>
          <w:rFonts w:ascii="Titillium Web" w:eastAsia="Arial" w:hAnsi="Titillium Web" w:cs="Arial"/>
          <w:b/>
          <w:i/>
          <w:color w:val="000000" w:themeColor="text1"/>
          <w:sz w:val="22"/>
          <w:szCs w:val="22"/>
        </w:rPr>
        <w:t>Bando</w:t>
      </w:r>
      <w:r w:rsidRPr="00D252CC">
        <w:rPr>
          <w:rFonts w:ascii="Titillium Web" w:eastAsia="Arial" w:hAnsi="Titillium Web" w:cs="Arial"/>
          <w:color w:val="000000" w:themeColor="text1"/>
          <w:sz w:val="22"/>
          <w:szCs w:val="22"/>
        </w:rPr>
        <w:t>".</w:t>
      </w:r>
    </w:p>
    <w:p w14:paraId="2F101F12" w14:textId="31311E34" w:rsidR="003C429C" w:rsidRPr="00D252CC" w:rsidRDefault="003C429C" w:rsidP="003C429C">
      <w:pPr>
        <w:pStyle w:val="Paragrafoelenco"/>
        <w:jc w:val="both"/>
        <w:rPr>
          <w:rFonts w:ascii="Titillium Web" w:eastAsia="Arial" w:hAnsi="Titillium Web" w:cs="Arial"/>
          <w:b/>
          <w:i/>
          <w:color w:val="0070C0"/>
          <w:sz w:val="22"/>
          <w:szCs w:val="22"/>
          <w:lang w:val="en-US"/>
        </w:rPr>
      </w:pPr>
      <w:r w:rsidRPr="00D252CC">
        <w:rPr>
          <w:rFonts w:ascii="Titillium Web" w:eastAsia="Arial" w:hAnsi="Titillium Web" w:cs="Arial"/>
          <w:i/>
          <w:color w:val="0070C0"/>
          <w:sz w:val="22"/>
          <w:szCs w:val="22"/>
          <w:lang w:val="en-US"/>
        </w:rPr>
        <w:t xml:space="preserve">[that I am not in one of the incompatibility conditions listed by </w:t>
      </w:r>
      <w:r w:rsidR="00174590" w:rsidRPr="00D252CC">
        <w:rPr>
          <w:rFonts w:ascii="Titillium Web" w:eastAsia="Arial" w:hAnsi="Titillium Web" w:cs="Arial"/>
          <w:i/>
          <w:color w:val="0070C0"/>
          <w:sz w:val="22"/>
          <w:szCs w:val="22"/>
          <w:lang w:val="en-US"/>
        </w:rPr>
        <w:t>art. 5</w:t>
      </w:r>
      <w:r w:rsidRPr="00D252CC">
        <w:rPr>
          <w:rFonts w:ascii="Titillium Web" w:eastAsia="Arial" w:hAnsi="Titillium Web" w:cs="Arial"/>
          <w:i/>
          <w:color w:val="0070C0"/>
          <w:sz w:val="22"/>
          <w:szCs w:val="22"/>
          <w:lang w:val="en-US"/>
        </w:rPr>
        <w:t xml:space="preserve"> of this </w:t>
      </w:r>
      <w:r w:rsidRPr="00D252CC">
        <w:rPr>
          <w:rFonts w:ascii="Titillium Web" w:eastAsia="Arial" w:hAnsi="Titillium Web" w:cs="Arial"/>
          <w:b/>
          <w:i/>
          <w:color w:val="0070C0"/>
          <w:sz w:val="22"/>
          <w:szCs w:val="22"/>
          <w:lang w:val="en-US"/>
        </w:rPr>
        <w:t>“Call”</w:t>
      </w:r>
      <w:r w:rsidRPr="00D252CC">
        <w:rPr>
          <w:rFonts w:ascii="Titillium Web" w:eastAsia="Arial" w:hAnsi="Titillium Web" w:cs="Arial"/>
          <w:bCs/>
          <w:i/>
          <w:color w:val="0070C0"/>
          <w:sz w:val="22"/>
          <w:szCs w:val="22"/>
          <w:lang w:val="en-US"/>
        </w:rPr>
        <w:t>]</w:t>
      </w:r>
    </w:p>
    <w:p w14:paraId="1884B934" w14:textId="77777777" w:rsidR="003C429C" w:rsidRPr="00D252CC" w:rsidRDefault="003C429C" w:rsidP="003C429C">
      <w:pPr>
        <w:pStyle w:val="Paragrafoelenco"/>
        <w:jc w:val="both"/>
        <w:rPr>
          <w:rFonts w:ascii="Titillium Web" w:eastAsia="Arial" w:hAnsi="Titillium Web" w:cs="Arial"/>
          <w:color w:val="000000" w:themeColor="text1"/>
          <w:sz w:val="22"/>
          <w:szCs w:val="22"/>
          <w:lang w:val="en-US"/>
        </w:rPr>
      </w:pPr>
    </w:p>
    <w:p w14:paraId="36C1B431" w14:textId="77777777" w:rsidR="003C429C" w:rsidRPr="00D252CC" w:rsidRDefault="003C429C" w:rsidP="003C429C">
      <w:pPr>
        <w:pStyle w:val="Paragrafoelenco"/>
        <w:numPr>
          <w:ilvl w:val="0"/>
          <w:numId w:val="31"/>
        </w:numPr>
        <w:jc w:val="both"/>
        <w:rPr>
          <w:rFonts w:ascii="Titillium Web" w:eastAsia="Arial" w:hAnsi="Titillium Web" w:cs="Arial"/>
          <w:bCs/>
          <w:iCs/>
          <w:color w:val="000000" w:themeColor="text1"/>
          <w:sz w:val="22"/>
          <w:szCs w:val="22"/>
        </w:rPr>
      </w:pPr>
      <w:r w:rsidRPr="00D252CC">
        <w:rPr>
          <w:rFonts w:ascii="Titillium Web" w:eastAsia="Arial" w:hAnsi="Titillium Web" w:cs="Arial"/>
          <w:i/>
          <w:color w:val="000000" w:themeColor="text1"/>
          <w:sz w:val="22"/>
          <w:szCs w:val="22"/>
        </w:rPr>
        <w:t>di aver richiesto le lettere di referenza a: ……………………………………</w:t>
      </w:r>
    </w:p>
    <w:p w14:paraId="402A8D66" w14:textId="77777777" w:rsidR="003C429C" w:rsidRPr="00D252CC" w:rsidRDefault="003C429C" w:rsidP="003C429C">
      <w:pPr>
        <w:pStyle w:val="Paragrafoelenco"/>
        <w:jc w:val="both"/>
        <w:rPr>
          <w:rFonts w:ascii="Titillium Web" w:eastAsia="Arial" w:hAnsi="Titillium Web" w:cs="Arial"/>
          <w:bCs/>
          <w:iCs/>
          <w:color w:val="0070C0"/>
          <w:sz w:val="22"/>
          <w:szCs w:val="22"/>
          <w:lang w:val="en-US"/>
        </w:rPr>
      </w:pPr>
      <w:r w:rsidRPr="00D252CC">
        <w:rPr>
          <w:rFonts w:ascii="Titillium Web" w:eastAsia="Arial" w:hAnsi="Titillium Web" w:cs="Arial"/>
          <w:i/>
          <w:color w:val="0070C0"/>
          <w:sz w:val="22"/>
          <w:szCs w:val="22"/>
          <w:lang w:val="en-US"/>
        </w:rPr>
        <w:t>[that I have requested letters of references to]</w:t>
      </w:r>
    </w:p>
    <w:p w14:paraId="3B7F547A" w14:textId="77777777" w:rsidR="003C429C" w:rsidRPr="00D252CC" w:rsidRDefault="003C429C" w:rsidP="003C429C">
      <w:pPr>
        <w:jc w:val="both"/>
        <w:rPr>
          <w:rFonts w:ascii="Titillium Web" w:eastAsia="Arial" w:hAnsi="Titillium Web" w:cs="Arial"/>
          <w:sz w:val="22"/>
          <w:szCs w:val="22"/>
          <w:lang w:val="en-US"/>
        </w:rPr>
      </w:pPr>
    </w:p>
    <w:p w14:paraId="1ED89EAB" w14:textId="77777777" w:rsidR="003C429C" w:rsidRPr="00D252CC" w:rsidRDefault="003C429C" w:rsidP="003C429C">
      <w:p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 xml:space="preserve">Il/La sottoscritto/a dichiara inoltre: </w:t>
      </w:r>
    </w:p>
    <w:p w14:paraId="774BD17F"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[I, the undersigned also declare that:]</w:t>
      </w:r>
    </w:p>
    <w:p w14:paraId="32B0EB00" w14:textId="77777777" w:rsidR="003C429C" w:rsidRPr="00D252CC" w:rsidRDefault="003C429C" w:rsidP="003C429C">
      <w:pPr>
        <w:jc w:val="both"/>
        <w:rPr>
          <w:rFonts w:ascii="Titillium Web" w:eastAsia="Arial" w:hAnsi="Titillium Web" w:cs="Arial"/>
          <w:i/>
          <w:color w:val="000000" w:themeColor="text1"/>
          <w:sz w:val="22"/>
          <w:szCs w:val="22"/>
          <w:lang w:val="en-US"/>
        </w:rPr>
      </w:pPr>
    </w:p>
    <w:p w14:paraId="48342E33" w14:textId="77777777" w:rsidR="003C429C" w:rsidRPr="00D252CC" w:rsidRDefault="003C429C" w:rsidP="003C429C">
      <w:pPr>
        <w:pStyle w:val="Paragrafoelenco"/>
        <w:numPr>
          <w:ilvl w:val="0"/>
          <w:numId w:val="31"/>
        </w:numPr>
        <w:jc w:val="both"/>
        <w:rPr>
          <w:rFonts w:ascii="Titillium Web" w:eastAsia="Arial" w:hAnsi="Titillium Web" w:cs="Arial"/>
          <w:bCs/>
          <w:iCs/>
          <w:color w:val="000000" w:themeColor="text1"/>
          <w:sz w:val="22"/>
          <w:szCs w:val="22"/>
        </w:rPr>
      </w:pPr>
      <w:r w:rsidRPr="00D252CC">
        <w:rPr>
          <w:rFonts w:ascii="Titillium Web" w:eastAsia="Arial" w:hAnsi="Titillium Web" w:cs="Arial"/>
          <w:color w:val="000000" w:themeColor="text1"/>
          <w:sz w:val="22"/>
          <w:szCs w:val="22"/>
        </w:rPr>
        <w:t xml:space="preserve">di essere portatore di handicap ai sensi della legge n. 104/1992 e di avere necessità dei seguenti ausili ..................................., </w:t>
      </w:r>
    </w:p>
    <w:p w14:paraId="14DD3425" w14:textId="77777777" w:rsidR="003C429C" w:rsidRPr="00D252CC" w:rsidRDefault="003C429C" w:rsidP="003C429C">
      <w:pPr>
        <w:pStyle w:val="Paragrafoelenco"/>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[I am a disabled person, as defined by Law 104/1992, and I need the following devices] </w:t>
      </w:r>
    </w:p>
    <w:p w14:paraId="05262C36" w14:textId="3DEFC88E" w:rsidR="003C429C" w:rsidRPr="00D252CC" w:rsidRDefault="003C429C" w:rsidP="003C429C">
      <w:pPr>
        <w:pStyle w:val="Paragrafoelenco"/>
        <w:jc w:val="both"/>
        <w:rPr>
          <w:rFonts w:ascii="Titillium Web" w:eastAsia="Arial" w:hAnsi="Titillium Web" w:cs="Arial"/>
          <w:i/>
          <w:color w:val="000000" w:themeColor="text1"/>
          <w:sz w:val="22"/>
          <w:szCs w:val="22"/>
        </w:rPr>
      </w:pPr>
      <w:r w:rsidRPr="00D252CC">
        <w:rPr>
          <w:rFonts w:ascii="Titillium Web" w:eastAsia="Arial" w:hAnsi="Titillium Web" w:cs="Arial"/>
          <w:color w:val="000000" w:themeColor="text1"/>
          <w:sz w:val="22"/>
          <w:szCs w:val="22"/>
        </w:rPr>
        <w:t>in relazione allo specifico handicap ......................................</w:t>
      </w:r>
      <w:r w:rsidR="0013764D" w:rsidRPr="00D252CC">
        <w:rPr>
          <w:rFonts w:ascii="Titillium Web" w:eastAsia="Arial" w:hAnsi="Titillium Web" w:cs="Arial"/>
          <w:color w:val="000000" w:themeColor="text1"/>
          <w:sz w:val="22"/>
          <w:szCs w:val="22"/>
        </w:rPr>
        <w:t>. per sostenere il colloquio (9</w:t>
      </w:r>
      <w:r w:rsidRPr="00D252CC">
        <w:rPr>
          <w:rFonts w:ascii="Titillium Web" w:eastAsia="Arial" w:hAnsi="Titillium Web" w:cs="Arial"/>
          <w:color w:val="000000" w:themeColor="text1"/>
          <w:sz w:val="22"/>
          <w:szCs w:val="22"/>
        </w:rPr>
        <w:t>);</w:t>
      </w:r>
    </w:p>
    <w:p w14:paraId="247AD302" w14:textId="77777777" w:rsidR="003C429C" w:rsidRPr="00D252CC" w:rsidRDefault="003C429C" w:rsidP="003C429C">
      <w:pPr>
        <w:pStyle w:val="Paragrafoelenco"/>
        <w:jc w:val="both"/>
        <w:rPr>
          <w:rFonts w:ascii="Titillium Web" w:eastAsia="Arial" w:hAnsi="Titillium Web" w:cs="Arial"/>
          <w:bCs/>
          <w:iCs/>
          <w:color w:val="0070C0"/>
          <w:sz w:val="22"/>
          <w:szCs w:val="22"/>
          <w:lang w:val="en-US"/>
        </w:rPr>
      </w:pPr>
      <w:r w:rsidRPr="00D252CC">
        <w:rPr>
          <w:rFonts w:ascii="Titillium Web" w:eastAsia="Arial" w:hAnsi="Titillium Web" w:cs="Arial"/>
          <w:i/>
          <w:color w:val="0070C0"/>
          <w:sz w:val="22"/>
          <w:szCs w:val="22"/>
          <w:lang w:val="en-US"/>
        </w:rPr>
        <w:t>[related to my specific disability, i.e.]                                     [in order to be able to undertake the interview]</w:t>
      </w:r>
    </w:p>
    <w:p w14:paraId="16FDC0D5" w14:textId="77777777" w:rsidR="003C429C" w:rsidRPr="00D252CC" w:rsidRDefault="003C429C" w:rsidP="003C429C">
      <w:pPr>
        <w:pStyle w:val="Paragrafoelenco"/>
        <w:jc w:val="both"/>
        <w:rPr>
          <w:rFonts w:ascii="Titillium Web" w:eastAsia="Arial" w:hAnsi="Titillium Web" w:cs="Arial"/>
          <w:bCs/>
          <w:iCs/>
          <w:color w:val="0070C0"/>
          <w:sz w:val="22"/>
          <w:szCs w:val="22"/>
          <w:lang w:val="en-US"/>
        </w:rPr>
      </w:pPr>
    </w:p>
    <w:p w14:paraId="1FDB5B56" w14:textId="77777777" w:rsidR="003C429C" w:rsidRPr="00D252CC" w:rsidRDefault="003C429C" w:rsidP="003C429C">
      <w:pPr>
        <w:jc w:val="both"/>
        <w:rPr>
          <w:rFonts w:ascii="Titillium Web" w:eastAsia="Arial" w:hAnsi="Titillium Web" w:cs="Arial"/>
          <w:sz w:val="22"/>
          <w:szCs w:val="22"/>
          <w:lang w:val="en-US"/>
        </w:rPr>
      </w:pPr>
    </w:p>
    <w:p w14:paraId="3D4BAF4F" w14:textId="77777777" w:rsidR="003C429C" w:rsidRPr="00D252CC" w:rsidRDefault="003C429C" w:rsidP="003C429C">
      <w:p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Il/La sottoscritto/a allega alla presente domanda:</w:t>
      </w:r>
    </w:p>
    <w:p w14:paraId="1B9144F7"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[I, the undersigned, enclose to this application form the following documents:]</w:t>
      </w:r>
    </w:p>
    <w:p w14:paraId="3848F473" w14:textId="028CB0C9" w:rsidR="003C429C" w:rsidRPr="00D252CC" w:rsidRDefault="003C429C" w:rsidP="00174590">
      <w:pPr>
        <w:pBdr>
          <w:top w:val="nil"/>
          <w:left w:val="nil"/>
          <w:bottom w:val="nil"/>
          <w:right w:val="nil"/>
          <w:between w:val="nil"/>
        </w:pBdr>
        <w:jc w:val="both"/>
        <w:rPr>
          <w:rFonts w:ascii="Titillium Web" w:eastAsia="Arial" w:hAnsi="Titillium Web" w:cs="Arial"/>
          <w:i/>
          <w:color w:val="0070C0"/>
          <w:sz w:val="22"/>
          <w:szCs w:val="22"/>
          <w:lang w:val="en-US"/>
        </w:rPr>
      </w:pPr>
    </w:p>
    <w:p w14:paraId="61D6AADB" w14:textId="58E6193C" w:rsidR="003C429C" w:rsidRPr="00D252CC" w:rsidRDefault="003C429C" w:rsidP="003C429C">
      <w:pPr>
        <w:pStyle w:val="Paragrafoelenco"/>
        <w:numPr>
          <w:ilvl w:val="0"/>
          <w:numId w:val="28"/>
        </w:numPr>
        <w:pBdr>
          <w:top w:val="nil"/>
          <w:left w:val="nil"/>
          <w:bottom w:val="nil"/>
          <w:right w:val="nil"/>
          <w:between w:val="nil"/>
        </w:pBdr>
        <w:jc w:val="both"/>
        <w:rPr>
          <w:rFonts w:ascii="Titillium Web" w:eastAsia="Arial" w:hAnsi="Titillium Web" w:cs="Arial"/>
          <w:i/>
          <w:color w:val="000000" w:themeColor="text1"/>
          <w:sz w:val="22"/>
          <w:szCs w:val="22"/>
        </w:rPr>
      </w:pPr>
      <w:r w:rsidRPr="00D252CC">
        <w:rPr>
          <w:rFonts w:ascii="Titillium Web" w:eastAsia="Arial" w:hAnsi="Titillium Web" w:cs="Arial"/>
          <w:color w:val="000000" w:themeColor="text1"/>
          <w:sz w:val="22"/>
          <w:szCs w:val="22"/>
        </w:rPr>
        <w:t>il "</w:t>
      </w:r>
      <w:r w:rsidRPr="00D252CC">
        <w:rPr>
          <w:rFonts w:ascii="Titillium Web" w:eastAsia="Arial" w:hAnsi="Titillium Web" w:cs="Arial"/>
          <w:b/>
          <w:i/>
          <w:color w:val="000000" w:themeColor="text1"/>
          <w:sz w:val="22"/>
          <w:szCs w:val="22"/>
        </w:rPr>
        <w:t xml:space="preserve">curriculum vitae et </w:t>
      </w:r>
      <w:proofErr w:type="spellStart"/>
      <w:r w:rsidRPr="00D252CC">
        <w:rPr>
          <w:rFonts w:ascii="Titillium Web" w:eastAsia="Arial" w:hAnsi="Titillium Web" w:cs="Arial"/>
          <w:b/>
          <w:i/>
          <w:color w:val="000000" w:themeColor="text1"/>
          <w:sz w:val="22"/>
          <w:szCs w:val="22"/>
        </w:rPr>
        <w:t>studiorum</w:t>
      </w:r>
      <w:proofErr w:type="spellEnd"/>
      <w:r w:rsidRPr="00D252CC">
        <w:rPr>
          <w:rFonts w:ascii="Titillium Web" w:eastAsia="Arial" w:hAnsi="Titillium Web" w:cs="Arial"/>
          <w:color w:val="000000" w:themeColor="text1"/>
          <w:sz w:val="22"/>
          <w:szCs w:val="22"/>
        </w:rPr>
        <w:t xml:space="preserve">", redatto, in lingua italiana o in lingua inglese, con le modalità definite dall'articolo 4, comma </w:t>
      </w:r>
      <w:r w:rsidR="00174590" w:rsidRPr="00D252CC">
        <w:rPr>
          <w:rFonts w:ascii="Titillium Web" w:eastAsia="Arial" w:hAnsi="Titillium Web" w:cs="Arial"/>
          <w:color w:val="000000" w:themeColor="text1"/>
          <w:sz w:val="22"/>
          <w:szCs w:val="22"/>
        </w:rPr>
        <w:t>8</w:t>
      </w:r>
      <w:r w:rsidRPr="00D252CC">
        <w:rPr>
          <w:rFonts w:ascii="Titillium Web" w:eastAsia="Arial" w:hAnsi="Titillium Web" w:cs="Arial"/>
          <w:color w:val="000000" w:themeColor="text1"/>
          <w:sz w:val="22"/>
          <w:szCs w:val="22"/>
        </w:rPr>
        <w:t>, del "</w:t>
      </w:r>
      <w:r w:rsidRPr="00D252CC">
        <w:rPr>
          <w:rFonts w:ascii="Titillium Web" w:eastAsia="Arial" w:hAnsi="Titillium Web" w:cs="Arial"/>
          <w:b/>
          <w:i/>
          <w:color w:val="000000" w:themeColor="text1"/>
          <w:sz w:val="22"/>
          <w:szCs w:val="22"/>
        </w:rPr>
        <w:t>Bando di Concorso</w:t>
      </w:r>
      <w:r w:rsidRPr="00D252CC">
        <w:rPr>
          <w:rFonts w:ascii="Titillium Web" w:eastAsia="Arial" w:hAnsi="Titillium Web" w:cs="Arial"/>
          <w:color w:val="000000" w:themeColor="text1"/>
          <w:sz w:val="22"/>
          <w:szCs w:val="22"/>
        </w:rPr>
        <w:t xml:space="preserve">", datato e sottoscritto, </w:t>
      </w:r>
      <w:r w:rsidRPr="00D252CC">
        <w:rPr>
          <w:rFonts w:ascii="Titillium Web" w:hAnsi="Titillium Web" w:cs="Arial"/>
          <w:color w:val="000000" w:themeColor="text1"/>
          <w:sz w:val="22"/>
          <w:szCs w:val="22"/>
        </w:rPr>
        <w:t xml:space="preserve">che deve contenere anche una relazione descrittiva di tutte le </w:t>
      </w:r>
      <w:proofErr w:type="spellStart"/>
      <w:r w:rsidRPr="00D252CC">
        <w:rPr>
          <w:rFonts w:ascii="Titillium Web" w:hAnsi="Titillium Web" w:cs="Arial"/>
          <w:color w:val="000000" w:themeColor="text1"/>
          <w:sz w:val="22"/>
          <w:szCs w:val="22"/>
        </w:rPr>
        <w:t>attivita</w:t>
      </w:r>
      <w:proofErr w:type="spellEnd"/>
      <w:r w:rsidRPr="00D252CC">
        <w:rPr>
          <w:rFonts w:ascii="Titillium Web" w:hAnsi="Titillium Web" w:cs="Arial"/>
          <w:color w:val="000000" w:themeColor="text1"/>
          <w:sz w:val="22"/>
          <w:szCs w:val="22"/>
        </w:rPr>
        <w:t>̀ professionali svolte</w:t>
      </w:r>
      <w:r w:rsidRPr="00D252CC">
        <w:rPr>
          <w:rFonts w:ascii="Titillium Web" w:eastAsia="Arial" w:hAnsi="Titillium Web" w:cs="Arial"/>
          <w:color w:val="000000" w:themeColor="text1"/>
          <w:sz w:val="22"/>
          <w:szCs w:val="22"/>
        </w:rPr>
        <w:t>;</w:t>
      </w:r>
    </w:p>
    <w:p w14:paraId="03656D8D" w14:textId="77777777" w:rsidR="003C429C" w:rsidRPr="00D252CC" w:rsidRDefault="003C429C" w:rsidP="003C429C">
      <w:pPr>
        <w:pStyle w:val="Paragrafoelenco"/>
        <w:pBdr>
          <w:top w:val="nil"/>
          <w:left w:val="nil"/>
          <w:bottom w:val="nil"/>
          <w:right w:val="nil"/>
          <w:between w:val="nil"/>
        </w:pBdr>
        <w:jc w:val="both"/>
        <w:rPr>
          <w:rFonts w:ascii="Titillium Web" w:eastAsia="Arial" w:hAnsi="Titillium Web" w:cs="Arial"/>
          <w:i/>
          <w:color w:val="0070C0"/>
          <w:sz w:val="22"/>
          <w:szCs w:val="22"/>
          <w:lang w:val="en-US"/>
        </w:rPr>
      </w:pPr>
      <w:r w:rsidRPr="00D252CC">
        <w:rPr>
          <w:rFonts w:ascii="Titillium Web" w:eastAsia="Arial" w:hAnsi="Titillium Web" w:cs="Arial"/>
          <w:b/>
          <w:i/>
          <w:color w:val="0070C0"/>
          <w:sz w:val="22"/>
          <w:szCs w:val="22"/>
          <w:lang w:val="en-US"/>
        </w:rPr>
        <w:t xml:space="preserve">[“curriculum vitae et </w:t>
      </w:r>
      <w:proofErr w:type="spellStart"/>
      <w:r w:rsidRPr="00D252CC">
        <w:rPr>
          <w:rFonts w:ascii="Titillium Web" w:eastAsia="Arial" w:hAnsi="Titillium Web" w:cs="Arial"/>
          <w:b/>
          <w:i/>
          <w:color w:val="0070C0"/>
          <w:sz w:val="22"/>
          <w:szCs w:val="22"/>
          <w:lang w:val="en-US"/>
        </w:rPr>
        <w:t>studiorum</w:t>
      </w:r>
      <w:proofErr w:type="spellEnd"/>
      <w:r w:rsidRPr="00D252CC">
        <w:rPr>
          <w:rFonts w:ascii="Titillium Web" w:eastAsia="Arial" w:hAnsi="Titillium Web" w:cs="Arial"/>
          <w:b/>
          <w:i/>
          <w:color w:val="0070C0"/>
          <w:sz w:val="22"/>
          <w:szCs w:val="22"/>
          <w:lang w:val="en-US"/>
        </w:rPr>
        <w:t xml:space="preserve">”, written </w:t>
      </w:r>
      <w:r w:rsidRPr="00D252CC">
        <w:rPr>
          <w:rFonts w:ascii="Titillium Web" w:eastAsia="Arial" w:hAnsi="Titillium Web" w:cs="Arial"/>
          <w:i/>
          <w:color w:val="0070C0"/>
          <w:sz w:val="22"/>
          <w:szCs w:val="22"/>
          <w:lang w:val="en-US"/>
        </w:rPr>
        <w:t xml:space="preserve">either in Italian or in English, in the format specified in Art. 4, par. 9, of the </w:t>
      </w:r>
      <w:r w:rsidRPr="00D252CC">
        <w:rPr>
          <w:rFonts w:ascii="Titillium Web" w:eastAsia="Arial" w:hAnsi="Titillium Web" w:cs="Arial"/>
          <w:b/>
          <w:i/>
          <w:color w:val="0070C0"/>
          <w:sz w:val="22"/>
          <w:szCs w:val="22"/>
          <w:lang w:val="en-US"/>
        </w:rPr>
        <w:t>“Call”</w:t>
      </w:r>
      <w:r w:rsidRPr="00D252CC">
        <w:rPr>
          <w:rFonts w:ascii="Titillium Web" w:eastAsia="Arial" w:hAnsi="Titillium Web" w:cs="Arial"/>
          <w:i/>
          <w:color w:val="0070C0"/>
          <w:sz w:val="22"/>
          <w:szCs w:val="22"/>
          <w:lang w:val="en-US"/>
        </w:rPr>
        <w:t>, with date and signature, which must also include a descriptive report of all professional activities carried out;]</w:t>
      </w:r>
    </w:p>
    <w:p w14:paraId="65287377" w14:textId="77777777" w:rsidR="003C429C" w:rsidRPr="00D252CC" w:rsidRDefault="003C429C" w:rsidP="003C429C">
      <w:pPr>
        <w:pStyle w:val="Paragrafoelenco"/>
        <w:pBdr>
          <w:top w:val="nil"/>
          <w:left w:val="nil"/>
          <w:bottom w:val="nil"/>
          <w:right w:val="nil"/>
          <w:between w:val="nil"/>
        </w:pBdr>
        <w:jc w:val="both"/>
        <w:rPr>
          <w:rFonts w:ascii="Titillium Web" w:eastAsia="Arial" w:hAnsi="Titillium Web" w:cs="Arial"/>
          <w:i/>
          <w:color w:val="000000" w:themeColor="text1"/>
          <w:sz w:val="22"/>
          <w:szCs w:val="22"/>
          <w:lang w:val="en-US"/>
        </w:rPr>
      </w:pPr>
    </w:p>
    <w:p w14:paraId="5BE293BD" w14:textId="5C518054" w:rsidR="003C429C" w:rsidRPr="00D252CC" w:rsidRDefault="003C429C" w:rsidP="003C429C">
      <w:pPr>
        <w:pStyle w:val="Paragrafoelenco"/>
        <w:numPr>
          <w:ilvl w:val="0"/>
          <w:numId w:val="28"/>
        </w:numPr>
        <w:pBdr>
          <w:top w:val="nil"/>
          <w:left w:val="nil"/>
          <w:bottom w:val="nil"/>
          <w:right w:val="nil"/>
          <w:between w:val="nil"/>
        </w:pBdr>
        <w:jc w:val="both"/>
        <w:rPr>
          <w:rFonts w:ascii="Titillium Web" w:eastAsia="Arial" w:hAnsi="Titillium Web" w:cs="Arial"/>
          <w:i/>
          <w:color w:val="000000" w:themeColor="text1"/>
          <w:sz w:val="22"/>
          <w:szCs w:val="22"/>
        </w:rPr>
      </w:pPr>
      <w:r w:rsidRPr="00D252CC">
        <w:rPr>
          <w:rFonts w:ascii="Titillium Web" w:eastAsia="Arial" w:hAnsi="Titillium Web" w:cs="Arial"/>
          <w:color w:val="000000" w:themeColor="text1"/>
          <w:sz w:val="22"/>
          <w:szCs w:val="22"/>
        </w:rPr>
        <w:t>la dichiarazione sostitutiva di certificazione e/o di atto di notorietà, resa, ai sensi del combinato disposto degli articoli 46, 47, 75 e 76 del Decreto del Presidente della Repubblica 28 dicembre 2000, numero 445, e successive modifiche ed integrazioni, o da una qualsiasi altra forma di autocertificazione, che attesti, il titolo di studio posseduto, fermo restando</w:t>
      </w:r>
      <w:r w:rsidR="0013764D" w:rsidRPr="00D252CC">
        <w:rPr>
          <w:rFonts w:ascii="Titillium Web" w:eastAsia="Arial" w:hAnsi="Titillium Web" w:cs="Arial"/>
          <w:color w:val="000000" w:themeColor="text1"/>
          <w:sz w:val="22"/>
          <w:szCs w:val="22"/>
        </w:rPr>
        <w:t xml:space="preserve"> quanto previsto dall’articolo 4, comma 1</w:t>
      </w:r>
      <w:r w:rsidRPr="00D252CC">
        <w:rPr>
          <w:rFonts w:ascii="Titillium Web" w:eastAsia="Arial" w:hAnsi="Titillium Web" w:cs="Arial"/>
          <w:color w:val="000000" w:themeColor="text1"/>
          <w:sz w:val="22"/>
          <w:szCs w:val="22"/>
        </w:rPr>
        <w:t>,</w:t>
      </w:r>
      <w:r w:rsidR="0013764D" w:rsidRPr="00D252CC">
        <w:rPr>
          <w:rFonts w:ascii="Titillium Web" w:eastAsia="Arial" w:hAnsi="Titillium Web" w:cs="Arial"/>
          <w:color w:val="000000" w:themeColor="text1"/>
          <w:sz w:val="22"/>
          <w:szCs w:val="22"/>
        </w:rPr>
        <w:t xml:space="preserve"> lettera d) punti 1) e 2)</w:t>
      </w:r>
      <w:r w:rsidRPr="00D252CC">
        <w:rPr>
          <w:rFonts w:ascii="Titillium Web" w:eastAsia="Arial" w:hAnsi="Titillium Web" w:cs="Arial"/>
          <w:color w:val="000000" w:themeColor="text1"/>
          <w:sz w:val="22"/>
          <w:szCs w:val="22"/>
        </w:rPr>
        <w:t xml:space="preserve"> del "</w:t>
      </w:r>
      <w:r w:rsidRPr="00D252CC">
        <w:rPr>
          <w:rFonts w:ascii="Titillium Web" w:eastAsia="Arial" w:hAnsi="Titillium Web" w:cs="Arial"/>
          <w:b/>
          <w:i/>
          <w:color w:val="000000" w:themeColor="text1"/>
          <w:sz w:val="22"/>
          <w:szCs w:val="22"/>
        </w:rPr>
        <w:t>Bando</w:t>
      </w:r>
      <w:r w:rsidRPr="00D252CC">
        <w:rPr>
          <w:rFonts w:ascii="Titillium Web" w:eastAsia="Arial" w:hAnsi="Titillium Web" w:cs="Arial"/>
          <w:color w:val="000000" w:themeColor="text1"/>
          <w:sz w:val="22"/>
          <w:szCs w:val="22"/>
        </w:rPr>
        <w:t>" (si veda Allegato B)</w:t>
      </w:r>
    </w:p>
    <w:p w14:paraId="1E4AAF00" w14:textId="1BE16661" w:rsidR="003C429C" w:rsidRPr="00D252CC" w:rsidRDefault="003C429C" w:rsidP="003C429C">
      <w:pPr>
        <w:pStyle w:val="Paragrafoelenco"/>
        <w:pBdr>
          <w:top w:val="nil"/>
          <w:left w:val="nil"/>
          <w:bottom w:val="nil"/>
          <w:right w:val="nil"/>
          <w:between w:val="nil"/>
        </w:pBd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[a declaration in lieu of certification and/or affidavit (according to art. 46, 47, 75 and 76 of the Presidential Decree December 28, 2000, no. 445, and subsequent amendments and integrations), or any other form of self-certification, without prejudice to the provisions of art. </w:t>
      </w:r>
      <w:r w:rsidR="0013764D" w:rsidRPr="00D252CC">
        <w:rPr>
          <w:rFonts w:ascii="Titillium Web" w:eastAsia="Arial" w:hAnsi="Titillium Web" w:cs="Arial"/>
          <w:i/>
          <w:color w:val="0070C0"/>
          <w:sz w:val="22"/>
          <w:szCs w:val="22"/>
          <w:lang w:val="en-US"/>
        </w:rPr>
        <w:t>4, par. 1, d) point 11) e 2</w:t>
      </w:r>
      <w:proofErr w:type="gramStart"/>
      <w:r w:rsidR="0013764D" w:rsidRPr="00D252CC">
        <w:rPr>
          <w:rFonts w:ascii="Titillium Web" w:eastAsia="Arial" w:hAnsi="Titillium Web" w:cs="Arial"/>
          <w:i/>
          <w:color w:val="0070C0"/>
          <w:sz w:val="22"/>
          <w:szCs w:val="22"/>
          <w:lang w:val="en-US"/>
        </w:rPr>
        <w:t xml:space="preserve">) </w:t>
      </w:r>
      <w:r w:rsidRPr="00D252CC">
        <w:rPr>
          <w:rFonts w:ascii="Titillium Web" w:eastAsia="Arial" w:hAnsi="Titillium Web" w:cs="Arial"/>
          <w:i/>
          <w:color w:val="0070C0"/>
          <w:sz w:val="22"/>
          <w:szCs w:val="22"/>
          <w:lang w:val="en-US"/>
        </w:rPr>
        <w:t xml:space="preserve"> of</w:t>
      </w:r>
      <w:proofErr w:type="gramEnd"/>
      <w:r w:rsidRPr="00D252CC">
        <w:rPr>
          <w:rFonts w:ascii="Titillium Web" w:eastAsia="Arial" w:hAnsi="Titillium Web" w:cs="Arial"/>
          <w:i/>
          <w:color w:val="0070C0"/>
          <w:sz w:val="22"/>
          <w:szCs w:val="22"/>
          <w:lang w:val="en-US"/>
        </w:rPr>
        <w:t xml:space="preserve"> the </w:t>
      </w:r>
      <w:r w:rsidRPr="00D252CC">
        <w:rPr>
          <w:rFonts w:ascii="Titillium Web" w:eastAsia="Arial" w:hAnsi="Titillium Web" w:cs="Arial"/>
          <w:b/>
          <w:i/>
          <w:color w:val="0070C0"/>
          <w:sz w:val="22"/>
          <w:szCs w:val="22"/>
          <w:lang w:val="en-US"/>
        </w:rPr>
        <w:t>“Call”</w:t>
      </w:r>
      <w:r w:rsidRPr="00D252CC">
        <w:rPr>
          <w:rFonts w:ascii="Titillium Web" w:eastAsia="Arial" w:hAnsi="Titillium Web" w:cs="Arial"/>
          <w:i/>
          <w:color w:val="0070C0"/>
          <w:sz w:val="22"/>
          <w:szCs w:val="22"/>
          <w:lang w:val="en-US"/>
        </w:rPr>
        <w:t xml:space="preserve"> (see Annex B)]</w:t>
      </w:r>
    </w:p>
    <w:p w14:paraId="322857B6" w14:textId="77777777" w:rsidR="003C429C" w:rsidRPr="00D252CC" w:rsidRDefault="003C429C" w:rsidP="003C429C">
      <w:pPr>
        <w:pBdr>
          <w:top w:val="nil"/>
          <w:left w:val="nil"/>
          <w:bottom w:val="nil"/>
          <w:right w:val="nil"/>
          <w:between w:val="nil"/>
        </w:pBdr>
        <w:jc w:val="both"/>
        <w:rPr>
          <w:rFonts w:ascii="Titillium Web" w:eastAsia="Arial" w:hAnsi="Titillium Web" w:cs="Arial"/>
          <w:i/>
          <w:color w:val="000000" w:themeColor="text1"/>
          <w:sz w:val="22"/>
          <w:szCs w:val="22"/>
          <w:lang w:val="en-US"/>
        </w:rPr>
      </w:pPr>
    </w:p>
    <w:p w14:paraId="50B9AA3F" w14:textId="4946441F" w:rsidR="003C429C" w:rsidRPr="00D252CC" w:rsidRDefault="003C429C" w:rsidP="003C429C">
      <w:pPr>
        <w:pStyle w:val="Paragrafoelenco"/>
        <w:numPr>
          <w:ilvl w:val="0"/>
          <w:numId w:val="28"/>
        </w:numPr>
        <w:pBdr>
          <w:top w:val="nil"/>
          <w:left w:val="nil"/>
          <w:bottom w:val="nil"/>
          <w:right w:val="nil"/>
          <w:between w:val="nil"/>
        </w:pBdr>
        <w:jc w:val="both"/>
        <w:rPr>
          <w:rFonts w:ascii="Titillium Web" w:eastAsia="Arial" w:hAnsi="Titillium Web" w:cs="Arial"/>
          <w:i/>
          <w:color w:val="000000" w:themeColor="text1"/>
          <w:sz w:val="22"/>
          <w:szCs w:val="22"/>
        </w:rPr>
      </w:pPr>
      <w:r w:rsidRPr="00D252CC">
        <w:rPr>
          <w:rFonts w:ascii="Titillium Web" w:eastAsia="Arial" w:hAnsi="Titillium Web" w:cs="Arial"/>
          <w:color w:val="000000" w:themeColor="text1"/>
          <w:sz w:val="22"/>
          <w:szCs w:val="22"/>
        </w:rPr>
        <w:t>l’elenco completo dei titoli ritenuti idonei a comprovare la qualificazione professionale del candidato nonché la sua attitudine allo svolgimento delle attività di ricerca che formano oggetto del progetto che intende proporre ai fini della partecipazione alla procedura di selezione oggetto del "</w:t>
      </w:r>
      <w:r w:rsidRPr="00D252CC">
        <w:rPr>
          <w:rFonts w:ascii="Titillium Web" w:eastAsia="Arial" w:hAnsi="Titillium Web" w:cs="Arial"/>
          <w:b/>
          <w:i/>
          <w:color w:val="000000" w:themeColor="text1"/>
          <w:sz w:val="22"/>
          <w:szCs w:val="22"/>
        </w:rPr>
        <w:t>Bando</w:t>
      </w:r>
      <w:r w:rsidRPr="00D252CC">
        <w:rPr>
          <w:rFonts w:ascii="Titillium Web" w:eastAsia="Arial" w:hAnsi="Titillium Web" w:cs="Arial"/>
          <w:color w:val="000000" w:themeColor="text1"/>
          <w:sz w:val="22"/>
          <w:szCs w:val="22"/>
        </w:rPr>
        <w:t>" (1</w:t>
      </w:r>
      <w:r w:rsidR="00D252CC" w:rsidRPr="00D252CC">
        <w:rPr>
          <w:rFonts w:ascii="Titillium Web" w:eastAsia="Arial" w:hAnsi="Titillium Web" w:cs="Arial"/>
          <w:color w:val="000000" w:themeColor="text1"/>
          <w:sz w:val="22"/>
          <w:szCs w:val="22"/>
        </w:rPr>
        <w:t>0</w:t>
      </w:r>
      <w:r w:rsidRPr="00D252CC">
        <w:rPr>
          <w:rFonts w:ascii="Titillium Web" w:eastAsia="Arial" w:hAnsi="Titillium Web" w:cs="Arial"/>
          <w:color w:val="000000" w:themeColor="text1"/>
          <w:sz w:val="22"/>
          <w:szCs w:val="22"/>
        </w:rPr>
        <w:t>);</w:t>
      </w:r>
    </w:p>
    <w:p w14:paraId="7DC51783" w14:textId="77777777" w:rsidR="003C429C" w:rsidRPr="00D252CC" w:rsidRDefault="003C429C" w:rsidP="003C429C">
      <w:pPr>
        <w:pStyle w:val="Paragrafoelenco"/>
        <w:pBdr>
          <w:top w:val="nil"/>
          <w:left w:val="nil"/>
          <w:bottom w:val="nil"/>
          <w:right w:val="nil"/>
          <w:between w:val="nil"/>
        </w:pBd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[a complete list of qualifications considered relevant to proving the applicant's professional competence, as well as his/her ability to carry out the activities that are the subject of the research project proposed as part of the candidate’s application;]</w:t>
      </w:r>
    </w:p>
    <w:p w14:paraId="0D23FA9F" w14:textId="77777777" w:rsidR="003C429C" w:rsidRPr="00D252CC" w:rsidRDefault="003C429C" w:rsidP="003C429C">
      <w:pPr>
        <w:pStyle w:val="Paragrafoelenco"/>
        <w:pBdr>
          <w:top w:val="nil"/>
          <w:left w:val="nil"/>
          <w:bottom w:val="nil"/>
          <w:right w:val="nil"/>
          <w:between w:val="nil"/>
        </w:pBdr>
        <w:jc w:val="both"/>
        <w:rPr>
          <w:rFonts w:ascii="Titillium Web" w:eastAsia="Arial" w:hAnsi="Titillium Web" w:cs="Arial"/>
          <w:b/>
          <w:i/>
          <w:color w:val="000000" w:themeColor="text1"/>
          <w:sz w:val="22"/>
          <w:szCs w:val="22"/>
          <w:lang w:val="en-US"/>
        </w:rPr>
      </w:pPr>
    </w:p>
    <w:p w14:paraId="38526D52" w14:textId="77777777" w:rsidR="003C429C" w:rsidRPr="00D252CC" w:rsidRDefault="003C429C" w:rsidP="003C429C">
      <w:pPr>
        <w:pStyle w:val="Paragrafoelenco"/>
        <w:numPr>
          <w:ilvl w:val="0"/>
          <w:numId w:val="28"/>
        </w:numPr>
        <w:pBdr>
          <w:top w:val="nil"/>
          <w:left w:val="nil"/>
          <w:bottom w:val="nil"/>
          <w:right w:val="nil"/>
          <w:between w:val="nil"/>
        </w:pBdr>
        <w:jc w:val="both"/>
        <w:rPr>
          <w:rFonts w:ascii="Titillium Web" w:eastAsia="Arial" w:hAnsi="Titillium Web" w:cs="Arial"/>
          <w:b/>
          <w:i/>
          <w:color w:val="000000" w:themeColor="text1"/>
          <w:sz w:val="22"/>
          <w:szCs w:val="22"/>
        </w:rPr>
      </w:pPr>
      <w:r w:rsidRPr="00D252CC">
        <w:rPr>
          <w:rFonts w:ascii="Titillium Web" w:eastAsia="Arial" w:hAnsi="Titillium Web" w:cs="Arial"/>
          <w:color w:val="000000" w:themeColor="text1"/>
          <w:sz w:val="22"/>
          <w:szCs w:val="22"/>
        </w:rPr>
        <w:t>l’elenco completo delle pubblicazioni attinenti alle medesime attività di cui alla precedente lettera d), datato e sottoscritto, che deve contenere tutte le indicazioni relative ai titoli delle pubblicazioni, alle riviste, agli anni di pubblicazione, alle liste degli autori e agli indirizzi web sui quali è possibile prenderne visione;</w:t>
      </w:r>
    </w:p>
    <w:p w14:paraId="4D38A82C" w14:textId="77777777" w:rsidR="003C429C" w:rsidRPr="00D252CC" w:rsidRDefault="003C429C" w:rsidP="003C429C">
      <w:pPr>
        <w:pStyle w:val="Paragrafoelenco"/>
        <w:pBdr>
          <w:top w:val="nil"/>
          <w:left w:val="nil"/>
          <w:bottom w:val="nil"/>
          <w:right w:val="nil"/>
          <w:between w:val="nil"/>
        </w:pBdr>
        <w:jc w:val="both"/>
        <w:rPr>
          <w:rFonts w:ascii="Titillium Web" w:eastAsia="Arial" w:hAnsi="Titillium Web" w:cs="Arial"/>
          <w:b/>
          <w:i/>
          <w:color w:val="0070C0"/>
          <w:sz w:val="22"/>
          <w:szCs w:val="22"/>
          <w:lang w:val="en-US"/>
        </w:rPr>
      </w:pPr>
      <w:r w:rsidRPr="00D252CC">
        <w:rPr>
          <w:rFonts w:ascii="Titillium Web" w:eastAsia="Arial" w:hAnsi="Titillium Web" w:cs="Arial"/>
          <w:i/>
          <w:color w:val="0070C0"/>
          <w:sz w:val="22"/>
          <w:szCs w:val="22"/>
          <w:lang w:val="en-US"/>
        </w:rPr>
        <w:t xml:space="preserve">[a complete list of publications related to the aforementioned activities (see item d), </w:t>
      </w:r>
      <w:proofErr w:type="gramStart"/>
      <w:r w:rsidRPr="00D252CC">
        <w:rPr>
          <w:rFonts w:ascii="Titillium Web" w:eastAsia="Arial" w:hAnsi="Titillium Web" w:cs="Arial"/>
          <w:i/>
          <w:color w:val="0070C0"/>
          <w:sz w:val="22"/>
          <w:szCs w:val="22"/>
          <w:lang w:val="en-US"/>
        </w:rPr>
        <w:t>indicating  for</w:t>
      </w:r>
      <w:proofErr w:type="gramEnd"/>
      <w:r w:rsidRPr="00D252CC">
        <w:rPr>
          <w:rFonts w:ascii="Titillium Web" w:eastAsia="Arial" w:hAnsi="Titillium Web" w:cs="Arial"/>
          <w:i/>
          <w:color w:val="0070C0"/>
          <w:sz w:val="22"/>
          <w:szCs w:val="22"/>
          <w:lang w:val="en-US"/>
        </w:rPr>
        <w:t xml:space="preserve"> each: title and year of publication, journal, list of authors, website(s) where it can be viewed. The list must be dated and signed.]</w:t>
      </w:r>
    </w:p>
    <w:p w14:paraId="11988178" w14:textId="77777777" w:rsidR="003C429C" w:rsidRPr="00D252CC" w:rsidRDefault="003C429C" w:rsidP="003C429C">
      <w:pPr>
        <w:pStyle w:val="Paragrafoelenco"/>
        <w:pBdr>
          <w:top w:val="nil"/>
          <w:left w:val="nil"/>
          <w:bottom w:val="nil"/>
          <w:right w:val="nil"/>
          <w:between w:val="nil"/>
        </w:pBdr>
        <w:jc w:val="both"/>
        <w:rPr>
          <w:rFonts w:ascii="Titillium Web" w:eastAsia="Arial" w:hAnsi="Titillium Web" w:cs="Arial"/>
          <w:i/>
          <w:color w:val="000000" w:themeColor="text1"/>
          <w:sz w:val="22"/>
          <w:szCs w:val="22"/>
          <w:lang w:val="en-US"/>
        </w:rPr>
      </w:pPr>
    </w:p>
    <w:p w14:paraId="22AB9823" w14:textId="77777777" w:rsidR="003C429C" w:rsidRPr="00D252CC" w:rsidRDefault="003C429C" w:rsidP="003C429C">
      <w:pPr>
        <w:pStyle w:val="Paragrafoelenco"/>
        <w:numPr>
          <w:ilvl w:val="0"/>
          <w:numId w:val="28"/>
        </w:numPr>
        <w:pBdr>
          <w:top w:val="nil"/>
          <w:left w:val="nil"/>
          <w:bottom w:val="nil"/>
          <w:right w:val="nil"/>
          <w:between w:val="nil"/>
        </w:pBdr>
        <w:jc w:val="both"/>
        <w:rPr>
          <w:rFonts w:ascii="Titillium Web" w:eastAsia="Arial" w:hAnsi="Titillium Web" w:cs="Arial"/>
          <w:i/>
          <w:color w:val="000000" w:themeColor="text1"/>
          <w:sz w:val="22"/>
          <w:szCs w:val="22"/>
        </w:rPr>
      </w:pPr>
      <w:r w:rsidRPr="00D252CC">
        <w:rPr>
          <w:rFonts w:ascii="Titillium Web" w:eastAsia="Arial" w:hAnsi="Titillium Web" w:cs="Arial"/>
          <w:color w:val="000000" w:themeColor="text1"/>
          <w:sz w:val="22"/>
          <w:szCs w:val="22"/>
        </w:rPr>
        <w:t>una copia del documento di riconoscimento in corso di validità legale.</w:t>
      </w:r>
    </w:p>
    <w:p w14:paraId="2BF82B64" w14:textId="77777777" w:rsidR="003C429C" w:rsidRPr="00D252CC" w:rsidRDefault="003C429C" w:rsidP="003C429C">
      <w:pPr>
        <w:pStyle w:val="Paragrafoelenco"/>
        <w:pBdr>
          <w:top w:val="nil"/>
          <w:left w:val="nil"/>
          <w:bottom w:val="nil"/>
          <w:right w:val="nil"/>
          <w:between w:val="nil"/>
        </w:pBd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[a copy of a legally valid identity card.]</w:t>
      </w:r>
    </w:p>
    <w:p w14:paraId="6AA56967"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66C97898" w14:textId="77777777" w:rsidR="003C429C" w:rsidRPr="00D252CC" w:rsidRDefault="003C429C" w:rsidP="003C429C">
      <w:pPr>
        <w:jc w:val="both"/>
        <w:rPr>
          <w:rFonts w:ascii="Titillium Web" w:eastAsia="Arial" w:hAnsi="Titillium Web" w:cs="Arial"/>
          <w:bCs/>
          <w:iCs/>
          <w:color w:val="000000" w:themeColor="text1"/>
          <w:sz w:val="22"/>
          <w:szCs w:val="22"/>
        </w:rPr>
      </w:pPr>
      <w:bookmarkStart w:id="2" w:name="_Hlk102993477"/>
      <w:r w:rsidRPr="00D252CC">
        <w:rPr>
          <w:rFonts w:ascii="Titillium Web" w:eastAsia="Arial" w:hAnsi="Titillium Web" w:cs="Arial"/>
          <w:color w:val="000000" w:themeColor="text1"/>
          <w:sz w:val="22"/>
          <w:szCs w:val="22"/>
        </w:rPr>
        <w:t xml:space="preserve">Il/La sottoscritto/a, </w:t>
      </w:r>
      <w:bookmarkEnd w:id="2"/>
      <w:r w:rsidRPr="00D252CC">
        <w:rPr>
          <w:rFonts w:ascii="Titillium Web" w:eastAsia="Arial" w:hAnsi="Titillium Web" w:cs="Arial"/>
          <w:color w:val="000000" w:themeColor="text1"/>
          <w:sz w:val="22"/>
          <w:szCs w:val="22"/>
        </w:rPr>
        <w:t>essendo cittadino di uno Stato che non appartiene agli Stati membri della Unione Europea e non essendo titolare del diritto di soggiorno o del diritto di soggiorno permanente, si impegna a fornire, in caso di esito positivo della procedura di selezione, tutti i documenti che comprovano il possesso dei requisiti di cui all’articolo 2 del "</w:t>
      </w:r>
      <w:r w:rsidRPr="00D252CC">
        <w:rPr>
          <w:rFonts w:ascii="Titillium Web" w:eastAsia="Arial" w:hAnsi="Titillium Web" w:cs="Arial"/>
          <w:b/>
          <w:i/>
          <w:color w:val="000000" w:themeColor="text1"/>
          <w:sz w:val="22"/>
          <w:szCs w:val="22"/>
        </w:rPr>
        <w:t>Bando</w:t>
      </w:r>
      <w:r w:rsidRPr="00D252CC">
        <w:rPr>
          <w:rFonts w:ascii="Titillium Web" w:eastAsia="Arial" w:hAnsi="Titillium Web" w:cs="Arial"/>
          <w:color w:val="000000" w:themeColor="text1"/>
          <w:sz w:val="22"/>
          <w:szCs w:val="22"/>
        </w:rPr>
        <w:t>", rilasciati dalla competente autorità dello Stato di appartenenza e corredati di traduzione in lingua italiana autenticata dall'autorità consolare italiana, che attesta la loro conformità all'originale (</w:t>
      </w:r>
      <w:r w:rsidRPr="00D252CC">
        <w:rPr>
          <w:rFonts w:ascii="Titillium Web" w:eastAsia="Arial" w:hAnsi="Titillium Web" w:cs="Arial"/>
          <w:b/>
          <w:i/>
          <w:color w:val="000000" w:themeColor="text1"/>
          <w:sz w:val="22"/>
          <w:szCs w:val="22"/>
        </w:rPr>
        <w:t>la dichiarazione deve essere resa soltanto dai candidati che ricadono in questa condizione)</w:t>
      </w:r>
      <w:r w:rsidRPr="00D252CC">
        <w:rPr>
          <w:rFonts w:ascii="Titillium Web" w:eastAsia="Arial" w:hAnsi="Titillium Web" w:cs="Arial"/>
          <w:bCs/>
          <w:iCs/>
          <w:color w:val="000000" w:themeColor="text1"/>
          <w:sz w:val="22"/>
          <w:szCs w:val="22"/>
        </w:rPr>
        <w:t>;</w:t>
      </w:r>
    </w:p>
    <w:p w14:paraId="5A2459CD" w14:textId="77777777" w:rsidR="003C429C" w:rsidRPr="00D252CC" w:rsidRDefault="003C429C" w:rsidP="003C429C">
      <w:pPr>
        <w:jc w:val="both"/>
        <w:rPr>
          <w:rFonts w:ascii="Titillium Web" w:eastAsia="Arial" w:hAnsi="Titillium Web" w:cs="Arial"/>
          <w:b/>
          <w:i/>
          <w:color w:val="0070C0"/>
          <w:sz w:val="22"/>
          <w:szCs w:val="22"/>
          <w:lang w:val="en-US"/>
        </w:rPr>
      </w:pPr>
      <w:r w:rsidRPr="00D252CC">
        <w:rPr>
          <w:rFonts w:ascii="Titillium Web" w:eastAsia="Arial" w:hAnsi="Titillium Web" w:cs="Arial"/>
          <w:bCs/>
          <w:i/>
          <w:iCs/>
          <w:color w:val="0070C0"/>
          <w:sz w:val="22"/>
          <w:szCs w:val="22"/>
          <w:lang w:val="en-US"/>
        </w:rPr>
        <w:t xml:space="preserve">[I, the undersigned, citizen of a country not belonging to the European Union, not holding a residence permit, and not having the right of permanent residence, commit to provide, in the event of a positive outcome of the selection procedure, all the documents proving possession of the required qualifications, listed in art. 2 of this </w:t>
      </w:r>
      <w:r w:rsidRPr="00D252CC">
        <w:rPr>
          <w:rFonts w:ascii="Titillium Web" w:eastAsia="Arial" w:hAnsi="Titillium Web" w:cs="Arial"/>
          <w:b/>
          <w:bCs/>
          <w:i/>
          <w:iCs/>
          <w:color w:val="0070C0"/>
          <w:sz w:val="22"/>
          <w:szCs w:val="22"/>
          <w:lang w:val="en-US"/>
        </w:rPr>
        <w:t xml:space="preserve">“Call”. </w:t>
      </w:r>
      <w:r w:rsidRPr="00D252CC">
        <w:rPr>
          <w:rFonts w:ascii="Titillium Web" w:eastAsia="Arial" w:hAnsi="Titillium Web" w:cs="Arial"/>
          <w:i/>
          <w:iCs/>
          <w:color w:val="0070C0"/>
          <w:sz w:val="22"/>
          <w:szCs w:val="22"/>
          <w:lang w:val="en-US"/>
        </w:rPr>
        <w:t xml:space="preserve">Such documents will </w:t>
      </w:r>
      <w:proofErr w:type="gramStart"/>
      <w:r w:rsidRPr="00D252CC">
        <w:rPr>
          <w:rFonts w:ascii="Titillium Web" w:eastAsia="Arial" w:hAnsi="Titillium Web" w:cs="Arial"/>
          <w:i/>
          <w:iCs/>
          <w:color w:val="0070C0"/>
          <w:sz w:val="22"/>
          <w:szCs w:val="22"/>
          <w:lang w:val="en-US"/>
        </w:rPr>
        <w:t>be</w:t>
      </w:r>
      <w:r w:rsidRPr="00D252CC">
        <w:rPr>
          <w:rFonts w:ascii="Titillium Web" w:eastAsia="Arial" w:hAnsi="Titillium Web" w:cs="Arial"/>
          <w:b/>
          <w:bCs/>
          <w:i/>
          <w:iCs/>
          <w:color w:val="0070C0"/>
          <w:sz w:val="22"/>
          <w:szCs w:val="22"/>
          <w:lang w:val="en-US"/>
        </w:rPr>
        <w:t xml:space="preserve"> </w:t>
      </w:r>
      <w:r w:rsidRPr="00D252CC">
        <w:rPr>
          <w:rFonts w:ascii="Titillium Web" w:eastAsia="Arial" w:hAnsi="Titillium Web" w:cs="Arial"/>
          <w:bCs/>
          <w:i/>
          <w:iCs/>
          <w:color w:val="0070C0"/>
          <w:sz w:val="22"/>
          <w:szCs w:val="22"/>
          <w:lang w:val="en-US"/>
        </w:rPr>
        <w:t xml:space="preserve"> issued</w:t>
      </w:r>
      <w:proofErr w:type="gramEnd"/>
      <w:r w:rsidRPr="00D252CC">
        <w:rPr>
          <w:rFonts w:ascii="Titillium Web" w:eastAsia="Arial" w:hAnsi="Titillium Web" w:cs="Arial"/>
          <w:bCs/>
          <w:i/>
          <w:iCs/>
          <w:color w:val="0070C0"/>
          <w:sz w:val="22"/>
          <w:szCs w:val="22"/>
          <w:lang w:val="en-US"/>
        </w:rPr>
        <w:t xml:space="preserve"> by the competent authority of my home State, and will be accompanied by an Italian translation certified by the competent consular authority declaring that the translated documents are compliant with the original </w:t>
      </w:r>
      <w:r w:rsidRPr="00D252CC">
        <w:rPr>
          <w:rFonts w:ascii="Titillium Web" w:eastAsia="Arial" w:hAnsi="Titillium Web" w:cs="Arial"/>
          <w:i/>
          <w:color w:val="0070C0"/>
          <w:sz w:val="22"/>
          <w:szCs w:val="22"/>
          <w:lang w:val="en-US"/>
        </w:rPr>
        <w:t xml:space="preserve"> </w:t>
      </w:r>
      <w:r w:rsidRPr="00D252CC">
        <w:rPr>
          <w:rFonts w:ascii="Titillium Web" w:eastAsia="Arial" w:hAnsi="Titillium Web" w:cs="Arial"/>
          <w:b/>
          <w:i/>
          <w:color w:val="0070C0"/>
          <w:sz w:val="22"/>
          <w:szCs w:val="22"/>
          <w:lang w:val="en-US"/>
        </w:rPr>
        <w:t>(this declaration must only be made by candidates subject to this condition)</w:t>
      </w:r>
      <w:r w:rsidRPr="00D252CC">
        <w:rPr>
          <w:rFonts w:ascii="Titillium Web" w:eastAsia="Arial" w:hAnsi="Titillium Web" w:cs="Arial"/>
          <w:bCs/>
          <w:i/>
          <w:color w:val="0070C0"/>
          <w:sz w:val="22"/>
          <w:szCs w:val="22"/>
          <w:lang w:val="en-US"/>
        </w:rPr>
        <w:t>;]</w:t>
      </w:r>
      <w:r w:rsidRPr="00D252CC">
        <w:rPr>
          <w:rFonts w:ascii="Titillium Web" w:eastAsia="Arial" w:hAnsi="Titillium Web" w:cs="Arial"/>
          <w:bCs/>
          <w:i/>
          <w:iCs/>
          <w:color w:val="0070C0"/>
          <w:sz w:val="22"/>
          <w:szCs w:val="22"/>
          <w:lang w:val="en-US"/>
        </w:rPr>
        <w:t xml:space="preserve"> </w:t>
      </w:r>
    </w:p>
    <w:p w14:paraId="3F95ED9B"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75C92EDE" w14:textId="389BDDD6" w:rsidR="003C429C" w:rsidRPr="00D252CC" w:rsidRDefault="003C429C" w:rsidP="003C429C">
      <w:p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Il/La sottoscritto/a, si impegna a non fruire, nel periodo di durata dell’assegno per lo svolgimento di attività di ricerca, di altre borse di studio a qualsiasi titolo conferite, tranne</w:t>
      </w:r>
      <w:r w:rsidR="0013764D" w:rsidRPr="00D252CC">
        <w:rPr>
          <w:rFonts w:ascii="Titillium Web" w:eastAsia="Arial" w:hAnsi="Titillium Web" w:cs="Arial"/>
          <w:color w:val="000000" w:themeColor="text1"/>
          <w:sz w:val="22"/>
          <w:szCs w:val="22"/>
        </w:rPr>
        <w:t xml:space="preserve"> quelle previste dall’articolo 5</w:t>
      </w:r>
      <w:r w:rsidRPr="00D252CC">
        <w:rPr>
          <w:rFonts w:ascii="Titillium Web" w:eastAsia="Arial" w:hAnsi="Titillium Web" w:cs="Arial"/>
          <w:color w:val="000000" w:themeColor="text1"/>
          <w:sz w:val="22"/>
          <w:szCs w:val="22"/>
        </w:rPr>
        <w:t xml:space="preserve"> del "</w:t>
      </w:r>
      <w:r w:rsidRPr="00D252CC">
        <w:rPr>
          <w:rFonts w:ascii="Titillium Web" w:eastAsia="Arial" w:hAnsi="Titillium Web" w:cs="Arial"/>
          <w:b/>
          <w:i/>
          <w:color w:val="000000" w:themeColor="text1"/>
          <w:sz w:val="22"/>
          <w:szCs w:val="22"/>
        </w:rPr>
        <w:t>Bando</w:t>
      </w:r>
      <w:r w:rsidRPr="00D252CC">
        <w:rPr>
          <w:rFonts w:ascii="Titillium Web" w:eastAsia="Arial" w:hAnsi="Titillium Web" w:cs="Arial"/>
          <w:color w:val="000000" w:themeColor="text1"/>
          <w:sz w:val="22"/>
          <w:szCs w:val="22"/>
        </w:rPr>
        <w:t>";</w:t>
      </w:r>
    </w:p>
    <w:p w14:paraId="4217F981" w14:textId="24A79482" w:rsidR="003C429C" w:rsidRPr="00D252CC" w:rsidRDefault="003C429C" w:rsidP="003C429C">
      <w:pPr>
        <w:jc w:val="both"/>
        <w:rPr>
          <w:rFonts w:ascii="Titillium Web" w:eastAsia="Arial" w:hAnsi="Titillium Web" w:cs="Arial"/>
          <w:b/>
          <w:i/>
          <w:color w:val="0070C0"/>
          <w:sz w:val="22"/>
          <w:szCs w:val="22"/>
          <w:lang w:val="en-US"/>
        </w:rPr>
      </w:pPr>
      <w:r w:rsidRPr="00D252CC">
        <w:rPr>
          <w:rFonts w:ascii="Titillium Web" w:eastAsia="Arial" w:hAnsi="Titillium Web" w:cs="Arial"/>
          <w:i/>
          <w:color w:val="0070C0"/>
          <w:sz w:val="22"/>
          <w:szCs w:val="22"/>
          <w:lang w:val="en-US"/>
        </w:rPr>
        <w:t>[I, the undersigned, commit not to receive other fellowships or scholarships of any kind during the period of this research grant, apart from those envisaged by</w:t>
      </w:r>
      <w:r w:rsidR="0013764D" w:rsidRPr="00D252CC">
        <w:rPr>
          <w:rFonts w:ascii="Titillium Web" w:eastAsia="Arial" w:hAnsi="Titillium Web" w:cs="Arial"/>
          <w:i/>
          <w:color w:val="0070C0"/>
          <w:sz w:val="22"/>
          <w:szCs w:val="22"/>
          <w:lang w:val="en-US"/>
        </w:rPr>
        <w:t xml:space="preserve"> art. 5</w:t>
      </w:r>
      <w:r w:rsidRPr="00D252CC">
        <w:rPr>
          <w:rFonts w:ascii="Titillium Web" w:eastAsia="Arial" w:hAnsi="Titillium Web" w:cs="Arial"/>
          <w:i/>
          <w:color w:val="0070C0"/>
          <w:sz w:val="22"/>
          <w:szCs w:val="22"/>
          <w:lang w:val="en-US"/>
        </w:rPr>
        <w:t xml:space="preserve"> of the </w:t>
      </w:r>
      <w:r w:rsidRPr="00D252CC">
        <w:rPr>
          <w:rFonts w:ascii="Titillium Web" w:eastAsia="Arial" w:hAnsi="Titillium Web" w:cs="Arial"/>
          <w:b/>
          <w:i/>
          <w:color w:val="0070C0"/>
          <w:sz w:val="22"/>
          <w:szCs w:val="22"/>
          <w:lang w:val="en-US"/>
        </w:rPr>
        <w:t>“Call”</w:t>
      </w:r>
      <w:r w:rsidRPr="00D252CC">
        <w:rPr>
          <w:rFonts w:ascii="Titillium Web" w:eastAsia="Arial" w:hAnsi="Titillium Web" w:cs="Arial"/>
          <w:bCs/>
          <w:i/>
          <w:color w:val="0070C0"/>
          <w:sz w:val="22"/>
          <w:szCs w:val="22"/>
          <w:lang w:val="en-US"/>
        </w:rPr>
        <w:t>;]</w:t>
      </w:r>
    </w:p>
    <w:p w14:paraId="2CCB9145"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1890E1E1" w14:textId="77777777" w:rsidR="003C429C" w:rsidRPr="00D252CC" w:rsidRDefault="003C429C" w:rsidP="003C429C">
      <w:p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Il/la sottoscritto/a esprime il proprio consenso al trattamento dei dati personali forniti per gli adempimenti connessi alla procedura concorsuale, nel rispetto di quanto disposto dal Decreto Legislativo 30 giugno 2003, numero 196, come modificato ed integrato dal "</w:t>
      </w:r>
      <w:r w:rsidRPr="00D252CC">
        <w:rPr>
          <w:rFonts w:ascii="Titillium Web" w:eastAsia="Arial" w:hAnsi="Titillium Web" w:cs="Arial"/>
          <w:b/>
          <w:i/>
          <w:color w:val="000000" w:themeColor="text1"/>
          <w:sz w:val="22"/>
          <w:szCs w:val="22"/>
        </w:rPr>
        <w:t>Regolamento del Parlamento e del Consiglio Europeo del 27 aprile 2016, numero (UE) 2016/679, relativo alla protezione delle persone fisiche con riguardo al trattamento dei dati personali, nonché alla libera circolazione di tali dati, e che abroga la Direttiva 95/46/CE</w:t>
      </w:r>
      <w:r w:rsidRPr="00D252CC">
        <w:rPr>
          <w:rFonts w:ascii="Titillium Web" w:eastAsia="Arial" w:hAnsi="Titillium Web" w:cs="Arial"/>
          <w:color w:val="000000" w:themeColor="text1"/>
          <w:sz w:val="22"/>
          <w:szCs w:val="22"/>
        </w:rPr>
        <w:t>", denominato anche "</w:t>
      </w:r>
      <w:r w:rsidRPr="00D252CC">
        <w:rPr>
          <w:rFonts w:ascii="Titillium Web" w:eastAsia="Arial" w:hAnsi="Titillium Web" w:cs="Arial"/>
          <w:b/>
          <w:i/>
          <w:color w:val="000000" w:themeColor="text1"/>
          <w:sz w:val="22"/>
          <w:szCs w:val="22"/>
        </w:rPr>
        <w:t>Regolamento Generale sulla Protezione dei Dati</w:t>
      </w:r>
      <w:r w:rsidRPr="00D252CC">
        <w:rPr>
          <w:rFonts w:ascii="Titillium Web" w:eastAsia="Arial" w:hAnsi="Titillium Web" w:cs="Arial"/>
          <w:color w:val="000000" w:themeColor="text1"/>
          <w:sz w:val="22"/>
          <w:szCs w:val="22"/>
        </w:rPr>
        <w:t>", e dal Decreto Legislativo 10 agosto 2018, numero 101, che contiene alcune "</w:t>
      </w:r>
      <w:r w:rsidRPr="00D252CC">
        <w:rPr>
          <w:rFonts w:ascii="Titillium Web" w:eastAsia="Arial" w:hAnsi="Titillium Web" w:cs="Arial"/>
          <w:b/>
          <w:i/>
          <w:color w:val="000000" w:themeColor="text1"/>
          <w:sz w:val="22"/>
          <w:szCs w:val="22"/>
        </w:rPr>
        <w:t>Disposizioni per l’adeguamento della normativa nazionale alle disposizioni del Regolamento del Parlamento e del Consiglio Europeo del 27 aprile 2016, numero (UE) 2016/679, relativo alla protezione delle persone fisiche con riguardo al trattamento dei dati personali, nonché alla libera circolazione di tali dati e che abroga la Direttiva 95/46/CE (Regolamento Generale sulla Protezione dei Dati)</w:t>
      </w:r>
      <w:r w:rsidRPr="00D252CC">
        <w:rPr>
          <w:rFonts w:ascii="Titillium Web" w:eastAsia="Arial" w:hAnsi="Titillium Web" w:cs="Arial"/>
          <w:color w:val="000000" w:themeColor="text1"/>
          <w:sz w:val="22"/>
          <w:szCs w:val="22"/>
        </w:rPr>
        <w:t>".</w:t>
      </w:r>
    </w:p>
    <w:p w14:paraId="0936381A" w14:textId="77777777" w:rsidR="003C429C" w:rsidRPr="00D252CC" w:rsidRDefault="003C429C" w:rsidP="003C429C">
      <w:pPr>
        <w:jc w:val="both"/>
        <w:rPr>
          <w:rFonts w:ascii="Titillium Web" w:eastAsia="Arial" w:hAnsi="Titillium Web" w:cs="Arial"/>
          <w:b/>
          <w:i/>
          <w:color w:val="0070C0"/>
          <w:sz w:val="22"/>
          <w:szCs w:val="22"/>
          <w:lang w:val="en-US"/>
        </w:rPr>
      </w:pPr>
      <w:r w:rsidRPr="00D252CC">
        <w:rPr>
          <w:rFonts w:ascii="Titillium Web" w:eastAsia="Arial" w:hAnsi="Titillium Web" w:cs="Arial"/>
          <w:i/>
          <w:color w:val="0070C0"/>
          <w:sz w:val="22"/>
          <w:szCs w:val="22"/>
          <w:lang w:val="en-US"/>
        </w:rPr>
        <w:t xml:space="preserve">[I, the undersigned, give my consent to the processing of his/her personal data for the obligations related to the selection procedure, in compliance with the provisions of the Legislative Decree June 30, 2003, no. 196, as amended and supplemented by the </w:t>
      </w:r>
      <w:r w:rsidRPr="00D252CC">
        <w:rPr>
          <w:rFonts w:ascii="Titillium Web" w:eastAsia="Arial" w:hAnsi="Titillium Web" w:cs="Arial"/>
          <w:b/>
          <w:i/>
          <w:color w:val="0070C0"/>
          <w:sz w:val="22"/>
          <w:szCs w:val="22"/>
          <w:lang w:val="en-US"/>
        </w:rPr>
        <w:t>Regulation of the European Parliament and Council, April 27 2012, no (UE) 2016/679, relating to the protection of  personal information, the free flow of personal data, which repeals the Directive 95/46 CE”</w:t>
      </w:r>
      <w:r w:rsidRPr="00D252CC">
        <w:rPr>
          <w:rFonts w:ascii="Titillium Web" w:eastAsia="Arial" w:hAnsi="Titillium Web" w:cs="Arial"/>
          <w:i/>
          <w:color w:val="0070C0"/>
          <w:sz w:val="22"/>
          <w:szCs w:val="22"/>
          <w:lang w:val="en-US"/>
        </w:rPr>
        <w:t xml:space="preserve">, also known as </w:t>
      </w:r>
      <w:r w:rsidRPr="00D252CC">
        <w:rPr>
          <w:rFonts w:ascii="Titillium Web" w:eastAsia="Arial" w:hAnsi="Titillium Web" w:cs="Arial"/>
          <w:b/>
          <w:i/>
          <w:color w:val="0070C0"/>
          <w:sz w:val="22"/>
          <w:szCs w:val="22"/>
          <w:lang w:val="en-US"/>
        </w:rPr>
        <w:t>“General Regulation on Data Protection”,</w:t>
      </w:r>
      <w:r w:rsidRPr="00D252CC">
        <w:rPr>
          <w:rFonts w:ascii="Titillium Web" w:eastAsia="Arial" w:hAnsi="Titillium Web" w:cs="Arial"/>
          <w:i/>
          <w:color w:val="0070C0"/>
          <w:sz w:val="22"/>
          <w:szCs w:val="22"/>
          <w:lang w:val="en-US"/>
        </w:rPr>
        <w:t xml:space="preserve"> and by the Legislative Decree, August 10, 2018, no. 101, containing </w:t>
      </w:r>
      <w:r w:rsidRPr="00D252CC">
        <w:rPr>
          <w:rFonts w:ascii="Titillium Web" w:eastAsia="Arial" w:hAnsi="Titillium Web" w:cs="Arial"/>
          <w:b/>
          <w:i/>
          <w:color w:val="0070C0"/>
          <w:sz w:val="22"/>
          <w:szCs w:val="22"/>
          <w:lang w:val="en-US"/>
        </w:rPr>
        <w:t>“Provisions for the adaptation of National regulations to the Provisions of the Regulation of the European Parliament and Council, April 27, 2017, no. (UE) 2016/679, related to the protection of  individuals with regard to the processing of personal data and the free circulation of such data, which abrogates the Directive 95/46 CE”</w:t>
      </w:r>
      <w:r w:rsidRPr="00D252CC">
        <w:rPr>
          <w:rFonts w:ascii="Titillium Web" w:eastAsia="Arial" w:hAnsi="Titillium Web" w:cs="Arial"/>
          <w:i/>
          <w:color w:val="0070C0"/>
          <w:sz w:val="22"/>
          <w:szCs w:val="22"/>
          <w:lang w:val="en-US"/>
        </w:rPr>
        <w:t xml:space="preserve">, also known as </w:t>
      </w:r>
      <w:r w:rsidRPr="00D252CC">
        <w:rPr>
          <w:rFonts w:ascii="Titillium Web" w:eastAsia="Arial" w:hAnsi="Titillium Web" w:cs="Arial"/>
          <w:b/>
          <w:i/>
          <w:color w:val="0070C0"/>
          <w:sz w:val="22"/>
          <w:szCs w:val="22"/>
          <w:lang w:val="en-US"/>
        </w:rPr>
        <w:t>“General Regulation on Data Protection”).]</w:t>
      </w:r>
    </w:p>
    <w:p w14:paraId="0012FC3D"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73636BE0" w14:textId="77777777" w:rsidR="003C429C" w:rsidRPr="00D252CC" w:rsidRDefault="003C429C" w:rsidP="003C429C">
      <w:pPr>
        <w:jc w:val="both"/>
        <w:rPr>
          <w:rFonts w:ascii="Titillium Web" w:eastAsia="Arial" w:hAnsi="Titillium Web" w:cs="Arial"/>
          <w:color w:val="000000" w:themeColor="text1"/>
          <w:sz w:val="22"/>
          <w:szCs w:val="22"/>
        </w:rPr>
      </w:pPr>
      <w:proofErr w:type="spellStart"/>
      <w:r w:rsidRPr="00D252CC">
        <w:rPr>
          <w:rFonts w:ascii="Titillium Web" w:eastAsia="Arial" w:hAnsi="Titillium Web" w:cs="Arial"/>
          <w:color w:val="000000" w:themeColor="text1"/>
          <w:sz w:val="22"/>
          <w:szCs w:val="22"/>
        </w:rPr>
        <w:t>ll</w:t>
      </w:r>
      <w:proofErr w:type="spellEnd"/>
      <w:r w:rsidRPr="00D252CC">
        <w:rPr>
          <w:rFonts w:ascii="Titillium Web" w:eastAsia="Arial" w:hAnsi="Titillium Web" w:cs="Arial"/>
          <w:color w:val="000000" w:themeColor="text1"/>
          <w:sz w:val="22"/>
          <w:szCs w:val="22"/>
        </w:rPr>
        <w:t xml:space="preserve">/la </w:t>
      </w:r>
      <w:proofErr w:type="spellStart"/>
      <w:r w:rsidRPr="00D252CC">
        <w:rPr>
          <w:rFonts w:ascii="Titillium Web" w:eastAsia="Arial" w:hAnsi="Titillium Web" w:cs="Arial"/>
          <w:color w:val="000000" w:themeColor="text1"/>
          <w:sz w:val="22"/>
          <w:szCs w:val="22"/>
        </w:rPr>
        <w:t>sottoscritt</w:t>
      </w:r>
      <w:proofErr w:type="spellEnd"/>
      <w:r w:rsidRPr="00D252CC">
        <w:rPr>
          <w:rFonts w:ascii="Titillium Web" w:eastAsia="Arial" w:hAnsi="Titillium Web" w:cs="Arial"/>
          <w:color w:val="000000" w:themeColor="text1"/>
          <w:sz w:val="22"/>
          <w:szCs w:val="22"/>
        </w:rPr>
        <w:t xml:space="preserve"> o/a chiede che ogni comunicazione relativa alla presente selezione venga inviata al seguente indirizzo, impegnandosi a comunicare a mezzo di posta elettronica ordinaria o certificata o a mezzo di raccomandata con avviso di ricevimento o a mezzo di corriere espresso autorizzato le eventuali variazioni successive e riconoscendo che l’Ente non assume alcuna responsabilità in caso di irreperibilità del destinatario:</w:t>
      </w:r>
    </w:p>
    <w:p w14:paraId="482E67A9"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[I, the undersigned, request that any communication related to this selection procedure be sent to the following address, committing his/herself to communicate by certified or regular e-mail or certified mail with acknowledgement of receipt or express courier any variation, recognizing that the Institute takes no responsibility in the event that the recipient can no longer be reached:]</w:t>
      </w:r>
    </w:p>
    <w:p w14:paraId="374BAC9D"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6D29E44A" w14:textId="77777777" w:rsidR="003C429C" w:rsidRPr="00D252CC" w:rsidRDefault="003C429C" w:rsidP="003C429C">
      <w:p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Indirizzo: ______________________________</w:t>
      </w:r>
      <w:proofErr w:type="gramStart"/>
      <w:r w:rsidRPr="00D252CC">
        <w:rPr>
          <w:rFonts w:ascii="Titillium Web" w:eastAsia="Arial" w:hAnsi="Titillium Web" w:cs="Arial"/>
          <w:color w:val="000000" w:themeColor="text1"/>
          <w:sz w:val="22"/>
          <w:szCs w:val="22"/>
        </w:rPr>
        <w:t>_(</w:t>
      </w:r>
      <w:proofErr w:type="gramEnd"/>
      <w:r w:rsidRPr="00D252CC">
        <w:rPr>
          <w:rFonts w:ascii="Titillium Web" w:eastAsia="Arial" w:hAnsi="Titillium Web" w:cs="Arial"/>
          <w:color w:val="000000" w:themeColor="text1"/>
          <w:sz w:val="22"/>
          <w:szCs w:val="22"/>
        </w:rPr>
        <w:t>comprensivo del Codice di Avviamento Postale)</w:t>
      </w:r>
    </w:p>
    <w:p w14:paraId="7B27E23E"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[Address</w:t>
      </w:r>
      <w:proofErr w:type="gramStart"/>
      <w:r w:rsidRPr="00D252CC">
        <w:rPr>
          <w:rFonts w:ascii="Titillium Web" w:eastAsia="Arial" w:hAnsi="Titillium Web" w:cs="Arial"/>
          <w:i/>
          <w:color w:val="0070C0"/>
          <w:sz w:val="22"/>
          <w:szCs w:val="22"/>
          <w:lang w:val="en-US"/>
        </w:rPr>
        <w:t xml:space="preserve">:]   </w:t>
      </w:r>
      <w:proofErr w:type="gramEnd"/>
      <w:r w:rsidRPr="00D252CC">
        <w:rPr>
          <w:rFonts w:ascii="Titillium Web" w:eastAsia="Arial" w:hAnsi="Titillium Web" w:cs="Arial"/>
          <w:i/>
          <w:color w:val="0070C0"/>
          <w:sz w:val="22"/>
          <w:szCs w:val="22"/>
          <w:lang w:val="en-US"/>
        </w:rPr>
        <w:t xml:space="preserve">                                                             [including postcode]</w:t>
      </w:r>
    </w:p>
    <w:p w14:paraId="441F4C00"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7FB36FFE" w14:textId="77777777" w:rsidR="003C429C" w:rsidRPr="00D252CC" w:rsidRDefault="003C429C" w:rsidP="003C429C">
      <w:pPr>
        <w:jc w:val="both"/>
        <w:rPr>
          <w:rFonts w:ascii="Titillium Web" w:eastAsia="Arial" w:hAnsi="Titillium Web" w:cs="Arial"/>
          <w:color w:val="000000" w:themeColor="text1"/>
          <w:sz w:val="22"/>
          <w:szCs w:val="22"/>
          <w:lang w:val="en-US"/>
        </w:rPr>
      </w:pPr>
      <w:proofErr w:type="spellStart"/>
      <w:r w:rsidRPr="00D252CC">
        <w:rPr>
          <w:rFonts w:ascii="Titillium Web" w:eastAsia="Arial" w:hAnsi="Titillium Web" w:cs="Arial"/>
          <w:color w:val="000000" w:themeColor="text1"/>
          <w:sz w:val="22"/>
          <w:szCs w:val="22"/>
          <w:lang w:val="en-US"/>
        </w:rPr>
        <w:t>Telefono</w:t>
      </w:r>
      <w:proofErr w:type="spellEnd"/>
      <w:r w:rsidRPr="00D252CC">
        <w:rPr>
          <w:rFonts w:ascii="Titillium Web" w:eastAsia="Arial" w:hAnsi="Titillium Web" w:cs="Arial"/>
          <w:color w:val="000000" w:themeColor="text1"/>
          <w:sz w:val="22"/>
          <w:szCs w:val="22"/>
          <w:lang w:val="en-US"/>
        </w:rPr>
        <w:t>/</w:t>
      </w:r>
      <w:proofErr w:type="spellStart"/>
      <w:r w:rsidRPr="00D252CC">
        <w:rPr>
          <w:rFonts w:ascii="Titillium Web" w:eastAsia="Arial" w:hAnsi="Titillium Web" w:cs="Arial"/>
          <w:color w:val="000000" w:themeColor="text1"/>
          <w:sz w:val="22"/>
          <w:szCs w:val="22"/>
          <w:lang w:val="en-US"/>
        </w:rPr>
        <w:t>Cellulare</w:t>
      </w:r>
      <w:proofErr w:type="spellEnd"/>
      <w:r w:rsidRPr="00D252CC">
        <w:rPr>
          <w:rFonts w:ascii="Titillium Web" w:eastAsia="Arial" w:hAnsi="Titillium Web" w:cs="Arial"/>
          <w:color w:val="000000" w:themeColor="text1"/>
          <w:sz w:val="22"/>
          <w:szCs w:val="22"/>
          <w:lang w:val="en-US"/>
        </w:rPr>
        <w:t xml:space="preserve">: ________________________________ </w:t>
      </w:r>
    </w:p>
    <w:p w14:paraId="21DC54DE"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[Phone/Mobile Phone:]</w:t>
      </w:r>
    </w:p>
    <w:p w14:paraId="1CB08A37"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3BB310FC" w14:textId="77777777" w:rsidR="003C429C" w:rsidRPr="00D252CC" w:rsidRDefault="003C429C" w:rsidP="003C429C">
      <w:p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posta elettronica certificata (se disponibile</w:t>
      </w:r>
      <w:proofErr w:type="gramStart"/>
      <w:r w:rsidRPr="00D252CC">
        <w:rPr>
          <w:rFonts w:ascii="Titillium Web" w:eastAsia="Arial" w:hAnsi="Titillium Web" w:cs="Arial"/>
          <w:color w:val="000000" w:themeColor="text1"/>
          <w:sz w:val="22"/>
          <w:szCs w:val="22"/>
        </w:rPr>
        <w:t>):_</w:t>
      </w:r>
      <w:proofErr w:type="gramEnd"/>
      <w:r w:rsidRPr="00D252CC">
        <w:rPr>
          <w:rFonts w:ascii="Titillium Web" w:eastAsia="Arial" w:hAnsi="Titillium Web" w:cs="Arial"/>
          <w:color w:val="000000" w:themeColor="text1"/>
          <w:sz w:val="22"/>
          <w:szCs w:val="22"/>
        </w:rPr>
        <w:t xml:space="preserve">______________________________ </w:t>
      </w:r>
    </w:p>
    <w:p w14:paraId="5F9F6571"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[certified e-mail address (if available):]</w:t>
      </w:r>
    </w:p>
    <w:p w14:paraId="01038E59"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0078AE33" w14:textId="77777777" w:rsidR="003C429C" w:rsidRPr="00D252CC" w:rsidRDefault="003C429C" w:rsidP="003C429C">
      <w:p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e-mail: ________________________________________</w:t>
      </w:r>
    </w:p>
    <w:p w14:paraId="30BF810B"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[Regular e-mail:]</w:t>
      </w:r>
    </w:p>
    <w:p w14:paraId="3DC64FE8" w14:textId="77777777" w:rsidR="003C429C" w:rsidRPr="00D252CC" w:rsidRDefault="003C429C" w:rsidP="003C429C">
      <w:pPr>
        <w:jc w:val="both"/>
        <w:rPr>
          <w:rFonts w:ascii="Titillium Web" w:eastAsia="Arial" w:hAnsi="Titillium Web" w:cs="Arial"/>
          <w:color w:val="000000" w:themeColor="text1"/>
          <w:sz w:val="22"/>
          <w:szCs w:val="22"/>
          <w:lang w:val="en-US"/>
        </w:rPr>
      </w:pPr>
    </w:p>
    <w:p w14:paraId="7BF45EB7" w14:textId="77777777" w:rsidR="003C429C" w:rsidRPr="00D252CC" w:rsidRDefault="003C429C" w:rsidP="003C429C">
      <w:pPr>
        <w:jc w:val="both"/>
        <w:rPr>
          <w:rFonts w:ascii="Titillium Web" w:eastAsia="Arial" w:hAnsi="Titillium Web" w:cs="Arial"/>
          <w:color w:val="000000" w:themeColor="text1"/>
          <w:sz w:val="22"/>
          <w:szCs w:val="22"/>
          <w:lang w:val="en-US"/>
        </w:rPr>
      </w:pPr>
      <w:r w:rsidRPr="00D252CC">
        <w:rPr>
          <w:rFonts w:ascii="Titillium Web" w:eastAsia="Arial" w:hAnsi="Titillium Web" w:cs="Arial"/>
          <w:color w:val="000000" w:themeColor="text1"/>
          <w:sz w:val="22"/>
          <w:szCs w:val="22"/>
          <w:lang w:val="en-US"/>
        </w:rPr>
        <w:t>Data (gg/mm/aa)</w:t>
      </w:r>
    </w:p>
    <w:p w14:paraId="68E29C7F"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[Date (</w:t>
      </w:r>
      <w:proofErr w:type="spellStart"/>
      <w:r w:rsidRPr="00D252CC">
        <w:rPr>
          <w:rFonts w:ascii="Titillium Web" w:eastAsia="Arial" w:hAnsi="Titillium Web" w:cs="Arial"/>
          <w:i/>
          <w:color w:val="0070C0"/>
          <w:sz w:val="22"/>
          <w:szCs w:val="22"/>
          <w:lang w:val="en-US"/>
        </w:rPr>
        <w:t>dd</w:t>
      </w:r>
      <w:proofErr w:type="spellEnd"/>
      <w:r w:rsidRPr="00D252CC">
        <w:rPr>
          <w:rFonts w:ascii="Titillium Web" w:eastAsia="Arial" w:hAnsi="Titillium Web" w:cs="Arial"/>
          <w:i/>
          <w:color w:val="0070C0"/>
          <w:sz w:val="22"/>
          <w:szCs w:val="22"/>
          <w:lang w:val="en-US"/>
        </w:rPr>
        <w:t>/mm/</w:t>
      </w:r>
      <w:proofErr w:type="spellStart"/>
      <w:r w:rsidRPr="00D252CC">
        <w:rPr>
          <w:rFonts w:ascii="Titillium Web" w:eastAsia="Arial" w:hAnsi="Titillium Web" w:cs="Arial"/>
          <w:i/>
          <w:color w:val="0070C0"/>
          <w:sz w:val="22"/>
          <w:szCs w:val="22"/>
          <w:lang w:val="en-US"/>
        </w:rPr>
        <w:t>yy</w:t>
      </w:r>
      <w:proofErr w:type="spellEnd"/>
      <w:r w:rsidRPr="00D252CC">
        <w:rPr>
          <w:rFonts w:ascii="Titillium Web" w:eastAsia="Arial" w:hAnsi="Titillium Web" w:cs="Arial"/>
          <w:i/>
          <w:color w:val="0070C0"/>
          <w:sz w:val="22"/>
          <w:szCs w:val="22"/>
          <w:lang w:val="en-US"/>
        </w:rPr>
        <w:t>)]</w:t>
      </w:r>
    </w:p>
    <w:p w14:paraId="589AA474" w14:textId="31E98C41" w:rsidR="003C429C" w:rsidRPr="00D252CC" w:rsidRDefault="003C429C" w:rsidP="003C429C">
      <w:pPr>
        <w:ind w:left="6480"/>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Firma (1</w:t>
      </w:r>
      <w:r w:rsidR="00D252CC" w:rsidRPr="00D252CC">
        <w:rPr>
          <w:rFonts w:ascii="Titillium Web" w:eastAsia="Arial" w:hAnsi="Titillium Web" w:cs="Arial"/>
          <w:color w:val="000000" w:themeColor="text1"/>
          <w:sz w:val="22"/>
          <w:szCs w:val="22"/>
        </w:rPr>
        <w:t>1</w:t>
      </w:r>
      <w:r w:rsidRPr="00D252CC">
        <w:rPr>
          <w:rFonts w:ascii="Titillium Web" w:eastAsia="Arial" w:hAnsi="Titillium Web" w:cs="Arial"/>
          <w:color w:val="000000" w:themeColor="text1"/>
          <w:sz w:val="22"/>
          <w:szCs w:val="22"/>
        </w:rPr>
        <w:t>)</w:t>
      </w:r>
    </w:p>
    <w:p w14:paraId="3FA3DAB2" w14:textId="77777777" w:rsidR="003C429C" w:rsidRPr="00D252CC" w:rsidRDefault="003C429C" w:rsidP="003C429C">
      <w:pPr>
        <w:ind w:left="5780" w:firstLine="700"/>
        <w:jc w:val="both"/>
        <w:rPr>
          <w:rFonts w:ascii="Titillium Web" w:eastAsia="Arial" w:hAnsi="Titillium Web" w:cs="Arial"/>
          <w:i/>
          <w:color w:val="0070C0"/>
          <w:sz w:val="22"/>
          <w:szCs w:val="22"/>
        </w:rPr>
      </w:pPr>
      <w:r w:rsidRPr="00D252CC">
        <w:rPr>
          <w:rFonts w:ascii="Titillium Web" w:eastAsia="Arial" w:hAnsi="Titillium Web" w:cs="Arial"/>
          <w:i/>
          <w:color w:val="0070C0"/>
          <w:sz w:val="22"/>
          <w:szCs w:val="22"/>
        </w:rPr>
        <w:t>[</w:t>
      </w:r>
      <w:proofErr w:type="spellStart"/>
      <w:r w:rsidRPr="00D252CC">
        <w:rPr>
          <w:rFonts w:ascii="Titillium Web" w:eastAsia="Arial" w:hAnsi="Titillium Web" w:cs="Arial"/>
          <w:i/>
          <w:color w:val="0070C0"/>
          <w:sz w:val="22"/>
          <w:szCs w:val="22"/>
        </w:rPr>
        <w:t>Signature</w:t>
      </w:r>
      <w:proofErr w:type="spellEnd"/>
      <w:r w:rsidRPr="00D252CC">
        <w:rPr>
          <w:rFonts w:ascii="Titillium Web" w:eastAsia="Arial" w:hAnsi="Titillium Web" w:cs="Arial"/>
          <w:i/>
          <w:color w:val="0070C0"/>
          <w:sz w:val="22"/>
          <w:szCs w:val="22"/>
        </w:rPr>
        <w:t xml:space="preserve">] </w:t>
      </w:r>
    </w:p>
    <w:p w14:paraId="0C09AF5E" w14:textId="77777777" w:rsidR="003C429C" w:rsidRPr="00D252CC" w:rsidRDefault="003C429C" w:rsidP="003C429C">
      <w:pPr>
        <w:ind w:left="5780" w:firstLine="700"/>
        <w:jc w:val="both"/>
        <w:rPr>
          <w:rFonts w:ascii="Titillium Web" w:eastAsia="Arial" w:hAnsi="Titillium Web" w:cs="Arial"/>
          <w:i/>
          <w:color w:val="000000" w:themeColor="text1"/>
          <w:sz w:val="22"/>
          <w:szCs w:val="22"/>
        </w:rPr>
      </w:pPr>
    </w:p>
    <w:p w14:paraId="6A994E50" w14:textId="77777777" w:rsidR="003C429C" w:rsidRPr="00D252CC" w:rsidRDefault="003C429C" w:rsidP="003C429C">
      <w:pPr>
        <w:ind w:left="4240" w:firstLine="700"/>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w:t>
      </w:r>
    </w:p>
    <w:p w14:paraId="165E3080" w14:textId="77777777" w:rsidR="003C429C" w:rsidRPr="00D252CC" w:rsidRDefault="003C429C" w:rsidP="003C429C">
      <w:pPr>
        <w:jc w:val="both"/>
        <w:rPr>
          <w:rFonts w:ascii="Titillium Web" w:eastAsia="Arial" w:hAnsi="Titillium Web" w:cs="Arial"/>
          <w:color w:val="000000" w:themeColor="text1"/>
          <w:sz w:val="22"/>
          <w:szCs w:val="22"/>
        </w:rPr>
      </w:pPr>
    </w:p>
    <w:p w14:paraId="36776562" w14:textId="77777777" w:rsidR="003C429C" w:rsidRPr="00D252CC" w:rsidRDefault="003C429C" w:rsidP="003C429C">
      <w:pPr>
        <w:ind w:left="4240" w:firstLine="700"/>
        <w:jc w:val="both"/>
        <w:rPr>
          <w:rFonts w:ascii="Titillium Web" w:eastAsia="Arial" w:hAnsi="Titillium Web" w:cs="Arial"/>
          <w:color w:val="000000" w:themeColor="text1"/>
          <w:sz w:val="22"/>
          <w:szCs w:val="22"/>
        </w:rPr>
      </w:pPr>
    </w:p>
    <w:p w14:paraId="08681C57" w14:textId="5F4BA52D" w:rsidR="003C429C" w:rsidRPr="00D252CC" w:rsidRDefault="003C429C" w:rsidP="003C429C">
      <w:pPr>
        <w:jc w:val="both"/>
        <w:rPr>
          <w:rFonts w:ascii="Titillium Web" w:eastAsia="Arial" w:hAnsi="Titillium Web" w:cs="Arial"/>
          <w:color w:val="C00000"/>
          <w:sz w:val="22"/>
          <w:szCs w:val="22"/>
          <w:u w:val="single"/>
        </w:rPr>
      </w:pPr>
    </w:p>
    <w:p w14:paraId="1D13E291" w14:textId="77777777" w:rsidR="003C429C" w:rsidRPr="00D252CC" w:rsidRDefault="003C429C" w:rsidP="003C429C">
      <w:pPr>
        <w:jc w:val="both"/>
        <w:rPr>
          <w:rFonts w:ascii="Titillium Web" w:eastAsia="Arial" w:hAnsi="Titillium Web" w:cs="Arial"/>
          <w:color w:val="C00000"/>
          <w:sz w:val="22"/>
          <w:szCs w:val="22"/>
          <w:u w:val="single"/>
        </w:rPr>
      </w:pPr>
    </w:p>
    <w:p w14:paraId="1EE7878E" w14:textId="77777777" w:rsidR="003C429C" w:rsidRPr="00D252CC" w:rsidRDefault="003C429C" w:rsidP="003C429C">
      <w:pPr>
        <w:jc w:val="both"/>
        <w:rPr>
          <w:rFonts w:ascii="Titillium Web" w:eastAsia="Arial" w:hAnsi="Titillium Web" w:cs="Arial"/>
          <w:color w:val="000000" w:themeColor="text1"/>
          <w:sz w:val="22"/>
          <w:szCs w:val="22"/>
          <w:u w:val="single"/>
        </w:rPr>
      </w:pPr>
      <w:r w:rsidRPr="00D252CC">
        <w:rPr>
          <w:rFonts w:ascii="Titillium Web" w:eastAsia="Arial" w:hAnsi="Titillium Web" w:cs="Arial"/>
          <w:color w:val="000000" w:themeColor="text1"/>
          <w:sz w:val="22"/>
          <w:szCs w:val="22"/>
          <w:u w:val="single"/>
        </w:rPr>
        <w:t>Note / Notes:</w:t>
      </w:r>
    </w:p>
    <w:p w14:paraId="334812E0" w14:textId="77777777" w:rsidR="003C429C" w:rsidRPr="00D252CC" w:rsidRDefault="003C429C" w:rsidP="003C429C">
      <w:pPr>
        <w:pStyle w:val="Paragrafoelenco"/>
        <w:numPr>
          <w:ilvl w:val="0"/>
          <w:numId w:val="32"/>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Le donne coniugate devono indicare il cognome e il nome proprio e non quello del coniuge.</w:t>
      </w:r>
    </w:p>
    <w:p w14:paraId="6F08EF5E"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rPr>
        <w:t xml:space="preserve">           </w:t>
      </w:r>
      <w:r w:rsidRPr="00D252CC">
        <w:rPr>
          <w:rFonts w:ascii="Titillium Web" w:eastAsia="Arial" w:hAnsi="Titillium Web" w:cs="Arial"/>
          <w:i/>
          <w:color w:val="0070C0"/>
          <w:sz w:val="22"/>
          <w:szCs w:val="22"/>
          <w:lang w:val="en-US"/>
        </w:rPr>
        <w:t>Married women must indicate their maiden name not their husband's.</w:t>
      </w:r>
    </w:p>
    <w:p w14:paraId="44D3DABD" w14:textId="77777777" w:rsidR="003C429C" w:rsidRPr="00D252CC" w:rsidRDefault="003C429C" w:rsidP="003C429C">
      <w:pPr>
        <w:jc w:val="both"/>
        <w:rPr>
          <w:rFonts w:ascii="Titillium Web" w:eastAsia="Arial" w:hAnsi="Titillium Web" w:cs="Arial"/>
          <w:i/>
          <w:color w:val="FF0000"/>
          <w:sz w:val="22"/>
          <w:szCs w:val="22"/>
          <w:lang w:val="en-US"/>
        </w:rPr>
      </w:pPr>
    </w:p>
    <w:p w14:paraId="0E7B6C97" w14:textId="77777777" w:rsidR="003C429C" w:rsidRPr="00D252CC" w:rsidRDefault="003C429C" w:rsidP="003C429C">
      <w:pPr>
        <w:pStyle w:val="Paragrafoelenco"/>
        <w:numPr>
          <w:ilvl w:val="0"/>
          <w:numId w:val="32"/>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Il Codice Fiscale è obbligatorio solo per i cittadini italiani</w:t>
      </w:r>
    </w:p>
    <w:p w14:paraId="30018DDC"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rPr>
        <w:t xml:space="preserve">            </w:t>
      </w:r>
      <w:r w:rsidRPr="00D252CC">
        <w:rPr>
          <w:rFonts w:ascii="Titillium Web" w:eastAsia="Arial" w:hAnsi="Titillium Web" w:cs="Arial"/>
          <w:i/>
          <w:color w:val="0070C0"/>
          <w:sz w:val="22"/>
          <w:szCs w:val="22"/>
          <w:lang w:val="en-US"/>
        </w:rPr>
        <w:t>The tax code is compulsory for Italian citizens only</w:t>
      </w:r>
    </w:p>
    <w:p w14:paraId="46AC02D2" w14:textId="77777777" w:rsidR="003C429C" w:rsidRPr="00D252CC" w:rsidRDefault="003C429C" w:rsidP="003C429C">
      <w:pPr>
        <w:jc w:val="both"/>
        <w:rPr>
          <w:rFonts w:ascii="Titillium Web" w:eastAsia="Arial" w:hAnsi="Titillium Web" w:cs="Arial"/>
          <w:i/>
          <w:sz w:val="22"/>
          <w:szCs w:val="22"/>
          <w:lang w:val="en-US"/>
        </w:rPr>
      </w:pPr>
    </w:p>
    <w:p w14:paraId="4FF4FA38" w14:textId="77777777" w:rsidR="003C429C" w:rsidRPr="00D252CC" w:rsidRDefault="003C429C" w:rsidP="003C429C">
      <w:pPr>
        <w:pStyle w:val="Paragrafoelenco"/>
        <w:numPr>
          <w:ilvl w:val="0"/>
          <w:numId w:val="32"/>
        </w:numPr>
        <w:jc w:val="both"/>
        <w:rPr>
          <w:rFonts w:ascii="Titillium Web" w:eastAsia="Arial" w:hAnsi="Titillium Web" w:cs="Arial"/>
          <w:i/>
          <w:color w:val="000000" w:themeColor="text1"/>
          <w:sz w:val="22"/>
          <w:szCs w:val="22"/>
        </w:rPr>
      </w:pPr>
      <w:r w:rsidRPr="00D252CC">
        <w:rPr>
          <w:rFonts w:ascii="Titillium Web" w:eastAsia="Arial" w:hAnsi="Titillium Web" w:cs="Arial"/>
          <w:iCs/>
          <w:color w:val="000000" w:themeColor="text1"/>
          <w:sz w:val="22"/>
          <w:szCs w:val="22"/>
        </w:rPr>
        <w:t>Qualora il periodo di residenza sia inferiore ad un anno, indicare anche la precedente residenza</w:t>
      </w:r>
      <w:r w:rsidRPr="00D252CC">
        <w:rPr>
          <w:rFonts w:ascii="Titillium Web" w:eastAsia="Arial" w:hAnsi="Titillium Web" w:cs="Arial"/>
          <w:i/>
          <w:color w:val="000000" w:themeColor="text1"/>
          <w:sz w:val="22"/>
          <w:szCs w:val="22"/>
        </w:rPr>
        <w:t>.</w:t>
      </w:r>
    </w:p>
    <w:p w14:paraId="04301E93" w14:textId="77777777" w:rsidR="003C429C" w:rsidRPr="00D252CC" w:rsidRDefault="003C429C" w:rsidP="003C429C">
      <w:pPr>
        <w:pStyle w:val="Paragrafoelenco"/>
        <w:ind w:left="360"/>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rPr>
        <w:t xml:space="preserve">     </w:t>
      </w:r>
      <w:r w:rsidRPr="00D252CC">
        <w:rPr>
          <w:rFonts w:ascii="Titillium Web" w:eastAsia="Arial" w:hAnsi="Titillium Web" w:cs="Arial"/>
          <w:i/>
          <w:color w:val="0070C0"/>
          <w:sz w:val="22"/>
          <w:szCs w:val="22"/>
          <w:lang w:val="en-US"/>
        </w:rPr>
        <w:t xml:space="preserve">If the residency duration is shorter than one year, please also indicate your previous </w:t>
      </w:r>
    </w:p>
    <w:p w14:paraId="451193EA" w14:textId="77777777" w:rsidR="003C429C" w:rsidRPr="00D252CC" w:rsidRDefault="003C429C" w:rsidP="003C429C">
      <w:pPr>
        <w:pStyle w:val="Paragrafoelenco"/>
        <w:ind w:left="360"/>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    residence.</w:t>
      </w:r>
    </w:p>
    <w:p w14:paraId="4E645FC8" w14:textId="77777777" w:rsidR="003C429C" w:rsidRPr="00D252CC" w:rsidRDefault="003C429C" w:rsidP="003C429C">
      <w:pPr>
        <w:pStyle w:val="Paragrafoelenco"/>
        <w:ind w:left="360"/>
        <w:jc w:val="both"/>
        <w:rPr>
          <w:rFonts w:ascii="Titillium Web" w:eastAsia="Arial" w:hAnsi="Titillium Web" w:cs="Arial"/>
          <w:i/>
          <w:sz w:val="22"/>
          <w:szCs w:val="22"/>
          <w:lang w:val="en-US"/>
        </w:rPr>
      </w:pPr>
    </w:p>
    <w:p w14:paraId="7BBB6B72" w14:textId="77777777" w:rsidR="003C429C" w:rsidRPr="00D252CC" w:rsidRDefault="003C429C" w:rsidP="003C429C">
      <w:pPr>
        <w:pStyle w:val="Paragrafoelenco"/>
        <w:numPr>
          <w:ilvl w:val="0"/>
          <w:numId w:val="32"/>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Indicare la nazionalità di appartenenza.</w:t>
      </w:r>
    </w:p>
    <w:p w14:paraId="6015F4EA" w14:textId="77777777" w:rsidR="003C429C" w:rsidRPr="00D252CC" w:rsidRDefault="003C429C" w:rsidP="003C429C">
      <w:pPr>
        <w:pStyle w:val="Paragrafoelenco"/>
        <w:ind w:left="360"/>
        <w:jc w:val="both"/>
        <w:rPr>
          <w:rFonts w:ascii="Titillium Web" w:eastAsia="Arial" w:hAnsi="Titillium Web" w:cs="Arial"/>
          <w:i/>
          <w:color w:val="0070C0"/>
          <w:sz w:val="22"/>
          <w:szCs w:val="22"/>
        </w:rPr>
      </w:pPr>
      <w:r w:rsidRPr="00D252CC">
        <w:rPr>
          <w:rFonts w:ascii="Titillium Web" w:eastAsia="Arial" w:hAnsi="Titillium Web" w:cs="Arial"/>
          <w:i/>
          <w:color w:val="0070C0"/>
          <w:sz w:val="22"/>
          <w:szCs w:val="22"/>
        </w:rPr>
        <w:t xml:space="preserve">     </w:t>
      </w:r>
      <w:proofErr w:type="spellStart"/>
      <w:r w:rsidRPr="00D252CC">
        <w:rPr>
          <w:rFonts w:ascii="Titillium Web" w:eastAsia="Arial" w:hAnsi="Titillium Web" w:cs="Arial"/>
          <w:i/>
          <w:color w:val="0070C0"/>
          <w:sz w:val="22"/>
          <w:szCs w:val="22"/>
        </w:rPr>
        <w:t>Enter</w:t>
      </w:r>
      <w:proofErr w:type="spellEnd"/>
      <w:r w:rsidRPr="00D252CC">
        <w:rPr>
          <w:rFonts w:ascii="Titillium Web" w:eastAsia="Arial" w:hAnsi="Titillium Web" w:cs="Arial"/>
          <w:i/>
          <w:color w:val="0070C0"/>
          <w:sz w:val="22"/>
          <w:szCs w:val="22"/>
        </w:rPr>
        <w:t xml:space="preserve"> </w:t>
      </w:r>
      <w:proofErr w:type="spellStart"/>
      <w:r w:rsidRPr="00D252CC">
        <w:rPr>
          <w:rFonts w:ascii="Titillium Web" w:eastAsia="Arial" w:hAnsi="Titillium Web" w:cs="Arial"/>
          <w:i/>
          <w:color w:val="0070C0"/>
          <w:sz w:val="22"/>
          <w:szCs w:val="22"/>
        </w:rPr>
        <w:t>your</w:t>
      </w:r>
      <w:proofErr w:type="spellEnd"/>
      <w:r w:rsidRPr="00D252CC">
        <w:rPr>
          <w:rFonts w:ascii="Titillium Web" w:eastAsia="Arial" w:hAnsi="Titillium Web" w:cs="Arial"/>
          <w:i/>
          <w:color w:val="0070C0"/>
          <w:sz w:val="22"/>
          <w:szCs w:val="22"/>
        </w:rPr>
        <w:t xml:space="preserve"> </w:t>
      </w:r>
      <w:proofErr w:type="spellStart"/>
      <w:r w:rsidRPr="00D252CC">
        <w:rPr>
          <w:rFonts w:ascii="Titillium Web" w:eastAsia="Arial" w:hAnsi="Titillium Web" w:cs="Arial"/>
          <w:i/>
          <w:color w:val="0070C0"/>
          <w:sz w:val="22"/>
          <w:szCs w:val="22"/>
        </w:rPr>
        <w:t>citizenship</w:t>
      </w:r>
      <w:proofErr w:type="spellEnd"/>
    </w:p>
    <w:p w14:paraId="4561A2A1" w14:textId="77777777" w:rsidR="003C429C" w:rsidRPr="00D252CC" w:rsidRDefault="003C429C" w:rsidP="003C429C">
      <w:pPr>
        <w:pStyle w:val="Paragrafoelenco"/>
        <w:ind w:left="360"/>
        <w:jc w:val="both"/>
        <w:rPr>
          <w:rFonts w:ascii="Titillium Web" w:eastAsia="Arial" w:hAnsi="Titillium Web" w:cs="Arial"/>
          <w:i/>
          <w:sz w:val="22"/>
          <w:szCs w:val="22"/>
        </w:rPr>
      </w:pPr>
    </w:p>
    <w:p w14:paraId="4DA8CA5D" w14:textId="77777777" w:rsidR="003C429C" w:rsidRPr="00D252CC" w:rsidRDefault="003C429C" w:rsidP="003C429C">
      <w:pPr>
        <w:pStyle w:val="Paragrafoelenco"/>
        <w:numPr>
          <w:ilvl w:val="0"/>
          <w:numId w:val="32"/>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La dichiarazione va resa soltanto dai candidati italiani. Coloro che non risultano iscritti nelle liste elettorali dovranno indicare i motivi della non iscrizione o cancellazione dalle liste stesse.</w:t>
      </w:r>
    </w:p>
    <w:p w14:paraId="5F681D63" w14:textId="77777777" w:rsidR="003C429C" w:rsidRPr="00D252CC" w:rsidRDefault="003C429C" w:rsidP="003C429C">
      <w:pPr>
        <w:pStyle w:val="Paragrafoelenco"/>
        <w:ind w:left="360"/>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rPr>
        <w:t xml:space="preserve">     </w:t>
      </w:r>
      <w:r w:rsidRPr="00D252CC">
        <w:rPr>
          <w:rFonts w:ascii="Titillium Web" w:eastAsia="Arial" w:hAnsi="Titillium Web" w:cs="Arial"/>
          <w:i/>
          <w:color w:val="0070C0"/>
          <w:sz w:val="22"/>
          <w:szCs w:val="22"/>
          <w:lang w:val="en-US"/>
        </w:rPr>
        <w:t>This declaration must only be made by Italian candidates. Italian citizens who are not</w:t>
      </w:r>
    </w:p>
    <w:p w14:paraId="383C435F" w14:textId="77777777" w:rsidR="003C429C" w:rsidRPr="00D252CC" w:rsidRDefault="003C429C" w:rsidP="003C429C">
      <w:pPr>
        <w:pStyle w:val="Paragrafoelenco"/>
        <w:ind w:left="360"/>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     registered on the electoral rolls should indicate the reasons for this exclusion. </w:t>
      </w:r>
    </w:p>
    <w:p w14:paraId="7AF15645" w14:textId="77777777" w:rsidR="003C429C" w:rsidRPr="00D252CC" w:rsidRDefault="003C429C" w:rsidP="003C429C">
      <w:pPr>
        <w:pStyle w:val="Paragrafoelenco"/>
        <w:ind w:left="360"/>
        <w:jc w:val="both"/>
        <w:rPr>
          <w:rFonts w:ascii="Titillium Web" w:eastAsia="Arial" w:hAnsi="Titillium Web" w:cs="Arial"/>
          <w:i/>
          <w:sz w:val="22"/>
          <w:szCs w:val="22"/>
          <w:lang w:val="en-US"/>
        </w:rPr>
      </w:pPr>
    </w:p>
    <w:p w14:paraId="17878F34" w14:textId="77777777" w:rsidR="003C429C" w:rsidRPr="00D252CC" w:rsidRDefault="003C429C" w:rsidP="003C429C">
      <w:pPr>
        <w:pStyle w:val="Paragrafoelenco"/>
        <w:numPr>
          <w:ilvl w:val="0"/>
          <w:numId w:val="32"/>
        </w:numPr>
        <w:jc w:val="both"/>
        <w:rPr>
          <w:rFonts w:ascii="Titillium Web" w:eastAsia="Arial" w:hAnsi="Titillium Web" w:cs="Arial"/>
          <w:color w:val="000000" w:themeColor="text1"/>
          <w:sz w:val="22"/>
          <w:szCs w:val="22"/>
        </w:rPr>
      </w:pPr>
      <w:r w:rsidRPr="00D252CC">
        <w:rPr>
          <w:rFonts w:ascii="Titillium Web" w:eastAsia="Arial" w:hAnsi="Titillium Web" w:cs="Arial"/>
          <w:color w:val="000000" w:themeColor="text1"/>
          <w:sz w:val="22"/>
          <w:szCs w:val="22"/>
        </w:rPr>
        <w:t>Indicare la data del provvedimento e l’autorità che lo ha emesso anche se sia stata concessa amnistia, indulto, condono o perdono giudiziale, la applicazione della pena su richiesta delle parti ex articolo 444 del Codice di Procedura Penale ed i procedimenti penali pendenti in Italia od all’estero di cui si è a conoscenza.</w:t>
      </w:r>
    </w:p>
    <w:p w14:paraId="468D745D" w14:textId="77777777" w:rsidR="003C429C" w:rsidRPr="00D252CC" w:rsidRDefault="003C429C" w:rsidP="003C429C">
      <w:pPr>
        <w:pStyle w:val="Paragrafoelenco"/>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Please provide the date of the provision, and authority which issued it, even if amnesty has been granted, or pardon, or judicial forgiveness, or application of the punishment at the request of parties (according to art. 444 of the Code of Criminal Procedure); please indicate criminal proceedings pending either in Italy or abroad, of which you are aware.</w:t>
      </w:r>
    </w:p>
    <w:p w14:paraId="3BB5EFA6" w14:textId="77777777" w:rsidR="003C429C" w:rsidRPr="00D252CC" w:rsidRDefault="003C429C" w:rsidP="003C429C">
      <w:pPr>
        <w:jc w:val="both"/>
        <w:rPr>
          <w:rFonts w:ascii="Titillium Web" w:eastAsia="Arial" w:hAnsi="Titillium Web" w:cs="Arial"/>
          <w:i/>
          <w:sz w:val="22"/>
          <w:szCs w:val="22"/>
          <w:lang w:val="en-US"/>
        </w:rPr>
      </w:pPr>
    </w:p>
    <w:p w14:paraId="4DB7814E" w14:textId="77777777" w:rsidR="003C429C" w:rsidRPr="00D252CC" w:rsidRDefault="003C429C" w:rsidP="003C429C">
      <w:pPr>
        <w:pStyle w:val="Paragrafoelenco"/>
        <w:numPr>
          <w:ilvl w:val="0"/>
          <w:numId w:val="32"/>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Dichiarazione da rendere solo se necessaria (ovvero in assenza di titolo di Dottorato)</w:t>
      </w:r>
    </w:p>
    <w:p w14:paraId="13E86A8D" w14:textId="77777777" w:rsidR="003C429C" w:rsidRPr="00D252CC" w:rsidRDefault="003C429C" w:rsidP="003C429C">
      <w:pPr>
        <w:pStyle w:val="Paragrafoelenco"/>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Declaration only due in absence of a PhD degree.</w:t>
      </w:r>
    </w:p>
    <w:p w14:paraId="243B04A1" w14:textId="466A8776" w:rsidR="003C429C" w:rsidRPr="00D252CC" w:rsidRDefault="003C429C" w:rsidP="003C429C">
      <w:pPr>
        <w:jc w:val="both"/>
        <w:rPr>
          <w:rFonts w:ascii="Titillium Web" w:eastAsia="Arial" w:hAnsi="Titillium Web" w:cs="Arial"/>
          <w:i/>
          <w:color w:val="FF0000"/>
          <w:sz w:val="22"/>
          <w:szCs w:val="22"/>
          <w:lang w:val="en-US"/>
        </w:rPr>
      </w:pPr>
    </w:p>
    <w:p w14:paraId="072D5F0C" w14:textId="77777777" w:rsidR="003C429C" w:rsidRPr="00D252CC" w:rsidRDefault="003C429C" w:rsidP="003C429C">
      <w:pPr>
        <w:pStyle w:val="Paragrafoelenco"/>
        <w:numPr>
          <w:ilvl w:val="0"/>
          <w:numId w:val="32"/>
        </w:numPr>
        <w:jc w:val="both"/>
        <w:rPr>
          <w:rFonts w:ascii="Titillium Web" w:eastAsia="Arial" w:hAnsi="Titillium Web" w:cs="Arial"/>
          <w:iCs/>
          <w:sz w:val="22"/>
          <w:szCs w:val="22"/>
        </w:rPr>
      </w:pPr>
      <w:r w:rsidRPr="00D252CC">
        <w:rPr>
          <w:rFonts w:ascii="Titillium Web" w:eastAsia="Arial" w:hAnsi="Titillium Web" w:cs="Arial"/>
          <w:iCs/>
          <w:sz w:val="22"/>
          <w:szCs w:val="22"/>
        </w:rPr>
        <w:t>Solo per i candidati di cittadinanza diversa da quella italiana (e richiesta per poter redigere la domanda di ammissione al concorso in lingua italiana)</w:t>
      </w:r>
    </w:p>
    <w:p w14:paraId="72A3F891" w14:textId="77777777" w:rsidR="003C429C" w:rsidRPr="00D252CC" w:rsidRDefault="003C429C" w:rsidP="003C429C">
      <w:pPr>
        <w:pStyle w:val="Paragrafoelenco"/>
        <w:jc w:val="both"/>
        <w:rPr>
          <w:rFonts w:ascii="Titillium Web" w:eastAsia="Arial" w:hAnsi="Titillium Web" w:cs="Arial"/>
          <w:i/>
          <w:sz w:val="22"/>
          <w:szCs w:val="22"/>
          <w:lang w:val="en-US"/>
        </w:rPr>
      </w:pPr>
      <w:r w:rsidRPr="00D252CC">
        <w:rPr>
          <w:rFonts w:ascii="Titillium Web" w:eastAsia="Arial" w:hAnsi="Titillium Web" w:cs="Arial"/>
          <w:i/>
          <w:sz w:val="22"/>
          <w:szCs w:val="22"/>
          <w:lang w:val="en-US"/>
        </w:rPr>
        <w:t>Only for candidates who are not Italian citizens (only required to fill in the application form in Italian).</w:t>
      </w:r>
    </w:p>
    <w:p w14:paraId="1783CF22" w14:textId="77777777" w:rsidR="003C429C" w:rsidRPr="00D252CC" w:rsidRDefault="003C429C" w:rsidP="003C429C">
      <w:pPr>
        <w:pStyle w:val="Paragrafoelenco"/>
        <w:jc w:val="both"/>
        <w:rPr>
          <w:rFonts w:ascii="Titillium Web" w:eastAsia="Arial" w:hAnsi="Titillium Web" w:cs="Arial"/>
          <w:bCs/>
          <w:iCs/>
          <w:sz w:val="22"/>
          <w:szCs w:val="22"/>
          <w:lang w:val="en-US"/>
        </w:rPr>
      </w:pPr>
    </w:p>
    <w:p w14:paraId="36AE19F4" w14:textId="77777777" w:rsidR="003C429C" w:rsidRPr="00D252CC" w:rsidRDefault="003C429C" w:rsidP="003C429C">
      <w:pPr>
        <w:pStyle w:val="Paragrafoelenco"/>
        <w:numPr>
          <w:ilvl w:val="0"/>
          <w:numId w:val="32"/>
        </w:numPr>
        <w:jc w:val="both"/>
        <w:rPr>
          <w:rFonts w:ascii="Titillium Web" w:eastAsia="Arial" w:hAnsi="Titillium Web" w:cs="Arial"/>
          <w:i/>
          <w:color w:val="000000" w:themeColor="text1"/>
          <w:sz w:val="22"/>
          <w:szCs w:val="22"/>
        </w:rPr>
      </w:pPr>
      <w:r w:rsidRPr="00D252CC">
        <w:rPr>
          <w:rFonts w:ascii="Titillium Web" w:eastAsia="Arial" w:hAnsi="Titillium Web" w:cs="Arial"/>
          <w:bCs/>
          <w:iCs/>
          <w:color w:val="000000" w:themeColor="text1"/>
          <w:sz w:val="22"/>
          <w:szCs w:val="22"/>
          <w:lang w:val="en-US"/>
        </w:rPr>
        <w:t xml:space="preserve"> </w:t>
      </w:r>
      <w:r w:rsidRPr="00D252CC">
        <w:rPr>
          <w:rFonts w:ascii="Titillium Web" w:eastAsia="Arial" w:hAnsi="Titillium Web" w:cs="Arial"/>
          <w:bCs/>
          <w:iCs/>
          <w:color w:val="000000" w:themeColor="text1"/>
          <w:sz w:val="22"/>
          <w:szCs w:val="22"/>
        </w:rPr>
        <w:t xml:space="preserve">La dichiarazione deve essere resa soltanto dai candidati che ricadono in questa condizione, e deve essere corredata </w:t>
      </w:r>
      <w:r w:rsidRPr="00D252CC">
        <w:rPr>
          <w:rFonts w:ascii="Titillium Web" w:eastAsia="Arial" w:hAnsi="Titillium Web" w:cs="Arial"/>
          <w:color w:val="000000" w:themeColor="text1"/>
          <w:sz w:val="22"/>
          <w:szCs w:val="22"/>
        </w:rPr>
        <w:t xml:space="preserve">da una certificazione rilasciata da apposita struttura sanitaria che specifichi, in relazione alla situazione di handicap del candidato o alla sua disabilità, gli elementi essenziali, al fine di consentire all’Amministrazione di predisporre in tempo utile i mezzi e gli strumenti idonei a garantire il regolare svolgimento del predetto colloquio. </w:t>
      </w:r>
    </w:p>
    <w:p w14:paraId="50266DDF" w14:textId="77777777" w:rsidR="003C429C" w:rsidRPr="00D252CC" w:rsidRDefault="003C429C" w:rsidP="003C429C">
      <w:pPr>
        <w:pStyle w:val="Paragrafoelenco"/>
        <w:jc w:val="both"/>
        <w:rPr>
          <w:rFonts w:ascii="Titillium Web" w:eastAsia="Arial" w:hAnsi="Titillium Web" w:cs="Arial"/>
          <w:iCs/>
          <w:color w:val="0070C0"/>
          <w:sz w:val="22"/>
          <w:szCs w:val="22"/>
          <w:lang w:val="en-US"/>
        </w:rPr>
      </w:pPr>
      <w:r w:rsidRPr="00D252CC">
        <w:rPr>
          <w:rFonts w:ascii="Titillium Web" w:eastAsia="Arial" w:hAnsi="Titillium Web" w:cs="Arial"/>
          <w:bCs/>
          <w:i/>
          <w:color w:val="0070C0"/>
          <w:sz w:val="22"/>
          <w:szCs w:val="22"/>
          <w:lang w:val="en-US"/>
        </w:rPr>
        <w:t xml:space="preserve">This declaration must only be made by </w:t>
      </w:r>
      <w:proofErr w:type="gramStart"/>
      <w:r w:rsidRPr="00D252CC">
        <w:rPr>
          <w:rFonts w:ascii="Titillium Web" w:eastAsia="Arial" w:hAnsi="Titillium Web" w:cs="Arial"/>
          <w:bCs/>
          <w:i/>
          <w:color w:val="0070C0"/>
          <w:sz w:val="22"/>
          <w:szCs w:val="22"/>
          <w:lang w:val="en-US"/>
        </w:rPr>
        <w:t>candidates</w:t>
      </w:r>
      <w:proofErr w:type="gramEnd"/>
      <w:r w:rsidRPr="00D252CC">
        <w:rPr>
          <w:rFonts w:ascii="Titillium Web" w:eastAsia="Arial" w:hAnsi="Titillium Web" w:cs="Arial"/>
          <w:bCs/>
          <w:i/>
          <w:color w:val="0070C0"/>
          <w:sz w:val="22"/>
          <w:szCs w:val="22"/>
          <w:lang w:val="en-US"/>
        </w:rPr>
        <w:t xml:space="preserve"> subject to this condition. It must be accompanied by a certificate issued by the appropriate health authority specifying, the candidate's handicap or disability, in order to enable the Administration to prepare in a timely manner the devices to be provided for a proper conduct of the interview.   </w:t>
      </w:r>
    </w:p>
    <w:p w14:paraId="6D51E1BF" w14:textId="77777777" w:rsidR="003C429C" w:rsidRPr="00D252CC" w:rsidRDefault="003C429C" w:rsidP="003C429C">
      <w:pPr>
        <w:pStyle w:val="Paragrafoelenco"/>
        <w:jc w:val="both"/>
        <w:rPr>
          <w:rFonts w:ascii="Titillium Web" w:eastAsia="Arial" w:hAnsi="Titillium Web" w:cs="Arial"/>
          <w:bCs/>
          <w:i/>
          <w:color w:val="767171" w:themeColor="background2" w:themeShade="80"/>
          <w:sz w:val="22"/>
          <w:szCs w:val="22"/>
          <w:lang w:val="en-US"/>
        </w:rPr>
      </w:pPr>
    </w:p>
    <w:p w14:paraId="794E3F24" w14:textId="77777777" w:rsidR="003C429C" w:rsidRPr="00D252CC" w:rsidRDefault="003C429C" w:rsidP="003C429C">
      <w:pPr>
        <w:pStyle w:val="Paragrafoelenco"/>
        <w:numPr>
          <w:ilvl w:val="0"/>
          <w:numId w:val="32"/>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lang w:val="en-US"/>
        </w:rPr>
        <w:t xml:space="preserve"> </w:t>
      </w:r>
      <w:r w:rsidRPr="00D252CC">
        <w:rPr>
          <w:rFonts w:ascii="Titillium Web" w:eastAsia="Arial" w:hAnsi="Titillium Web" w:cs="Arial"/>
          <w:iCs/>
          <w:color w:val="000000" w:themeColor="text1"/>
          <w:sz w:val="22"/>
          <w:szCs w:val="22"/>
        </w:rPr>
        <w:t>I titoli prodotti dal candidato ai fini della valutazione debbono essere comprovati:</w:t>
      </w:r>
    </w:p>
    <w:p w14:paraId="49D93181" w14:textId="77777777" w:rsidR="003C429C" w:rsidRPr="00D252CC" w:rsidRDefault="003C429C" w:rsidP="003C429C">
      <w:pPr>
        <w:numPr>
          <w:ilvl w:val="0"/>
          <w:numId w:val="29"/>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relativamente ai titoli rilasciati dalle Pubbliche Amministrazioni e dai Gestori di Pubblici Servizi, mediante dichiarazione sostitutiva di certificazione e/o atto di notorietà, resa, ai sensi degli articoli 46 e 47 del Decreto del Presidente della Repubblica del 28 dicembre 2000, numero 445, e successive modifiche ed integrazioni, secondo il modello all’uopo predisposto (</w:t>
      </w:r>
      <w:r w:rsidRPr="00D252CC">
        <w:rPr>
          <w:rFonts w:ascii="Titillium Web" w:eastAsia="Arial" w:hAnsi="Titillium Web" w:cs="Arial"/>
          <w:b/>
          <w:iCs/>
          <w:color w:val="000000" w:themeColor="text1"/>
          <w:sz w:val="22"/>
          <w:szCs w:val="22"/>
        </w:rPr>
        <w:t>Allegato b</w:t>
      </w:r>
      <w:r w:rsidRPr="00D252CC">
        <w:rPr>
          <w:rFonts w:ascii="Titillium Web" w:eastAsia="Arial" w:hAnsi="Titillium Web" w:cs="Arial"/>
          <w:iCs/>
          <w:color w:val="000000" w:themeColor="text1"/>
          <w:sz w:val="22"/>
          <w:szCs w:val="22"/>
        </w:rPr>
        <w:t>);</w:t>
      </w:r>
    </w:p>
    <w:p w14:paraId="2C4CEB38" w14:textId="77777777" w:rsidR="003C429C" w:rsidRPr="00D252CC" w:rsidRDefault="003C429C" w:rsidP="003C429C">
      <w:pPr>
        <w:numPr>
          <w:ilvl w:val="0"/>
          <w:numId w:val="29"/>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relativamente ai titoli rilasciati da altri soggetti, diversi da Pubbliche Amministrazioni e da Gestori di Pubblici Servizi, con una delle seguenti modalità:</w:t>
      </w:r>
    </w:p>
    <w:p w14:paraId="1DE89684" w14:textId="77777777" w:rsidR="003C429C" w:rsidRPr="00D252CC" w:rsidRDefault="003C429C" w:rsidP="003C429C">
      <w:pPr>
        <w:numPr>
          <w:ilvl w:val="0"/>
          <w:numId w:val="34"/>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dichiarazione sostitutiva di certificazione e/o atto di notorietà, resa, ai sensi degli articoli 46 e 47 del Decreto del Presidente della Repubblica del 28 dicembre 2000, numero 445, e successive modifiche ed integrazioni, secondo il modello all’uopo predisposto (</w:t>
      </w:r>
      <w:r w:rsidRPr="00D252CC">
        <w:rPr>
          <w:rFonts w:ascii="Titillium Web" w:eastAsia="Arial" w:hAnsi="Titillium Web" w:cs="Arial"/>
          <w:b/>
          <w:iCs/>
          <w:color w:val="000000" w:themeColor="text1"/>
          <w:sz w:val="22"/>
          <w:szCs w:val="22"/>
        </w:rPr>
        <w:t>Allegato b</w:t>
      </w:r>
      <w:r w:rsidRPr="00D252CC">
        <w:rPr>
          <w:rFonts w:ascii="Titillium Web" w:eastAsia="Arial" w:hAnsi="Titillium Web" w:cs="Arial"/>
          <w:iCs/>
          <w:color w:val="000000" w:themeColor="text1"/>
          <w:sz w:val="22"/>
          <w:szCs w:val="22"/>
        </w:rPr>
        <w:t>);</w:t>
      </w:r>
    </w:p>
    <w:p w14:paraId="7EE31141" w14:textId="77777777" w:rsidR="003C429C" w:rsidRPr="00D252CC" w:rsidRDefault="003C429C" w:rsidP="003C429C">
      <w:pPr>
        <w:numPr>
          <w:ilvl w:val="0"/>
          <w:numId w:val="34"/>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documento in originale;</w:t>
      </w:r>
    </w:p>
    <w:p w14:paraId="6819D981" w14:textId="77777777" w:rsidR="003C429C" w:rsidRPr="00D252CC" w:rsidRDefault="003C429C" w:rsidP="003C429C">
      <w:pPr>
        <w:numPr>
          <w:ilvl w:val="0"/>
          <w:numId w:val="34"/>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documento in copia autentica;</w:t>
      </w:r>
    </w:p>
    <w:p w14:paraId="42BA2379" w14:textId="77777777" w:rsidR="003C429C" w:rsidRPr="00D252CC" w:rsidRDefault="003C429C" w:rsidP="003C429C">
      <w:pPr>
        <w:numPr>
          <w:ilvl w:val="0"/>
          <w:numId w:val="34"/>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documento in fotocopia, unitamente ad una dichiarazione sostitutiva di atto di notorietà, resa, ai sensi degli articoli 19 e 47 del Decreto del Presidente della Repubblica del 28 dicembre 2000, numero 445, e successive modifiche ed integrazioni, che ne attesti la conformità all’originale, secondo il modello all’uopo predisposto (</w:t>
      </w:r>
      <w:r w:rsidRPr="00D252CC">
        <w:rPr>
          <w:rFonts w:ascii="Titillium Web" w:eastAsia="Arial" w:hAnsi="Titillium Web" w:cs="Arial"/>
          <w:b/>
          <w:iCs/>
          <w:color w:val="000000" w:themeColor="text1"/>
          <w:sz w:val="22"/>
          <w:szCs w:val="22"/>
        </w:rPr>
        <w:t>Allegato b</w:t>
      </w:r>
      <w:r w:rsidRPr="00D252CC">
        <w:rPr>
          <w:rFonts w:ascii="Titillium Web" w:eastAsia="Arial" w:hAnsi="Titillium Web" w:cs="Arial"/>
          <w:iCs/>
          <w:color w:val="000000" w:themeColor="text1"/>
          <w:sz w:val="22"/>
          <w:szCs w:val="22"/>
        </w:rPr>
        <w:t>).</w:t>
      </w:r>
    </w:p>
    <w:p w14:paraId="79EFAB3A" w14:textId="77777777" w:rsidR="003C429C" w:rsidRPr="00D252CC" w:rsidRDefault="003C429C" w:rsidP="003C429C">
      <w:pPr>
        <w:ind w:left="720"/>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rPr>
        <w:t xml:space="preserve">In caso di produzione di documenti informatici, devono essere utilizzati, </w:t>
      </w:r>
      <w:r w:rsidRPr="00D252CC">
        <w:rPr>
          <w:rFonts w:ascii="Titillium Web" w:eastAsia="Arial" w:hAnsi="Titillium Web" w:cs="Arial"/>
          <w:b/>
          <w:iCs/>
          <w:color w:val="000000" w:themeColor="text1"/>
          <w:sz w:val="22"/>
          <w:szCs w:val="22"/>
          <w:u w:val="single"/>
        </w:rPr>
        <w:t>a pena di esclusione</w:t>
      </w:r>
      <w:r w:rsidRPr="00D252CC">
        <w:rPr>
          <w:rFonts w:ascii="Titillium Web" w:eastAsia="Arial" w:hAnsi="Titillium Web" w:cs="Arial"/>
          <w:iCs/>
          <w:color w:val="000000" w:themeColor="text1"/>
          <w:sz w:val="22"/>
          <w:szCs w:val="22"/>
        </w:rPr>
        <w:t>, formati statici e non direttamente modificabili, preferibilmente "</w:t>
      </w:r>
      <w:r w:rsidRPr="00D252CC">
        <w:rPr>
          <w:rFonts w:ascii="Titillium Web" w:eastAsia="Arial" w:hAnsi="Titillium Web" w:cs="Arial"/>
          <w:b/>
          <w:iCs/>
          <w:color w:val="000000" w:themeColor="text1"/>
          <w:sz w:val="22"/>
          <w:szCs w:val="22"/>
        </w:rPr>
        <w:t>PDF</w:t>
      </w:r>
      <w:r w:rsidRPr="00D252CC">
        <w:rPr>
          <w:rFonts w:ascii="Titillium Web" w:eastAsia="Arial" w:hAnsi="Titillium Web" w:cs="Arial"/>
          <w:iCs/>
          <w:color w:val="000000" w:themeColor="text1"/>
          <w:sz w:val="22"/>
          <w:szCs w:val="22"/>
        </w:rPr>
        <w:t>" o "</w:t>
      </w:r>
      <w:r w:rsidRPr="00D252CC">
        <w:rPr>
          <w:rFonts w:ascii="Titillium Web" w:eastAsia="Arial" w:hAnsi="Titillium Web" w:cs="Arial"/>
          <w:b/>
          <w:iCs/>
          <w:color w:val="000000" w:themeColor="text1"/>
          <w:sz w:val="22"/>
          <w:szCs w:val="22"/>
        </w:rPr>
        <w:t>TIFF</w:t>
      </w:r>
      <w:r w:rsidRPr="00D252CC">
        <w:rPr>
          <w:rFonts w:ascii="Titillium Web" w:eastAsia="Arial" w:hAnsi="Titillium Web" w:cs="Arial"/>
          <w:iCs/>
          <w:color w:val="000000" w:themeColor="text1"/>
          <w:sz w:val="22"/>
          <w:szCs w:val="22"/>
        </w:rPr>
        <w:t>".</w:t>
      </w:r>
    </w:p>
    <w:p w14:paraId="7A88BAD7" w14:textId="77777777" w:rsidR="003C429C" w:rsidRPr="00D252CC" w:rsidRDefault="003C429C" w:rsidP="003C429C">
      <w:p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rPr>
        <w:t xml:space="preserve">           </w:t>
      </w:r>
      <w:r w:rsidRPr="00D252CC">
        <w:rPr>
          <w:rFonts w:ascii="Titillium Web" w:eastAsia="Arial" w:hAnsi="Titillium Web" w:cs="Arial"/>
          <w:i/>
          <w:color w:val="0070C0"/>
          <w:sz w:val="22"/>
          <w:szCs w:val="22"/>
          <w:lang w:val="en-US"/>
        </w:rPr>
        <w:t>The qualifications submitted by the candidate must be supported:</w:t>
      </w:r>
    </w:p>
    <w:p w14:paraId="6A74C429" w14:textId="77777777" w:rsidR="003C429C" w:rsidRPr="00D252CC" w:rsidRDefault="003C429C" w:rsidP="003C429C">
      <w:pPr>
        <w:pStyle w:val="Paragrafoelenco"/>
        <w:numPr>
          <w:ilvl w:val="0"/>
          <w:numId w:val="35"/>
        </w:numPr>
        <w:jc w:val="both"/>
        <w:rPr>
          <w:rFonts w:ascii="Titillium Web" w:eastAsia="Arial" w:hAnsi="Titillium Web" w:cs="Arial"/>
          <w:b/>
          <w:i/>
          <w:color w:val="0070C0"/>
          <w:sz w:val="22"/>
          <w:szCs w:val="22"/>
          <w:lang w:val="en-US"/>
        </w:rPr>
      </w:pPr>
      <w:r w:rsidRPr="00D252CC">
        <w:rPr>
          <w:rFonts w:ascii="Titillium Web" w:eastAsia="Arial" w:hAnsi="Titillium Web" w:cs="Arial"/>
          <w:i/>
          <w:color w:val="0070C0"/>
          <w:sz w:val="22"/>
          <w:szCs w:val="22"/>
          <w:lang w:val="en-US"/>
        </w:rPr>
        <w:t xml:space="preserve">in case of qualifications issued by Public Administrations and providers of public services, by a self-certification (made according to articles 46 and 47 of the Presidential Decree 28/12/2000, no 445, and subsequent amendments and integrations), which declares the conformity of the document with the original, using the provided template </w:t>
      </w:r>
      <w:r w:rsidRPr="00D252CC">
        <w:rPr>
          <w:rFonts w:ascii="Titillium Web" w:eastAsia="Arial" w:hAnsi="Titillium Web" w:cs="Arial"/>
          <w:b/>
          <w:i/>
          <w:color w:val="0070C0"/>
          <w:sz w:val="22"/>
          <w:szCs w:val="22"/>
          <w:lang w:val="en-US"/>
        </w:rPr>
        <w:t>(Annex b);</w:t>
      </w:r>
    </w:p>
    <w:p w14:paraId="1C96550E" w14:textId="77777777" w:rsidR="003C429C" w:rsidRPr="00D252CC" w:rsidRDefault="003C429C" w:rsidP="003C429C">
      <w:pPr>
        <w:pStyle w:val="Paragrafoelenco"/>
        <w:numPr>
          <w:ilvl w:val="0"/>
          <w:numId w:val="35"/>
        </w:num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in case of qualifications issued by authorities other than Public Administrations and Providers of public services, in one of the following ways:</w:t>
      </w:r>
    </w:p>
    <w:p w14:paraId="4E49ACBD" w14:textId="77777777" w:rsidR="003C429C" w:rsidRPr="00D252CC" w:rsidRDefault="003C429C" w:rsidP="003C429C">
      <w:pPr>
        <w:pStyle w:val="Paragrafoelenco"/>
        <w:numPr>
          <w:ilvl w:val="0"/>
          <w:numId w:val="36"/>
        </w:num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a self-certification made according to articles 46 and 47 of the Presidential Decree 28/12/2000, no 445, and subsequent </w:t>
      </w:r>
      <w:proofErr w:type="spellStart"/>
      <w:r w:rsidRPr="00D252CC">
        <w:rPr>
          <w:rFonts w:ascii="Titillium Web" w:eastAsia="Arial" w:hAnsi="Titillium Web" w:cs="Arial"/>
          <w:i/>
          <w:color w:val="0070C0"/>
          <w:sz w:val="22"/>
          <w:szCs w:val="22"/>
          <w:lang w:val="en-US"/>
        </w:rPr>
        <w:t>amendents</w:t>
      </w:r>
      <w:proofErr w:type="spellEnd"/>
      <w:r w:rsidRPr="00D252CC">
        <w:rPr>
          <w:rFonts w:ascii="Titillium Web" w:eastAsia="Arial" w:hAnsi="Titillium Web" w:cs="Arial"/>
          <w:i/>
          <w:color w:val="0070C0"/>
          <w:sz w:val="22"/>
          <w:szCs w:val="22"/>
          <w:lang w:val="en-US"/>
        </w:rPr>
        <w:t xml:space="preserve"> and integrations, which declares it is in conformity with the original, using the provided template </w:t>
      </w:r>
      <w:r w:rsidRPr="00D252CC">
        <w:rPr>
          <w:rFonts w:ascii="Titillium Web" w:eastAsia="Arial" w:hAnsi="Titillium Web" w:cs="Arial"/>
          <w:b/>
          <w:i/>
          <w:color w:val="0070C0"/>
          <w:sz w:val="22"/>
          <w:szCs w:val="22"/>
          <w:lang w:val="en-US"/>
        </w:rPr>
        <w:t>(Annex b);</w:t>
      </w:r>
    </w:p>
    <w:p w14:paraId="7B74A067" w14:textId="77777777" w:rsidR="003C429C" w:rsidRPr="00D252CC" w:rsidRDefault="003C429C" w:rsidP="003C429C">
      <w:pPr>
        <w:pStyle w:val="Paragrafoelenco"/>
        <w:numPr>
          <w:ilvl w:val="0"/>
          <w:numId w:val="30"/>
        </w:numPr>
        <w:jc w:val="both"/>
        <w:rPr>
          <w:rFonts w:ascii="Titillium Web" w:eastAsia="Arial" w:hAnsi="Titillium Web" w:cs="Arial"/>
          <w:i/>
          <w:color w:val="0070C0"/>
          <w:sz w:val="22"/>
          <w:szCs w:val="22"/>
        </w:rPr>
      </w:pPr>
      <w:proofErr w:type="spellStart"/>
      <w:r w:rsidRPr="00D252CC">
        <w:rPr>
          <w:rFonts w:ascii="Titillium Web" w:eastAsia="Arial" w:hAnsi="Titillium Web" w:cs="Arial"/>
          <w:i/>
          <w:color w:val="0070C0"/>
          <w:sz w:val="22"/>
          <w:szCs w:val="22"/>
        </w:rPr>
        <w:t>original</w:t>
      </w:r>
      <w:proofErr w:type="spellEnd"/>
      <w:r w:rsidRPr="00D252CC">
        <w:rPr>
          <w:rFonts w:ascii="Titillium Web" w:eastAsia="Arial" w:hAnsi="Titillium Web" w:cs="Arial"/>
          <w:i/>
          <w:color w:val="0070C0"/>
          <w:sz w:val="22"/>
          <w:szCs w:val="22"/>
        </w:rPr>
        <w:t xml:space="preserve"> </w:t>
      </w:r>
      <w:proofErr w:type="spellStart"/>
      <w:r w:rsidRPr="00D252CC">
        <w:rPr>
          <w:rFonts w:ascii="Titillium Web" w:eastAsia="Arial" w:hAnsi="Titillium Web" w:cs="Arial"/>
          <w:i/>
          <w:color w:val="0070C0"/>
          <w:sz w:val="22"/>
          <w:szCs w:val="22"/>
        </w:rPr>
        <w:t>document</w:t>
      </w:r>
      <w:proofErr w:type="spellEnd"/>
    </w:p>
    <w:p w14:paraId="443A9624" w14:textId="77777777" w:rsidR="003C429C" w:rsidRPr="00D252CC" w:rsidRDefault="003C429C" w:rsidP="003C429C">
      <w:pPr>
        <w:pStyle w:val="Paragrafoelenco"/>
        <w:numPr>
          <w:ilvl w:val="0"/>
          <w:numId w:val="30"/>
        </w:num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certified copy of the document</w:t>
      </w:r>
    </w:p>
    <w:p w14:paraId="169EAD56" w14:textId="77777777" w:rsidR="003C429C" w:rsidRPr="00D252CC" w:rsidRDefault="003C429C" w:rsidP="003C429C">
      <w:pPr>
        <w:pStyle w:val="Paragrafoelenco"/>
        <w:numPr>
          <w:ilvl w:val="0"/>
          <w:numId w:val="30"/>
        </w:numPr>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 xml:space="preserve">photocopy of the document, </w:t>
      </w:r>
      <w:proofErr w:type="spellStart"/>
      <w:r w:rsidRPr="00D252CC">
        <w:rPr>
          <w:rFonts w:ascii="Titillium Web" w:eastAsia="Arial" w:hAnsi="Titillium Web" w:cs="Arial"/>
          <w:i/>
          <w:color w:val="0070C0"/>
          <w:sz w:val="22"/>
          <w:szCs w:val="22"/>
          <w:lang w:val="en-US"/>
        </w:rPr>
        <w:t>toegther</w:t>
      </w:r>
      <w:proofErr w:type="spellEnd"/>
      <w:r w:rsidRPr="00D252CC">
        <w:rPr>
          <w:rFonts w:ascii="Titillium Web" w:eastAsia="Arial" w:hAnsi="Titillium Web" w:cs="Arial"/>
          <w:i/>
          <w:color w:val="0070C0"/>
          <w:sz w:val="22"/>
          <w:szCs w:val="22"/>
          <w:lang w:val="en-US"/>
        </w:rPr>
        <w:t xml:space="preserve"> with a self-certification made according to articles 19 and 47 of the Presidential Decree 28/12/2000, no 445, and subsequent amendments and integrations, which declares it is in conformity with the original, according to the specific template </w:t>
      </w:r>
      <w:r w:rsidRPr="00D252CC">
        <w:rPr>
          <w:rFonts w:ascii="Titillium Web" w:eastAsia="Arial" w:hAnsi="Titillium Web" w:cs="Arial"/>
          <w:b/>
          <w:i/>
          <w:color w:val="0070C0"/>
          <w:sz w:val="22"/>
          <w:szCs w:val="22"/>
          <w:lang w:val="en-US"/>
        </w:rPr>
        <w:t>(Annex b);</w:t>
      </w:r>
    </w:p>
    <w:p w14:paraId="606C6FF1" w14:textId="77777777" w:rsidR="003C429C" w:rsidRPr="00D252CC" w:rsidRDefault="003C429C" w:rsidP="003C429C">
      <w:pPr>
        <w:ind w:firstLine="720"/>
        <w:jc w:val="both"/>
        <w:rPr>
          <w:rFonts w:ascii="Titillium Web" w:eastAsia="Arial" w:hAnsi="Titillium Web" w:cs="Arial"/>
          <w:i/>
          <w:color w:val="0070C0"/>
          <w:sz w:val="22"/>
          <w:szCs w:val="22"/>
          <w:lang w:val="en-US"/>
        </w:rPr>
      </w:pPr>
      <w:r w:rsidRPr="00D252CC">
        <w:rPr>
          <w:rFonts w:ascii="Titillium Web" w:eastAsia="Arial" w:hAnsi="Titillium Web" w:cs="Arial"/>
          <w:i/>
          <w:color w:val="0070C0"/>
          <w:sz w:val="22"/>
          <w:szCs w:val="22"/>
          <w:lang w:val="en-US"/>
        </w:rPr>
        <w:t>Where electronic documents are submitted, you should use,</w:t>
      </w:r>
      <w:r w:rsidRPr="00D252CC">
        <w:rPr>
          <w:rFonts w:ascii="Titillium Web" w:eastAsia="Arial" w:hAnsi="Titillium Web" w:cs="Arial"/>
          <w:b/>
          <w:i/>
          <w:color w:val="0070C0"/>
          <w:sz w:val="22"/>
          <w:szCs w:val="22"/>
          <w:u w:val="single"/>
          <w:lang w:val="en-US"/>
        </w:rPr>
        <w:t xml:space="preserve"> under penalty of</w:t>
      </w:r>
    </w:p>
    <w:p w14:paraId="3B0F5721" w14:textId="77777777" w:rsidR="003C429C" w:rsidRPr="00D252CC" w:rsidRDefault="003C429C" w:rsidP="003C429C">
      <w:pPr>
        <w:ind w:firstLine="720"/>
        <w:jc w:val="both"/>
        <w:rPr>
          <w:rFonts w:ascii="Titillium Web" w:eastAsia="Arial" w:hAnsi="Titillium Web" w:cs="Arial"/>
          <w:b/>
          <w:i/>
          <w:color w:val="0070C0"/>
          <w:sz w:val="22"/>
          <w:szCs w:val="22"/>
          <w:u w:val="single"/>
          <w:lang w:val="en-US"/>
        </w:rPr>
      </w:pPr>
      <w:r w:rsidRPr="00D252CC">
        <w:rPr>
          <w:rFonts w:ascii="Titillium Web" w:eastAsia="Arial" w:hAnsi="Titillium Web" w:cs="Arial"/>
          <w:b/>
          <w:i/>
          <w:color w:val="0070C0"/>
          <w:sz w:val="22"/>
          <w:szCs w:val="22"/>
          <w:u w:val="single"/>
          <w:lang w:val="en-US"/>
        </w:rPr>
        <w:t xml:space="preserve"> exclusion</w:t>
      </w:r>
      <w:r w:rsidRPr="00D252CC">
        <w:rPr>
          <w:rFonts w:ascii="Titillium Web" w:eastAsia="Arial" w:hAnsi="Titillium Web" w:cs="Arial"/>
          <w:i/>
          <w:color w:val="0070C0"/>
          <w:sz w:val="22"/>
          <w:szCs w:val="22"/>
          <w:lang w:val="en-US"/>
        </w:rPr>
        <w:t>, static and not directly editable formats, preferably "</w:t>
      </w:r>
      <w:r w:rsidRPr="00D252CC">
        <w:rPr>
          <w:rFonts w:ascii="Titillium Web" w:eastAsia="Arial" w:hAnsi="Titillium Web" w:cs="Arial"/>
          <w:b/>
          <w:i/>
          <w:color w:val="0070C0"/>
          <w:sz w:val="22"/>
          <w:szCs w:val="22"/>
          <w:lang w:val="en-US"/>
        </w:rPr>
        <w:t>PDF</w:t>
      </w:r>
      <w:r w:rsidRPr="00D252CC">
        <w:rPr>
          <w:rFonts w:ascii="Titillium Web" w:eastAsia="Arial" w:hAnsi="Titillium Web" w:cs="Arial"/>
          <w:i/>
          <w:color w:val="0070C0"/>
          <w:sz w:val="22"/>
          <w:szCs w:val="22"/>
          <w:lang w:val="en-US"/>
        </w:rPr>
        <w:t>" or "</w:t>
      </w:r>
      <w:r w:rsidRPr="00D252CC">
        <w:rPr>
          <w:rFonts w:ascii="Titillium Web" w:eastAsia="Arial" w:hAnsi="Titillium Web" w:cs="Arial"/>
          <w:b/>
          <w:i/>
          <w:color w:val="0070C0"/>
          <w:sz w:val="22"/>
          <w:szCs w:val="22"/>
          <w:lang w:val="en-US"/>
        </w:rPr>
        <w:t>TIFF</w:t>
      </w:r>
      <w:r w:rsidRPr="00D252CC">
        <w:rPr>
          <w:rFonts w:ascii="Titillium Web" w:eastAsia="Arial" w:hAnsi="Titillium Web" w:cs="Arial"/>
          <w:i/>
          <w:color w:val="0070C0"/>
          <w:sz w:val="22"/>
          <w:szCs w:val="22"/>
          <w:lang w:val="en-US"/>
        </w:rPr>
        <w:t>".</w:t>
      </w:r>
    </w:p>
    <w:p w14:paraId="568E5A03" w14:textId="77777777" w:rsidR="003C429C" w:rsidRPr="00D252CC" w:rsidRDefault="003C429C" w:rsidP="003C429C">
      <w:pPr>
        <w:jc w:val="both"/>
        <w:rPr>
          <w:rFonts w:ascii="Titillium Web" w:eastAsia="Arial" w:hAnsi="Titillium Web" w:cs="Arial"/>
          <w:i/>
          <w:color w:val="000000" w:themeColor="text1"/>
          <w:sz w:val="22"/>
          <w:szCs w:val="22"/>
          <w:lang w:val="en-US"/>
        </w:rPr>
      </w:pPr>
    </w:p>
    <w:p w14:paraId="2E201ACE" w14:textId="77777777" w:rsidR="003C429C" w:rsidRPr="00D252CC" w:rsidRDefault="003C429C" w:rsidP="003C429C">
      <w:pPr>
        <w:pStyle w:val="Paragrafoelenco"/>
        <w:numPr>
          <w:ilvl w:val="0"/>
          <w:numId w:val="32"/>
        </w:numPr>
        <w:jc w:val="both"/>
        <w:rPr>
          <w:rFonts w:ascii="Titillium Web" w:eastAsia="Arial" w:hAnsi="Titillium Web" w:cs="Arial"/>
          <w:iCs/>
          <w:color w:val="000000" w:themeColor="text1"/>
          <w:sz w:val="22"/>
          <w:szCs w:val="22"/>
        </w:rPr>
      </w:pPr>
      <w:r w:rsidRPr="00D252CC">
        <w:rPr>
          <w:rFonts w:ascii="Titillium Web" w:eastAsia="Arial" w:hAnsi="Titillium Web" w:cs="Arial"/>
          <w:iCs/>
          <w:color w:val="000000" w:themeColor="text1"/>
          <w:sz w:val="22"/>
          <w:szCs w:val="22"/>
          <w:lang w:val="en-US"/>
        </w:rPr>
        <w:t xml:space="preserve"> </w:t>
      </w:r>
      <w:r w:rsidRPr="00D252CC">
        <w:rPr>
          <w:rFonts w:ascii="Titillium Web" w:eastAsia="Arial" w:hAnsi="Titillium Web" w:cs="Arial"/>
          <w:iCs/>
          <w:color w:val="000000" w:themeColor="text1"/>
          <w:sz w:val="22"/>
          <w:szCs w:val="22"/>
        </w:rPr>
        <w:t>La firma autografa del candidato è obbligatoria, a pena di esclusione dal concorso, ma non è soggetta ad autenticazione, ai sensi dell’articolo 39 del Decreto del Presidente della Repubblica 28 dicembre 2000, numero 445, e successive modifiche ed integrazioni; se la domanda di ammissione alla procedura di selezione venga inviata a mezzo di posta elettronica, la stessa dovrà essere sottoscritta con firma digitale o, alternativamente, con firma autografa e trasmessa unitamente alla copia di un documento di riconoscimento in corso di validità legale.</w:t>
      </w:r>
    </w:p>
    <w:p w14:paraId="20B11207" w14:textId="77777777" w:rsidR="003C429C" w:rsidRPr="00D252CC" w:rsidRDefault="003C429C" w:rsidP="003C429C">
      <w:pPr>
        <w:pStyle w:val="Paragrafoelenco"/>
        <w:jc w:val="both"/>
        <w:rPr>
          <w:rFonts w:ascii="Titillium Web" w:eastAsia="Arial" w:hAnsi="Titillium Web" w:cs="Arial"/>
          <w:color w:val="0070C0"/>
          <w:sz w:val="22"/>
          <w:szCs w:val="22"/>
          <w:lang w:val="en-US"/>
        </w:rPr>
      </w:pPr>
      <w:r w:rsidRPr="00D252CC">
        <w:rPr>
          <w:rFonts w:ascii="Titillium Web" w:eastAsia="Arial" w:hAnsi="Titillium Web" w:cs="Arial"/>
          <w:i/>
          <w:color w:val="0070C0"/>
          <w:sz w:val="22"/>
          <w:szCs w:val="22"/>
          <w:lang w:val="en-US"/>
        </w:rPr>
        <w:t>The handwritten signature of the candidate is compulsory, under penalty of exclusion from the competition, and is not subject to authentication, according to article 39 of the Presidential Decree December 28, 2000, no 445, and subsequent amendments and integrations. If the application for the admission to the selection procedure is sent by e-mail, it should include the candidate’s digital signature. As an alternative, the signature can be handwritten and accompanied by the copy of a legally valid identity card.</w:t>
      </w:r>
    </w:p>
    <w:p w14:paraId="440D4B11" w14:textId="77777777" w:rsidR="003C429C" w:rsidRPr="00D252CC" w:rsidRDefault="003C429C" w:rsidP="003C429C">
      <w:pPr>
        <w:pStyle w:val="Paragrafoelenco"/>
        <w:jc w:val="both"/>
        <w:rPr>
          <w:rFonts w:ascii="Titillium Web" w:eastAsia="Arial" w:hAnsi="Titillium Web" w:cs="Arial"/>
          <w:color w:val="0070C0"/>
          <w:sz w:val="22"/>
          <w:szCs w:val="22"/>
          <w:lang w:val="en-US"/>
        </w:rPr>
      </w:pPr>
    </w:p>
    <w:p w14:paraId="4D05B1AD" w14:textId="77777777" w:rsidR="003C429C" w:rsidRPr="00D252CC" w:rsidRDefault="003C429C" w:rsidP="003C429C">
      <w:pPr>
        <w:pStyle w:val="Paragrafoelenco"/>
        <w:jc w:val="both"/>
        <w:rPr>
          <w:rFonts w:ascii="Titillium Web" w:eastAsia="Arial" w:hAnsi="Titillium Web" w:cs="Arial"/>
          <w:color w:val="0070C0"/>
          <w:sz w:val="22"/>
          <w:szCs w:val="22"/>
          <w:lang w:val="en-US"/>
        </w:rPr>
      </w:pPr>
    </w:p>
    <w:p w14:paraId="6E7E2644" w14:textId="77777777" w:rsidR="003C429C" w:rsidRPr="00D252CC" w:rsidRDefault="003C429C" w:rsidP="003C429C">
      <w:pPr>
        <w:rPr>
          <w:rFonts w:ascii="Titillium Web" w:eastAsia="Arial" w:hAnsi="Titillium Web" w:cs="Arial"/>
          <w:color w:val="0070C0"/>
          <w:sz w:val="22"/>
          <w:szCs w:val="22"/>
          <w:lang w:val="en-US"/>
        </w:rPr>
      </w:pPr>
      <w:r w:rsidRPr="00D252CC">
        <w:rPr>
          <w:rFonts w:ascii="Titillium Web" w:eastAsia="Arial" w:hAnsi="Titillium Web" w:cs="Arial"/>
          <w:color w:val="0070C0"/>
          <w:sz w:val="22"/>
          <w:szCs w:val="22"/>
          <w:lang w:val="en-US"/>
        </w:rPr>
        <w:br w:type="page"/>
      </w:r>
    </w:p>
    <w:p w14:paraId="788EF889" w14:textId="77777777" w:rsidR="003C429C" w:rsidRPr="00D252CC" w:rsidRDefault="003C429C" w:rsidP="003C429C">
      <w:pPr>
        <w:rPr>
          <w:rFonts w:ascii="Titillium Web" w:hAnsi="Titillium Web"/>
          <w:b/>
          <w:color w:val="000000"/>
          <w:sz w:val="22"/>
          <w:szCs w:val="22"/>
        </w:rPr>
      </w:pPr>
      <w:r w:rsidRPr="00D252CC">
        <w:rPr>
          <w:rFonts w:ascii="Titillium Web" w:hAnsi="Titillium Web"/>
          <w:b/>
          <w:color w:val="000000"/>
          <w:sz w:val="22"/>
          <w:szCs w:val="22"/>
        </w:rPr>
        <w:t>Allegato B</w:t>
      </w:r>
    </w:p>
    <w:p w14:paraId="1FE18719" w14:textId="77777777" w:rsidR="003C429C" w:rsidRPr="00D252CC" w:rsidRDefault="003C429C" w:rsidP="003C429C">
      <w:pPr>
        <w:spacing w:before="60" w:after="60" w:line="270" w:lineRule="atLeast"/>
        <w:jc w:val="center"/>
        <w:rPr>
          <w:rFonts w:ascii="Titillium Web" w:hAnsi="Titillium Web"/>
          <w:b/>
          <w:color w:val="000000"/>
          <w:sz w:val="22"/>
          <w:szCs w:val="22"/>
        </w:rPr>
      </w:pPr>
      <w:r w:rsidRPr="00D252CC">
        <w:rPr>
          <w:rFonts w:ascii="Titillium Web" w:hAnsi="Titillium Web"/>
          <w:b/>
          <w:color w:val="000000"/>
          <w:sz w:val="22"/>
          <w:szCs w:val="22"/>
        </w:rPr>
        <w:t>DICHIARAZIONE SOSTITUTIVA DI CERTIFICAZIONE</w:t>
      </w:r>
    </w:p>
    <w:p w14:paraId="2A089024" w14:textId="77777777" w:rsidR="003C429C" w:rsidRPr="00D252CC" w:rsidRDefault="003C429C" w:rsidP="003C429C">
      <w:pPr>
        <w:spacing w:before="60" w:after="60" w:line="270" w:lineRule="atLeast"/>
        <w:jc w:val="center"/>
        <w:rPr>
          <w:rFonts w:ascii="Titillium Web" w:hAnsi="Titillium Web"/>
          <w:b/>
          <w:color w:val="000000"/>
          <w:sz w:val="22"/>
          <w:szCs w:val="22"/>
          <w:lang w:val="de-DE"/>
        </w:rPr>
      </w:pPr>
      <w:r w:rsidRPr="00D252CC">
        <w:rPr>
          <w:rFonts w:ascii="Titillium Web" w:hAnsi="Titillium Web"/>
          <w:b/>
          <w:color w:val="000000"/>
          <w:sz w:val="22"/>
          <w:szCs w:val="22"/>
          <w:lang w:val="de-DE"/>
        </w:rPr>
        <w:t xml:space="preserve">(art. 46 del DPR n. 445/2000 e </w:t>
      </w:r>
      <w:proofErr w:type="spellStart"/>
      <w:r w:rsidRPr="00D252CC">
        <w:rPr>
          <w:rFonts w:ascii="Titillium Web" w:hAnsi="Titillium Web"/>
          <w:b/>
          <w:color w:val="000000"/>
          <w:sz w:val="22"/>
          <w:szCs w:val="22"/>
          <w:lang w:val="de-DE"/>
        </w:rPr>
        <w:t>s.m.i</w:t>
      </w:r>
      <w:proofErr w:type="spellEnd"/>
      <w:r w:rsidRPr="00D252CC">
        <w:rPr>
          <w:rFonts w:ascii="Titillium Web" w:hAnsi="Titillium Web"/>
          <w:b/>
          <w:color w:val="000000"/>
          <w:sz w:val="22"/>
          <w:szCs w:val="22"/>
          <w:lang w:val="de-DE"/>
        </w:rPr>
        <w:t>.)</w:t>
      </w:r>
    </w:p>
    <w:p w14:paraId="258E888D" w14:textId="77777777" w:rsidR="003C429C" w:rsidRPr="00D252CC" w:rsidRDefault="003C429C" w:rsidP="003C429C">
      <w:pPr>
        <w:spacing w:before="60" w:after="60" w:line="270" w:lineRule="atLeast"/>
        <w:jc w:val="center"/>
        <w:rPr>
          <w:rFonts w:ascii="Titillium Web" w:hAnsi="Titillium Web"/>
          <w:i/>
          <w:color w:val="000000"/>
          <w:sz w:val="22"/>
          <w:szCs w:val="22"/>
          <w:lang w:val="de-DE"/>
        </w:rPr>
      </w:pPr>
    </w:p>
    <w:p w14:paraId="68194A09" w14:textId="77777777" w:rsidR="003C429C" w:rsidRPr="00D252CC" w:rsidRDefault="003C429C" w:rsidP="003C429C">
      <w:pPr>
        <w:spacing w:before="60" w:after="60" w:line="270" w:lineRule="atLeast"/>
        <w:jc w:val="center"/>
        <w:rPr>
          <w:rFonts w:ascii="Titillium Web" w:hAnsi="Titillium Web"/>
          <w:color w:val="000000"/>
          <w:sz w:val="22"/>
          <w:szCs w:val="22"/>
          <w:lang w:val="de-DE"/>
        </w:rPr>
      </w:pPr>
    </w:p>
    <w:p w14:paraId="2D3A19AE" w14:textId="77777777"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lang w:val="de-DE"/>
        </w:rPr>
        <w:t xml:space="preserve">…l…. </w:t>
      </w:r>
      <w:proofErr w:type="spellStart"/>
      <w:proofErr w:type="gramStart"/>
      <w:r w:rsidRPr="00D252CC">
        <w:rPr>
          <w:rFonts w:ascii="Titillium Web" w:hAnsi="Titillium Web"/>
          <w:color w:val="000000"/>
          <w:sz w:val="22"/>
          <w:szCs w:val="22"/>
        </w:rPr>
        <w:t>sottoscritt</w:t>
      </w:r>
      <w:proofErr w:type="spellEnd"/>
      <w:r w:rsidRPr="00D252CC">
        <w:rPr>
          <w:rFonts w:ascii="Titillium Web" w:hAnsi="Titillium Web"/>
          <w:color w:val="000000"/>
          <w:sz w:val="22"/>
          <w:szCs w:val="22"/>
        </w:rPr>
        <w:t>….</w:t>
      </w:r>
      <w:proofErr w:type="gramEnd"/>
      <w:r w:rsidRPr="00D252CC">
        <w:rPr>
          <w:rFonts w:ascii="Titillium Web" w:hAnsi="Titillium Web"/>
          <w:color w:val="000000"/>
          <w:sz w:val="22"/>
          <w:szCs w:val="22"/>
        </w:rPr>
        <w:t>,</w:t>
      </w:r>
    </w:p>
    <w:p w14:paraId="28F7FCF5" w14:textId="07B699CC"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cognome …………………………...</w:t>
      </w:r>
      <w:r w:rsidR="00D252CC" w:rsidRPr="00D252CC">
        <w:rPr>
          <w:rFonts w:ascii="Titillium Web" w:hAnsi="Titillium Web"/>
          <w:color w:val="000000"/>
          <w:sz w:val="22"/>
          <w:szCs w:val="22"/>
        </w:rPr>
        <w:t>nome…………………………………………………………………</w:t>
      </w:r>
    </w:p>
    <w:p w14:paraId="4CB00730" w14:textId="77777777" w:rsidR="003C429C" w:rsidRPr="00D252CC" w:rsidRDefault="003C429C" w:rsidP="003C429C">
      <w:pPr>
        <w:spacing w:before="60" w:after="60" w:line="270" w:lineRule="atLeast"/>
        <w:jc w:val="center"/>
        <w:rPr>
          <w:rFonts w:ascii="Titillium Web" w:hAnsi="Titillium Web"/>
          <w:i/>
          <w:color w:val="000000"/>
          <w:sz w:val="22"/>
          <w:szCs w:val="22"/>
        </w:rPr>
      </w:pPr>
      <w:r w:rsidRPr="00D252CC">
        <w:rPr>
          <w:rFonts w:ascii="Titillium Web" w:hAnsi="Titillium Web"/>
          <w:i/>
          <w:color w:val="000000"/>
          <w:sz w:val="22"/>
          <w:szCs w:val="22"/>
        </w:rPr>
        <w:t>(per le donne indicare il cognome da nubile)</w:t>
      </w:r>
    </w:p>
    <w:p w14:paraId="1810A185" w14:textId="77777777" w:rsidR="003C429C" w:rsidRPr="00D252CC" w:rsidRDefault="003C429C" w:rsidP="003C429C">
      <w:pPr>
        <w:spacing w:before="60" w:after="60" w:line="270" w:lineRule="atLeast"/>
        <w:jc w:val="center"/>
        <w:rPr>
          <w:rFonts w:ascii="Titillium Web" w:hAnsi="Titillium Web"/>
          <w:i/>
          <w:color w:val="000000"/>
          <w:sz w:val="22"/>
          <w:szCs w:val="22"/>
        </w:rPr>
      </w:pPr>
    </w:p>
    <w:p w14:paraId="51112011" w14:textId="5E0CD62B" w:rsidR="003C429C" w:rsidRPr="00D252CC" w:rsidRDefault="003C429C" w:rsidP="003C429C">
      <w:pPr>
        <w:spacing w:before="60" w:after="60" w:line="270" w:lineRule="atLeast"/>
        <w:rPr>
          <w:rFonts w:ascii="Titillium Web" w:hAnsi="Titillium Web"/>
          <w:color w:val="000000"/>
          <w:sz w:val="22"/>
          <w:szCs w:val="22"/>
        </w:rPr>
      </w:pPr>
      <w:proofErr w:type="spellStart"/>
      <w:r w:rsidRPr="00D252CC">
        <w:rPr>
          <w:rFonts w:ascii="Titillium Web" w:hAnsi="Titillium Web"/>
          <w:color w:val="000000"/>
          <w:sz w:val="22"/>
          <w:szCs w:val="22"/>
        </w:rPr>
        <w:t>nat</w:t>
      </w:r>
      <w:proofErr w:type="spellEnd"/>
      <w:r w:rsidRPr="00D252CC">
        <w:rPr>
          <w:rFonts w:ascii="Titillium Web" w:hAnsi="Titillium Web"/>
          <w:color w:val="000000"/>
          <w:sz w:val="22"/>
          <w:szCs w:val="22"/>
        </w:rPr>
        <w:t>………a……………………………provinc</w:t>
      </w:r>
      <w:r w:rsidR="00D252CC" w:rsidRPr="00D252CC">
        <w:rPr>
          <w:rFonts w:ascii="Titillium Web" w:hAnsi="Titillium Web"/>
          <w:color w:val="000000"/>
          <w:sz w:val="22"/>
          <w:szCs w:val="22"/>
        </w:rPr>
        <w:t>ia………</w:t>
      </w:r>
      <w:proofErr w:type="gramStart"/>
      <w:r w:rsidR="00D252CC" w:rsidRPr="00D252CC">
        <w:rPr>
          <w:rFonts w:ascii="Titillium Web" w:hAnsi="Titillium Web"/>
          <w:color w:val="000000"/>
          <w:sz w:val="22"/>
          <w:szCs w:val="22"/>
        </w:rPr>
        <w:t>…….</w:t>
      </w:r>
      <w:proofErr w:type="gramEnd"/>
      <w:r w:rsidR="00D252CC" w:rsidRPr="00D252CC">
        <w:rPr>
          <w:rFonts w:ascii="Titillium Web" w:hAnsi="Titillium Web"/>
          <w:color w:val="000000"/>
          <w:sz w:val="22"/>
          <w:szCs w:val="22"/>
        </w:rPr>
        <w:t>.il…..………………………………………</w:t>
      </w:r>
    </w:p>
    <w:p w14:paraId="19080139" w14:textId="07C03D24"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codice fiscale………………………………</w:t>
      </w:r>
      <w:r w:rsidR="00D252CC" w:rsidRPr="00D252CC">
        <w:rPr>
          <w:rFonts w:ascii="Titillium Web" w:hAnsi="Titillium Web"/>
          <w:color w:val="000000"/>
          <w:sz w:val="22"/>
          <w:szCs w:val="22"/>
        </w:rPr>
        <w:t>………………</w:t>
      </w:r>
      <w:proofErr w:type="gramStart"/>
      <w:r w:rsidR="00D252CC" w:rsidRPr="00D252CC">
        <w:rPr>
          <w:rFonts w:ascii="Titillium Web" w:hAnsi="Titillium Web"/>
          <w:color w:val="000000"/>
          <w:sz w:val="22"/>
          <w:szCs w:val="22"/>
        </w:rPr>
        <w:t>…….</w:t>
      </w:r>
      <w:proofErr w:type="gramEnd"/>
      <w:r w:rsidR="00D252CC" w:rsidRPr="00D252CC">
        <w:rPr>
          <w:rFonts w:ascii="Titillium Web" w:hAnsi="Titillium Web"/>
          <w:color w:val="000000"/>
          <w:sz w:val="22"/>
          <w:szCs w:val="22"/>
        </w:rPr>
        <w:t>.………………..…..……………………</w:t>
      </w:r>
    </w:p>
    <w:p w14:paraId="6323A166" w14:textId="15E42F8C"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attualmente residente a……………</w:t>
      </w:r>
      <w:proofErr w:type="gramStart"/>
      <w:r w:rsidRPr="00D252CC">
        <w:rPr>
          <w:rFonts w:ascii="Titillium Web" w:hAnsi="Titillium Web"/>
          <w:color w:val="000000"/>
          <w:sz w:val="22"/>
          <w:szCs w:val="22"/>
        </w:rPr>
        <w:t>…</w:t>
      </w:r>
      <w:r w:rsidR="00D252CC" w:rsidRPr="00D252CC">
        <w:rPr>
          <w:rFonts w:ascii="Titillium Web" w:hAnsi="Titillium Web"/>
          <w:color w:val="000000"/>
          <w:sz w:val="22"/>
          <w:szCs w:val="22"/>
        </w:rPr>
        <w:t>….</w:t>
      </w:r>
      <w:proofErr w:type="gramEnd"/>
      <w:r w:rsidR="00D252CC" w:rsidRPr="00D252CC">
        <w:rPr>
          <w:rFonts w:ascii="Titillium Web" w:hAnsi="Titillium Web"/>
          <w:color w:val="000000"/>
          <w:sz w:val="22"/>
          <w:szCs w:val="22"/>
        </w:rPr>
        <w:t>………………..…………………………………………………</w:t>
      </w:r>
    </w:p>
    <w:p w14:paraId="68F3C103" w14:textId="40042738"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provincia……………………</w:t>
      </w:r>
      <w:proofErr w:type="gramStart"/>
      <w:r w:rsidRPr="00D252CC">
        <w:rPr>
          <w:rFonts w:ascii="Titillium Web" w:hAnsi="Titillium Web"/>
          <w:color w:val="000000"/>
          <w:sz w:val="22"/>
          <w:szCs w:val="22"/>
        </w:rPr>
        <w:t>…….</w:t>
      </w:r>
      <w:proofErr w:type="gramEnd"/>
      <w:r w:rsidRPr="00D252CC">
        <w:rPr>
          <w:rFonts w:ascii="Titillium Web" w:hAnsi="Titillium Web"/>
          <w:color w:val="000000"/>
          <w:sz w:val="22"/>
          <w:szCs w:val="22"/>
        </w:rPr>
        <w:t>.indirizzo……………………………………….………….……………….…………………………………………………………</w:t>
      </w:r>
      <w:r w:rsidR="00D252CC" w:rsidRPr="00D252CC">
        <w:rPr>
          <w:rFonts w:ascii="Titillium Web" w:hAnsi="Titillium Web"/>
          <w:color w:val="000000"/>
          <w:sz w:val="22"/>
          <w:szCs w:val="22"/>
        </w:rPr>
        <w:t>…………………………………………………</w:t>
      </w:r>
    </w:p>
    <w:p w14:paraId="6A406CB3" w14:textId="77777777" w:rsidR="003C429C" w:rsidRPr="00D252CC" w:rsidRDefault="003C429C" w:rsidP="003C429C">
      <w:pPr>
        <w:spacing w:before="60" w:after="60" w:line="270" w:lineRule="atLeast"/>
        <w:jc w:val="both"/>
        <w:rPr>
          <w:rFonts w:ascii="Titillium Web" w:hAnsi="Titillium Web"/>
          <w:color w:val="000000"/>
          <w:sz w:val="22"/>
          <w:szCs w:val="22"/>
        </w:rPr>
      </w:pPr>
      <w:proofErr w:type="spellStart"/>
      <w:r w:rsidRPr="00D252CC">
        <w:rPr>
          <w:rFonts w:ascii="Titillium Web" w:hAnsi="Titillium Web"/>
          <w:color w:val="000000"/>
          <w:sz w:val="22"/>
          <w:szCs w:val="22"/>
        </w:rPr>
        <w:t>c.a.p</w:t>
      </w:r>
      <w:proofErr w:type="spellEnd"/>
      <w:r w:rsidRPr="00D252CC">
        <w:rPr>
          <w:rFonts w:ascii="Titillium Web" w:hAnsi="Titillium Web"/>
          <w:color w:val="000000"/>
          <w:sz w:val="22"/>
          <w:szCs w:val="22"/>
        </w:rPr>
        <w:t>……</w:t>
      </w:r>
      <w:proofErr w:type="gramStart"/>
      <w:r w:rsidRPr="00D252CC">
        <w:rPr>
          <w:rFonts w:ascii="Titillium Web" w:hAnsi="Titillium Web"/>
          <w:color w:val="000000"/>
          <w:sz w:val="22"/>
          <w:szCs w:val="22"/>
        </w:rPr>
        <w:t>…….</w:t>
      </w:r>
      <w:proofErr w:type="gramEnd"/>
      <w:r w:rsidRPr="00D252CC">
        <w:rPr>
          <w:rFonts w:ascii="Titillium Web" w:hAnsi="Titillium Web"/>
          <w:color w:val="000000"/>
          <w:sz w:val="22"/>
          <w:szCs w:val="22"/>
        </w:rPr>
        <w:t>.………………………….…, consapevole che le dichiarazioni mendaci sono punite ai sensi del codice penale e dalle leggi speciali in materia,</w:t>
      </w:r>
    </w:p>
    <w:p w14:paraId="4496FC59" w14:textId="77777777" w:rsidR="003C429C" w:rsidRPr="00D252CC" w:rsidRDefault="003C429C" w:rsidP="003C429C">
      <w:pPr>
        <w:spacing w:before="60" w:after="60" w:line="270" w:lineRule="atLeast"/>
        <w:jc w:val="both"/>
        <w:rPr>
          <w:rFonts w:ascii="Titillium Web" w:hAnsi="Titillium Web"/>
          <w:color w:val="000000"/>
          <w:sz w:val="22"/>
          <w:szCs w:val="22"/>
        </w:rPr>
      </w:pPr>
    </w:p>
    <w:p w14:paraId="6F5BBCB1" w14:textId="77777777" w:rsidR="003C429C" w:rsidRPr="00D252CC" w:rsidRDefault="003C429C" w:rsidP="003C429C">
      <w:pPr>
        <w:spacing w:before="60" w:after="60" w:line="270" w:lineRule="atLeast"/>
        <w:jc w:val="center"/>
        <w:rPr>
          <w:rFonts w:ascii="Titillium Web" w:hAnsi="Titillium Web"/>
          <w:b/>
          <w:color w:val="000000"/>
          <w:sz w:val="22"/>
          <w:szCs w:val="22"/>
        </w:rPr>
      </w:pPr>
      <w:r w:rsidRPr="00D252CC">
        <w:rPr>
          <w:rFonts w:ascii="Titillium Web" w:hAnsi="Titillium Web"/>
          <w:b/>
          <w:color w:val="000000"/>
          <w:sz w:val="22"/>
          <w:szCs w:val="22"/>
        </w:rPr>
        <w:t>DICHIARA:</w:t>
      </w:r>
    </w:p>
    <w:p w14:paraId="2D62D4C1" w14:textId="03AD9CC4"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w:t>
      </w:r>
      <w:bookmarkStart w:id="3" w:name="OLE_LINK1"/>
      <w:r w:rsidRPr="00D252CC">
        <w:rPr>
          <w:rFonts w:ascii="Titillium Web" w:hAnsi="Titillium Web"/>
          <w:color w:val="000000"/>
          <w:sz w:val="22"/>
          <w:szCs w:val="22"/>
        </w:rPr>
        <w:t>………………………………………………</w:t>
      </w:r>
      <w:bookmarkEnd w:id="3"/>
      <w:r w:rsidR="00D252CC" w:rsidRPr="00D252CC">
        <w:rPr>
          <w:rFonts w:ascii="Titillium Web" w:hAnsi="Titillium Web"/>
          <w:color w:val="000000"/>
          <w:sz w:val="22"/>
          <w:szCs w:val="22"/>
        </w:rPr>
        <w:t>…</w:t>
      </w:r>
    </w:p>
    <w:p w14:paraId="4388ACBB" w14:textId="755AE328"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w:t>
      </w:r>
      <w:r w:rsidR="00D252CC" w:rsidRPr="00D252CC">
        <w:rPr>
          <w:rFonts w:ascii="Titillium Web" w:hAnsi="Titillium Web"/>
          <w:color w:val="000000"/>
          <w:sz w:val="22"/>
          <w:szCs w:val="22"/>
        </w:rPr>
        <w:t>……………</w:t>
      </w:r>
    </w:p>
    <w:p w14:paraId="6D5759BF" w14:textId="107336C5"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w:t>
      </w:r>
      <w:r w:rsidR="00D252CC" w:rsidRPr="00D252CC">
        <w:rPr>
          <w:rFonts w:ascii="Titillium Web" w:hAnsi="Titillium Web"/>
          <w:color w:val="000000"/>
          <w:sz w:val="22"/>
          <w:szCs w:val="22"/>
        </w:rPr>
        <w:t>…………………………………………………………………………………</w:t>
      </w:r>
    </w:p>
    <w:p w14:paraId="4B1AF018" w14:textId="7B8BD26B"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w:t>
      </w:r>
      <w:r w:rsidR="00D252CC" w:rsidRPr="00D252CC">
        <w:rPr>
          <w:rFonts w:ascii="Titillium Web" w:hAnsi="Titillium Web"/>
          <w:color w:val="000000"/>
          <w:sz w:val="22"/>
          <w:szCs w:val="22"/>
        </w:rPr>
        <w:t>…………………………………………………………………………………</w:t>
      </w:r>
    </w:p>
    <w:p w14:paraId="63799E5C" w14:textId="21854924"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w:t>
      </w:r>
      <w:r w:rsidR="00D252CC" w:rsidRPr="00D252CC">
        <w:rPr>
          <w:rFonts w:ascii="Titillium Web" w:hAnsi="Titillium Web"/>
          <w:color w:val="000000"/>
          <w:sz w:val="22"/>
          <w:szCs w:val="22"/>
        </w:rPr>
        <w:t>…………………………………………………………………………………</w:t>
      </w:r>
    </w:p>
    <w:p w14:paraId="4BBD20DD" w14:textId="389B6407"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w:t>
      </w:r>
      <w:r w:rsidR="00D252CC" w:rsidRPr="00D252CC">
        <w:rPr>
          <w:rFonts w:ascii="Titillium Web" w:hAnsi="Titillium Web"/>
          <w:color w:val="000000"/>
          <w:sz w:val="22"/>
          <w:szCs w:val="22"/>
        </w:rPr>
        <w:t>…………………………………………………………………………………</w:t>
      </w:r>
    </w:p>
    <w:p w14:paraId="31A29846" w14:textId="77777777" w:rsidR="003C429C" w:rsidRPr="00D252CC" w:rsidRDefault="003C429C" w:rsidP="003C429C">
      <w:pPr>
        <w:spacing w:before="60" w:after="60" w:line="270" w:lineRule="atLeast"/>
        <w:rPr>
          <w:rFonts w:ascii="Titillium Web" w:hAnsi="Titillium Web"/>
          <w:color w:val="000000"/>
          <w:sz w:val="22"/>
          <w:szCs w:val="22"/>
        </w:rPr>
      </w:pPr>
    </w:p>
    <w:p w14:paraId="45B8950A" w14:textId="77777777" w:rsidR="003C429C" w:rsidRPr="00D252CC" w:rsidRDefault="003C429C" w:rsidP="003C429C">
      <w:pPr>
        <w:spacing w:before="60" w:after="60" w:line="270" w:lineRule="atLeast"/>
        <w:rPr>
          <w:rFonts w:ascii="Titillium Web" w:hAnsi="Titillium Web"/>
          <w:color w:val="000000"/>
          <w:sz w:val="22"/>
          <w:szCs w:val="22"/>
        </w:rPr>
      </w:pPr>
    </w:p>
    <w:p w14:paraId="553A71C7" w14:textId="77777777"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Luogo e data……………………….</w:t>
      </w:r>
    </w:p>
    <w:p w14:paraId="3E2BD4A2" w14:textId="7916A8FF" w:rsidR="003C429C" w:rsidRPr="00D252CC" w:rsidRDefault="00D252CC" w:rsidP="003C429C">
      <w:pPr>
        <w:spacing w:before="60" w:after="60" w:line="270" w:lineRule="atLeast"/>
        <w:jc w:val="center"/>
        <w:rPr>
          <w:rFonts w:ascii="Titillium Web" w:hAnsi="Titillium Web"/>
          <w:color w:val="000000"/>
          <w:sz w:val="22"/>
          <w:szCs w:val="22"/>
        </w:rPr>
      </w:pPr>
      <w:r w:rsidRPr="00D252CC">
        <w:rPr>
          <w:rFonts w:ascii="Titillium Web" w:hAnsi="Titillium Web"/>
          <w:color w:val="000000"/>
          <w:sz w:val="22"/>
          <w:szCs w:val="22"/>
        </w:rPr>
        <w:t xml:space="preserve">                                                                                          </w:t>
      </w:r>
      <w:r w:rsidR="003C429C" w:rsidRPr="00D252CC">
        <w:rPr>
          <w:rFonts w:ascii="Titillium Web" w:hAnsi="Titillium Web"/>
          <w:color w:val="000000"/>
          <w:sz w:val="22"/>
          <w:szCs w:val="22"/>
        </w:rPr>
        <w:t>Il dichiarante………………………………….</w:t>
      </w:r>
    </w:p>
    <w:p w14:paraId="32890F90" w14:textId="77777777" w:rsidR="003C429C" w:rsidRPr="00D252CC" w:rsidRDefault="003C429C" w:rsidP="003C429C">
      <w:pPr>
        <w:spacing w:before="60" w:after="60" w:line="270" w:lineRule="atLeast"/>
        <w:jc w:val="center"/>
        <w:rPr>
          <w:rFonts w:ascii="Titillium Web" w:hAnsi="Titillium Web"/>
          <w:color w:val="000000"/>
          <w:sz w:val="22"/>
          <w:szCs w:val="22"/>
        </w:rPr>
      </w:pPr>
    </w:p>
    <w:p w14:paraId="4F26D071" w14:textId="77777777" w:rsidR="003C429C" w:rsidRPr="00D252CC" w:rsidRDefault="003C429C" w:rsidP="003C429C">
      <w:pPr>
        <w:rPr>
          <w:rFonts w:ascii="Titillium Web" w:hAnsi="Titillium Web"/>
          <w:sz w:val="22"/>
          <w:szCs w:val="22"/>
        </w:rPr>
      </w:pPr>
      <w:r w:rsidRPr="00D252CC">
        <w:rPr>
          <w:rFonts w:ascii="Titillium Web" w:hAnsi="Titillium Web"/>
          <w:color w:val="000000"/>
          <w:sz w:val="22"/>
          <w:szCs w:val="22"/>
        </w:rPr>
        <w:br w:type="page"/>
      </w:r>
    </w:p>
    <w:p w14:paraId="1F1763AF" w14:textId="77777777" w:rsidR="003C429C" w:rsidRPr="00D252CC" w:rsidRDefault="003C429C" w:rsidP="003C429C">
      <w:pPr>
        <w:spacing w:before="60" w:after="60" w:line="270" w:lineRule="atLeast"/>
        <w:jc w:val="center"/>
        <w:rPr>
          <w:rFonts w:ascii="Titillium Web" w:hAnsi="Titillium Web"/>
          <w:b/>
          <w:color w:val="000000"/>
          <w:sz w:val="22"/>
          <w:szCs w:val="22"/>
        </w:rPr>
      </w:pPr>
      <w:r w:rsidRPr="00D252CC">
        <w:rPr>
          <w:rFonts w:ascii="Titillium Web" w:hAnsi="Titillium Web"/>
          <w:b/>
          <w:color w:val="000000"/>
          <w:sz w:val="22"/>
          <w:szCs w:val="22"/>
        </w:rPr>
        <w:t>DICHIARAZIONE SOSTITUTIVA DELL'ATTO DI NOTORIETÀ</w:t>
      </w:r>
    </w:p>
    <w:p w14:paraId="5F57E1E0" w14:textId="77777777" w:rsidR="003C429C" w:rsidRPr="00D252CC" w:rsidRDefault="003C429C" w:rsidP="003C429C">
      <w:pPr>
        <w:spacing w:before="60" w:after="60" w:line="270" w:lineRule="atLeast"/>
        <w:jc w:val="center"/>
        <w:rPr>
          <w:rFonts w:ascii="Titillium Web" w:hAnsi="Titillium Web"/>
          <w:b/>
          <w:color w:val="000000"/>
          <w:sz w:val="22"/>
          <w:szCs w:val="22"/>
        </w:rPr>
      </w:pPr>
      <w:r w:rsidRPr="00D252CC">
        <w:rPr>
          <w:rFonts w:ascii="Titillium Web" w:hAnsi="Titillium Web"/>
          <w:b/>
          <w:color w:val="000000"/>
          <w:sz w:val="22"/>
          <w:szCs w:val="22"/>
        </w:rPr>
        <w:t xml:space="preserve">(artt. 19 e 47 del DPR n. 445/2000 e </w:t>
      </w:r>
      <w:proofErr w:type="spellStart"/>
      <w:r w:rsidRPr="00D252CC">
        <w:rPr>
          <w:rFonts w:ascii="Titillium Web" w:hAnsi="Titillium Web"/>
          <w:b/>
          <w:color w:val="000000"/>
          <w:sz w:val="22"/>
          <w:szCs w:val="22"/>
        </w:rPr>
        <w:t>s.m.i.</w:t>
      </w:r>
      <w:proofErr w:type="spellEnd"/>
      <w:r w:rsidRPr="00D252CC">
        <w:rPr>
          <w:rFonts w:ascii="Titillium Web" w:hAnsi="Titillium Web"/>
          <w:b/>
          <w:color w:val="000000"/>
          <w:sz w:val="22"/>
          <w:szCs w:val="22"/>
        </w:rPr>
        <w:t>)</w:t>
      </w:r>
    </w:p>
    <w:p w14:paraId="49813C25" w14:textId="77777777" w:rsidR="003C429C" w:rsidRPr="00D252CC" w:rsidRDefault="003C429C" w:rsidP="003C429C">
      <w:pPr>
        <w:spacing w:before="60" w:after="60" w:line="270" w:lineRule="atLeast"/>
        <w:jc w:val="both"/>
        <w:rPr>
          <w:rFonts w:ascii="Titillium Web" w:hAnsi="Titillium Web"/>
          <w:color w:val="000000"/>
          <w:sz w:val="22"/>
          <w:szCs w:val="22"/>
        </w:rPr>
      </w:pPr>
    </w:p>
    <w:p w14:paraId="7DED3540" w14:textId="77777777" w:rsidR="003C429C" w:rsidRPr="00D252CC" w:rsidRDefault="003C429C" w:rsidP="003C429C">
      <w:pPr>
        <w:spacing w:before="60" w:after="60" w:line="270" w:lineRule="atLeast"/>
        <w:jc w:val="both"/>
        <w:rPr>
          <w:rFonts w:ascii="Titillium Web" w:hAnsi="Titillium Web"/>
          <w:color w:val="000000"/>
          <w:sz w:val="22"/>
          <w:szCs w:val="22"/>
        </w:rPr>
      </w:pPr>
      <w:r w:rsidRPr="00D252CC">
        <w:rPr>
          <w:rFonts w:ascii="Titillium Web" w:hAnsi="Titillium Web"/>
          <w:color w:val="000000"/>
          <w:sz w:val="22"/>
          <w:szCs w:val="22"/>
        </w:rPr>
        <w:t xml:space="preserve">…l…. </w:t>
      </w:r>
      <w:proofErr w:type="spellStart"/>
      <w:proofErr w:type="gramStart"/>
      <w:r w:rsidRPr="00D252CC">
        <w:rPr>
          <w:rFonts w:ascii="Titillium Web" w:hAnsi="Titillium Web"/>
          <w:color w:val="000000"/>
          <w:sz w:val="22"/>
          <w:szCs w:val="22"/>
        </w:rPr>
        <w:t>sottoscritt</w:t>
      </w:r>
      <w:proofErr w:type="spellEnd"/>
      <w:r w:rsidRPr="00D252CC">
        <w:rPr>
          <w:rFonts w:ascii="Titillium Web" w:hAnsi="Titillium Web"/>
          <w:color w:val="000000"/>
          <w:sz w:val="22"/>
          <w:szCs w:val="22"/>
        </w:rPr>
        <w:t>….</w:t>
      </w:r>
      <w:proofErr w:type="gramEnd"/>
      <w:r w:rsidRPr="00D252CC">
        <w:rPr>
          <w:rFonts w:ascii="Titillium Web" w:hAnsi="Titillium Web"/>
          <w:color w:val="000000"/>
          <w:sz w:val="22"/>
          <w:szCs w:val="22"/>
        </w:rPr>
        <w:t xml:space="preserve">, </w:t>
      </w:r>
    </w:p>
    <w:p w14:paraId="1020C1FA" w14:textId="77777777" w:rsidR="003C429C" w:rsidRPr="00D252CC" w:rsidRDefault="003C429C" w:rsidP="003C429C">
      <w:pPr>
        <w:spacing w:before="60" w:after="60" w:line="270" w:lineRule="atLeast"/>
        <w:jc w:val="both"/>
        <w:rPr>
          <w:rFonts w:ascii="Titillium Web" w:hAnsi="Titillium Web"/>
          <w:color w:val="000000"/>
          <w:sz w:val="22"/>
          <w:szCs w:val="22"/>
        </w:rPr>
      </w:pPr>
      <w:r w:rsidRPr="00D252CC">
        <w:rPr>
          <w:rFonts w:ascii="Titillium Web" w:hAnsi="Titillium Web"/>
          <w:color w:val="000000"/>
          <w:sz w:val="22"/>
          <w:szCs w:val="22"/>
        </w:rPr>
        <w:t xml:space="preserve">cognome </w:t>
      </w:r>
      <w:r w:rsidRPr="00D252CC">
        <w:rPr>
          <w:rFonts w:ascii="Titillium Web" w:hAnsi="Titillium Web"/>
          <w:i/>
          <w:color w:val="000000"/>
          <w:sz w:val="22"/>
          <w:szCs w:val="22"/>
        </w:rPr>
        <w:t xml:space="preserve">…………………………………………… </w:t>
      </w:r>
      <w:r w:rsidRPr="00D252CC">
        <w:rPr>
          <w:rFonts w:ascii="Titillium Web" w:hAnsi="Titillium Web"/>
          <w:color w:val="000000"/>
          <w:sz w:val="22"/>
          <w:szCs w:val="22"/>
        </w:rPr>
        <w:t>nome……………………………………………….</w:t>
      </w:r>
    </w:p>
    <w:p w14:paraId="53BE52AF" w14:textId="77777777" w:rsidR="003C429C" w:rsidRPr="00D252CC" w:rsidRDefault="003C429C" w:rsidP="003C429C">
      <w:pPr>
        <w:spacing w:before="60" w:after="60" w:line="270" w:lineRule="atLeast"/>
        <w:jc w:val="center"/>
        <w:rPr>
          <w:rFonts w:ascii="Titillium Web" w:hAnsi="Titillium Web"/>
          <w:color w:val="000000"/>
          <w:sz w:val="22"/>
          <w:szCs w:val="22"/>
        </w:rPr>
      </w:pPr>
      <w:r w:rsidRPr="00D252CC">
        <w:rPr>
          <w:rFonts w:ascii="Titillium Web" w:hAnsi="Titillium Web"/>
          <w:i/>
          <w:color w:val="000000"/>
          <w:sz w:val="22"/>
          <w:szCs w:val="22"/>
        </w:rPr>
        <w:t>(per le donne indicare il cognome da nubile)</w:t>
      </w:r>
    </w:p>
    <w:p w14:paraId="4776ECA0" w14:textId="77777777" w:rsidR="003C429C" w:rsidRPr="00D252CC" w:rsidRDefault="003C429C" w:rsidP="003C429C">
      <w:pPr>
        <w:spacing w:before="60" w:after="60" w:line="270" w:lineRule="atLeast"/>
        <w:rPr>
          <w:rFonts w:ascii="Titillium Web" w:hAnsi="Titillium Web"/>
          <w:color w:val="000000"/>
          <w:sz w:val="22"/>
          <w:szCs w:val="22"/>
        </w:rPr>
      </w:pPr>
      <w:proofErr w:type="spellStart"/>
      <w:r w:rsidRPr="00D252CC">
        <w:rPr>
          <w:rFonts w:ascii="Titillium Web" w:hAnsi="Titillium Web"/>
          <w:color w:val="000000"/>
          <w:sz w:val="22"/>
          <w:szCs w:val="22"/>
        </w:rPr>
        <w:t>nat</w:t>
      </w:r>
      <w:proofErr w:type="spellEnd"/>
      <w:r w:rsidRPr="00D252CC">
        <w:rPr>
          <w:rFonts w:ascii="Titillium Web" w:hAnsi="Titillium Web"/>
          <w:color w:val="000000"/>
          <w:sz w:val="22"/>
          <w:szCs w:val="22"/>
        </w:rPr>
        <w:t>………a…</w:t>
      </w:r>
      <w:proofErr w:type="gramStart"/>
      <w:r w:rsidRPr="00D252CC">
        <w:rPr>
          <w:rFonts w:ascii="Titillium Web" w:hAnsi="Titillium Web"/>
          <w:color w:val="000000"/>
          <w:sz w:val="22"/>
          <w:szCs w:val="22"/>
        </w:rPr>
        <w:t>…….</w:t>
      </w:r>
      <w:proofErr w:type="gramEnd"/>
      <w:r w:rsidRPr="00D252CC">
        <w:rPr>
          <w:rFonts w:ascii="Titillium Web" w:hAnsi="Titillium Web"/>
          <w:color w:val="000000"/>
          <w:sz w:val="22"/>
          <w:szCs w:val="22"/>
        </w:rPr>
        <w:t>……………………provincia..……………..il…..…………………………………….</w:t>
      </w:r>
    </w:p>
    <w:p w14:paraId="386082ED" w14:textId="77777777"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codice fiscale………………………………………………</w:t>
      </w:r>
      <w:proofErr w:type="gramStart"/>
      <w:r w:rsidRPr="00D252CC">
        <w:rPr>
          <w:rFonts w:ascii="Titillium Web" w:hAnsi="Titillium Web"/>
          <w:color w:val="000000"/>
          <w:sz w:val="22"/>
          <w:szCs w:val="22"/>
        </w:rPr>
        <w:t>…….</w:t>
      </w:r>
      <w:proofErr w:type="gramEnd"/>
      <w:r w:rsidRPr="00D252CC">
        <w:rPr>
          <w:rFonts w:ascii="Titillium Web" w:hAnsi="Titillium Web"/>
          <w:color w:val="000000"/>
          <w:sz w:val="22"/>
          <w:szCs w:val="22"/>
        </w:rPr>
        <w:t>.………………..…..……………………</w:t>
      </w:r>
    </w:p>
    <w:p w14:paraId="698B9EE7" w14:textId="77777777"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attualmente residente a……………</w:t>
      </w:r>
      <w:proofErr w:type="gramStart"/>
      <w:r w:rsidRPr="00D252CC">
        <w:rPr>
          <w:rFonts w:ascii="Titillium Web" w:hAnsi="Titillium Web"/>
          <w:color w:val="000000"/>
          <w:sz w:val="22"/>
          <w:szCs w:val="22"/>
        </w:rPr>
        <w:t>…….</w:t>
      </w:r>
      <w:proofErr w:type="gramEnd"/>
      <w:r w:rsidRPr="00D252CC">
        <w:rPr>
          <w:rFonts w:ascii="Titillium Web" w:hAnsi="Titillium Web"/>
          <w:color w:val="000000"/>
          <w:sz w:val="22"/>
          <w:szCs w:val="22"/>
        </w:rPr>
        <w:t>………………..…………………………………………………</w:t>
      </w:r>
    </w:p>
    <w:p w14:paraId="2C5BF7D5" w14:textId="77777777"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provincia……………………</w:t>
      </w:r>
      <w:proofErr w:type="gramStart"/>
      <w:r w:rsidRPr="00D252CC">
        <w:rPr>
          <w:rFonts w:ascii="Titillium Web" w:hAnsi="Titillium Web"/>
          <w:color w:val="000000"/>
          <w:sz w:val="22"/>
          <w:szCs w:val="22"/>
        </w:rPr>
        <w:t>…….</w:t>
      </w:r>
      <w:proofErr w:type="gramEnd"/>
      <w:r w:rsidRPr="00D252CC">
        <w:rPr>
          <w:rFonts w:ascii="Titillium Web" w:hAnsi="Titillium Web"/>
          <w:color w:val="000000"/>
          <w:sz w:val="22"/>
          <w:szCs w:val="22"/>
        </w:rPr>
        <w:t>.indirizzo……………………….………………………………………</w:t>
      </w:r>
    </w:p>
    <w:p w14:paraId="5F3F8024" w14:textId="77777777" w:rsidR="003C429C" w:rsidRPr="00D252CC" w:rsidRDefault="003C429C" w:rsidP="003C429C">
      <w:pPr>
        <w:spacing w:before="60" w:after="60" w:line="270" w:lineRule="atLeast"/>
        <w:jc w:val="both"/>
        <w:rPr>
          <w:rFonts w:ascii="Titillium Web" w:hAnsi="Titillium Web"/>
          <w:color w:val="000000"/>
          <w:sz w:val="22"/>
          <w:szCs w:val="22"/>
        </w:rPr>
      </w:pPr>
      <w:proofErr w:type="spellStart"/>
      <w:r w:rsidRPr="00D252CC">
        <w:rPr>
          <w:rFonts w:ascii="Titillium Web" w:hAnsi="Titillium Web"/>
          <w:color w:val="000000"/>
          <w:sz w:val="22"/>
          <w:szCs w:val="22"/>
        </w:rPr>
        <w:t>c.a.p</w:t>
      </w:r>
      <w:proofErr w:type="spellEnd"/>
      <w:r w:rsidRPr="00D252CC">
        <w:rPr>
          <w:rFonts w:ascii="Titillium Web" w:hAnsi="Titillium Web"/>
          <w:color w:val="000000"/>
          <w:sz w:val="22"/>
          <w:szCs w:val="22"/>
        </w:rPr>
        <w:t>……</w:t>
      </w:r>
      <w:proofErr w:type="gramStart"/>
      <w:r w:rsidRPr="00D252CC">
        <w:rPr>
          <w:rFonts w:ascii="Titillium Web" w:hAnsi="Titillium Web"/>
          <w:color w:val="000000"/>
          <w:sz w:val="22"/>
          <w:szCs w:val="22"/>
        </w:rPr>
        <w:t>…….</w:t>
      </w:r>
      <w:proofErr w:type="gramEnd"/>
      <w:r w:rsidRPr="00D252CC">
        <w:rPr>
          <w:rFonts w:ascii="Titillium Web" w:hAnsi="Titillium Web"/>
          <w:color w:val="000000"/>
          <w:sz w:val="22"/>
          <w:szCs w:val="22"/>
        </w:rPr>
        <w:t xml:space="preserve">.………………………….…, consapevole che le dichiarazioni mendaci sono punite ai sensi del codice penale e delle leggi speciali in materia, </w:t>
      </w:r>
    </w:p>
    <w:p w14:paraId="2223D626" w14:textId="77777777" w:rsidR="003C429C" w:rsidRPr="00D252CC" w:rsidRDefault="003C429C" w:rsidP="003C429C">
      <w:pPr>
        <w:spacing w:before="60" w:after="60" w:line="270" w:lineRule="atLeast"/>
        <w:jc w:val="both"/>
        <w:rPr>
          <w:rFonts w:ascii="Titillium Web" w:hAnsi="Titillium Web"/>
          <w:color w:val="000000"/>
          <w:sz w:val="22"/>
          <w:szCs w:val="22"/>
        </w:rPr>
      </w:pPr>
    </w:p>
    <w:p w14:paraId="53DB26F3" w14:textId="77777777" w:rsidR="003C429C" w:rsidRPr="00D252CC" w:rsidRDefault="003C429C" w:rsidP="003C429C">
      <w:pPr>
        <w:spacing w:before="60" w:after="60" w:line="270" w:lineRule="atLeast"/>
        <w:jc w:val="center"/>
        <w:rPr>
          <w:rFonts w:ascii="Titillium Web" w:hAnsi="Titillium Web"/>
          <w:b/>
          <w:color w:val="000000"/>
          <w:sz w:val="22"/>
          <w:szCs w:val="22"/>
        </w:rPr>
      </w:pPr>
      <w:r w:rsidRPr="00D252CC">
        <w:rPr>
          <w:rFonts w:ascii="Titillium Web" w:hAnsi="Titillium Web"/>
          <w:b/>
          <w:color w:val="000000"/>
          <w:sz w:val="22"/>
          <w:szCs w:val="22"/>
        </w:rPr>
        <w:t>DICHIARA: (1)</w:t>
      </w:r>
    </w:p>
    <w:p w14:paraId="4C21AD0C" w14:textId="71150BEF"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w:t>
      </w:r>
      <w:r w:rsidR="00D252CC" w:rsidRPr="00D252CC">
        <w:rPr>
          <w:rFonts w:ascii="Titillium Web" w:hAnsi="Titillium Web"/>
          <w:color w:val="000000"/>
          <w:sz w:val="22"/>
          <w:szCs w:val="22"/>
        </w:rPr>
        <w:t>………………………………………………</w:t>
      </w:r>
      <w:r w:rsidR="00D252CC">
        <w:rPr>
          <w:rFonts w:ascii="Titillium Web" w:hAnsi="Titillium Web"/>
          <w:color w:val="000000"/>
          <w:sz w:val="22"/>
          <w:szCs w:val="22"/>
        </w:rPr>
        <w:t>………………………….</w:t>
      </w:r>
      <w:r w:rsidRPr="00D252CC">
        <w:rPr>
          <w:rFonts w:ascii="Titillium Web" w:hAnsi="Titillium Web"/>
          <w:color w:val="000000"/>
          <w:sz w:val="22"/>
          <w:szCs w:val="22"/>
        </w:rPr>
        <w:t>…………………………………………………………………………………………………….………………………………</w:t>
      </w:r>
      <w:r w:rsidR="00D252CC">
        <w:rPr>
          <w:rFonts w:ascii="Titillium Web" w:hAnsi="Titillium Web"/>
          <w:color w:val="000000"/>
          <w:sz w:val="22"/>
          <w:szCs w:val="22"/>
        </w:rPr>
        <w:t>…………………………………………………………</w:t>
      </w:r>
      <w:r w:rsidR="00D252CC" w:rsidRPr="00D252CC">
        <w:rPr>
          <w:rFonts w:ascii="Titillium Web" w:hAnsi="Titillium Web"/>
          <w:color w:val="000000"/>
          <w:sz w:val="22"/>
          <w:szCs w:val="22"/>
        </w:rPr>
        <w:t>…</w:t>
      </w:r>
      <w:r w:rsidR="00D252CC">
        <w:rPr>
          <w:rFonts w:ascii="Titillium Web" w:hAnsi="Titillium Web"/>
          <w:color w:val="000000"/>
          <w:sz w:val="22"/>
          <w:szCs w:val="22"/>
        </w:rPr>
        <w:t>….</w:t>
      </w:r>
    </w:p>
    <w:p w14:paraId="2C44C1D9" w14:textId="1512DD45"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w:t>
      </w:r>
      <w:r w:rsidR="00D252CC">
        <w:rPr>
          <w:rFonts w:ascii="Titillium Web" w:hAnsi="Titillium Web"/>
          <w:color w:val="000000"/>
          <w:sz w:val="22"/>
          <w:szCs w:val="22"/>
        </w:rPr>
        <w:t>………</w:t>
      </w:r>
      <w:r w:rsidR="00D252CC" w:rsidRPr="00D252CC">
        <w:rPr>
          <w:rFonts w:ascii="Titillium Web" w:hAnsi="Titillium Web"/>
          <w:color w:val="000000"/>
          <w:sz w:val="22"/>
          <w:szCs w:val="22"/>
        </w:rPr>
        <w:t>………………………….</w:t>
      </w:r>
      <w:r w:rsidRPr="00D252CC">
        <w:rPr>
          <w:rFonts w:ascii="Titillium Web" w:hAnsi="Titillium Web"/>
          <w:color w:val="000000"/>
          <w:sz w:val="22"/>
          <w:szCs w:val="22"/>
        </w:rPr>
        <w:t>.……………………………………………………………………………………………………..…………………………</w:t>
      </w:r>
      <w:r w:rsidR="00D252CC">
        <w:rPr>
          <w:rFonts w:ascii="Titillium Web" w:hAnsi="Titillium Web"/>
          <w:color w:val="000000"/>
          <w:sz w:val="22"/>
          <w:szCs w:val="22"/>
        </w:rPr>
        <w:t>..</w:t>
      </w:r>
      <w:r w:rsidRPr="00D252CC">
        <w:rPr>
          <w:rFonts w:ascii="Titillium Web" w:hAnsi="Titillium Web"/>
          <w:color w:val="000000"/>
          <w:sz w:val="22"/>
          <w:szCs w:val="22"/>
        </w:rPr>
        <w:t>………</w:t>
      </w:r>
      <w:r w:rsidR="00D252CC" w:rsidRPr="00D252CC">
        <w:rPr>
          <w:rFonts w:ascii="Titillium Web" w:hAnsi="Titillium Web"/>
          <w:color w:val="000000"/>
          <w:sz w:val="22"/>
          <w:szCs w:val="22"/>
        </w:rPr>
        <w:t>……………………………………………………………………………..</w:t>
      </w:r>
      <w:r w:rsidRPr="00D252CC">
        <w:rPr>
          <w:rFonts w:ascii="Titillium Web" w:hAnsi="Titillium Web"/>
          <w:color w:val="000000"/>
          <w:sz w:val="22"/>
          <w:szCs w:val="22"/>
        </w:rPr>
        <w:t>…………………………………………………………………</w:t>
      </w:r>
      <w:r w:rsidR="00D252CC">
        <w:rPr>
          <w:rFonts w:ascii="Titillium Web" w:hAnsi="Titillium Web"/>
          <w:color w:val="000000"/>
          <w:sz w:val="22"/>
          <w:szCs w:val="22"/>
        </w:rPr>
        <w:t>..</w:t>
      </w:r>
      <w:r w:rsidRPr="00D252CC">
        <w:rPr>
          <w:rFonts w:ascii="Titillium Web" w:hAnsi="Titillium Web"/>
          <w:color w:val="000000"/>
          <w:sz w:val="22"/>
          <w:szCs w:val="22"/>
        </w:rPr>
        <w:t>……………………………………</w:t>
      </w:r>
      <w:r w:rsidR="00D252CC" w:rsidRPr="00D252CC">
        <w:rPr>
          <w:rFonts w:ascii="Titillium Web" w:hAnsi="Titillium Web"/>
          <w:color w:val="000000"/>
          <w:sz w:val="22"/>
          <w:szCs w:val="22"/>
        </w:rPr>
        <w:t>..</w:t>
      </w:r>
      <w:r w:rsidRPr="00D252CC">
        <w:rPr>
          <w:rFonts w:ascii="Titillium Web" w:hAnsi="Titillium Web"/>
          <w:color w:val="000000"/>
          <w:sz w:val="22"/>
          <w:szCs w:val="22"/>
        </w:rPr>
        <w:t>…..………………………………………</w:t>
      </w:r>
      <w:r w:rsidR="00D252CC" w:rsidRPr="00D252CC">
        <w:rPr>
          <w:rFonts w:ascii="Titillium Web" w:hAnsi="Titillium Web"/>
          <w:color w:val="000000"/>
          <w:sz w:val="22"/>
          <w:szCs w:val="22"/>
        </w:rPr>
        <w:t>……………………………………………………………………</w:t>
      </w:r>
      <w:r w:rsidRPr="00D252CC">
        <w:rPr>
          <w:rFonts w:ascii="Titillium Web" w:hAnsi="Titillium Web"/>
          <w:color w:val="000000"/>
          <w:sz w:val="22"/>
          <w:szCs w:val="22"/>
        </w:rPr>
        <w:t>…</w:t>
      </w:r>
      <w:r w:rsidR="00D252CC">
        <w:rPr>
          <w:rFonts w:ascii="Titillium Web" w:hAnsi="Titillium Web"/>
          <w:color w:val="000000"/>
          <w:sz w:val="22"/>
          <w:szCs w:val="22"/>
        </w:rPr>
        <w:t>.</w:t>
      </w:r>
      <w:r w:rsidRPr="00D252CC">
        <w:rPr>
          <w:rFonts w:ascii="Titillium Web" w:hAnsi="Titillium Web"/>
          <w:color w:val="000000"/>
          <w:sz w:val="22"/>
          <w:szCs w:val="22"/>
        </w:rPr>
        <w:t>……………………………………………………………………………</w:t>
      </w:r>
      <w:r w:rsidR="00D252CC" w:rsidRPr="00D252CC">
        <w:rPr>
          <w:rFonts w:ascii="Titillium Web" w:hAnsi="Titillium Web"/>
          <w:color w:val="000000"/>
          <w:sz w:val="22"/>
          <w:szCs w:val="22"/>
        </w:rPr>
        <w:t>………………………..</w:t>
      </w:r>
    </w:p>
    <w:p w14:paraId="64CD638B" w14:textId="77777777" w:rsidR="003C429C" w:rsidRPr="00D252CC" w:rsidRDefault="003C429C" w:rsidP="003C429C">
      <w:pPr>
        <w:spacing w:before="60" w:after="60" w:line="270" w:lineRule="atLeast"/>
        <w:rPr>
          <w:rFonts w:ascii="Titillium Web" w:hAnsi="Titillium Web"/>
          <w:color w:val="000000"/>
          <w:sz w:val="22"/>
          <w:szCs w:val="22"/>
        </w:rPr>
      </w:pPr>
    </w:p>
    <w:p w14:paraId="2F9624AC" w14:textId="354D73F9" w:rsidR="003C429C" w:rsidRDefault="003C429C" w:rsidP="00D252CC">
      <w:pPr>
        <w:spacing w:before="60" w:line="270" w:lineRule="atLeast"/>
        <w:jc w:val="both"/>
        <w:rPr>
          <w:rFonts w:ascii="Titillium Web" w:hAnsi="Titillium Web"/>
          <w:color w:val="000000"/>
          <w:sz w:val="22"/>
          <w:szCs w:val="22"/>
        </w:rPr>
      </w:pPr>
      <w:r w:rsidRPr="00D252CC">
        <w:rPr>
          <w:rFonts w:ascii="Titillium Web" w:hAnsi="Titillium Web"/>
          <w:color w:val="000000"/>
          <w:sz w:val="22"/>
          <w:szCs w:val="22"/>
        </w:rPr>
        <w:t>Si allega copia fotostatica non autenticata di un documento di identità.</w:t>
      </w:r>
    </w:p>
    <w:p w14:paraId="7766E83A" w14:textId="77777777" w:rsidR="00D252CC" w:rsidRPr="00D252CC" w:rsidRDefault="00D252CC" w:rsidP="00D252CC">
      <w:pPr>
        <w:spacing w:before="60" w:line="270" w:lineRule="atLeast"/>
        <w:jc w:val="both"/>
        <w:rPr>
          <w:rFonts w:ascii="Titillium Web" w:hAnsi="Titillium Web"/>
          <w:color w:val="000000"/>
          <w:sz w:val="22"/>
          <w:szCs w:val="22"/>
        </w:rPr>
      </w:pPr>
    </w:p>
    <w:p w14:paraId="2E09954E" w14:textId="77777777" w:rsidR="003C429C" w:rsidRPr="00D252CC" w:rsidRDefault="003C429C" w:rsidP="003C429C">
      <w:pPr>
        <w:spacing w:before="60" w:after="60" w:line="270" w:lineRule="atLeast"/>
        <w:rPr>
          <w:rFonts w:ascii="Titillium Web" w:hAnsi="Titillium Web"/>
          <w:color w:val="000000"/>
          <w:sz w:val="22"/>
          <w:szCs w:val="22"/>
        </w:rPr>
      </w:pPr>
      <w:r w:rsidRPr="00D252CC">
        <w:rPr>
          <w:rFonts w:ascii="Titillium Web" w:hAnsi="Titillium Web"/>
          <w:color w:val="000000"/>
          <w:sz w:val="22"/>
          <w:szCs w:val="22"/>
        </w:rPr>
        <w:t>Luogo e data……………………….</w:t>
      </w:r>
    </w:p>
    <w:p w14:paraId="394876A0" w14:textId="2760B01C" w:rsidR="003C429C" w:rsidRPr="00D252CC" w:rsidRDefault="00D252CC" w:rsidP="00D252CC">
      <w:pPr>
        <w:spacing w:before="60" w:after="60" w:line="270" w:lineRule="atLeast"/>
        <w:jc w:val="center"/>
        <w:rPr>
          <w:rFonts w:ascii="Titillium Web" w:hAnsi="Titillium Web"/>
          <w:color w:val="000000"/>
          <w:sz w:val="22"/>
          <w:szCs w:val="22"/>
        </w:rPr>
      </w:pPr>
      <w:r w:rsidRPr="00D252CC">
        <w:rPr>
          <w:rFonts w:ascii="Titillium Web" w:hAnsi="Titillium Web"/>
          <w:color w:val="000000"/>
          <w:sz w:val="22"/>
          <w:szCs w:val="22"/>
        </w:rPr>
        <w:t xml:space="preserve">                                                                                               </w:t>
      </w:r>
      <w:r w:rsidR="003C429C" w:rsidRPr="00D252CC">
        <w:rPr>
          <w:rFonts w:ascii="Titillium Web" w:hAnsi="Titillium Web"/>
          <w:color w:val="000000"/>
          <w:sz w:val="22"/>
          <w:szCs w:val="22"/>
        </w:rPr>
        <w:t>Il dichiarante………………………………….</w:t>
      </w:r>
    </w:p>
    <w:p w14:paraId="45BF8759" w14:textId="77777777" w:rsidR="00D252CC" w:rsidRDefault="00D252CC" w:rsidP="00D252CC">
      <w:pPr>
        <w:pStyle w:val="PreformattatoHTML"/>
        <w:ind w:left="0" w:firstLine="0"/>
        <w:rPr>
          <w:rFonts w:ascii="Titillium Web" w:hAnsi="Titillium Web"/>
          <w:b/>
          <w:sz w:val="22"/>
          <w:szCs w:val="22"/>
        </w:rPr>
      </w:pPr>
    </w:p>
    <w:p w14:paraId="6124E73F" w14:textId="77777777" w:rsidR="00D252CC" w:rsidRDefault="00D252CC" w:rsidP="00D252CC">
      <w:pPr>
        <w:pStyle w:val="PreformattatoHTML"/>
        <w:ind w:left="0" w:firstLine="0"/>
        <w:rPr>
          <w:rFonts w:ascii="Titillium Web" w:hAnsi="Titillium Web"/>
          <w:b/>
          <w:sz w:val="22"/>
          <w:szCs w:val="22"/>
        </w:rPr>
      </w:pPr>
    </w:p>
    <w:p w14:paraId="0BF012B1" w14:textId="77777777" w:rsidR="00D252CC" w:rsidRDefault="00D252CC" w:rsidP="00D252CC">
      <w:pPr>
        <w:pStyle w:val="PreformattatoHTML"/>
        <w:ind w:left="0" w:firstLine="0"/>
        <w:rPr>
          <w:rFonts w:ascii="Titillium Web" w:hAnsi="Titillium Web"/>
          <w:b/>
          <w:sz w:val="22"/>
          <w:szCs w:val="22"/>
        </w:rPr>
      </w:pPr>
    </w:p>
    <w:p w14:paraId="2A254CFA" w14:textId="77777777" w:rsidR="00D252CC" w:rsidRDefault="00D252CC" w:rsidP="00D252CC">
      <w:pPr>
        <w:pStyle w:val="PreformattatoHTML"/>
        <w:ind w:left="0" w:firstLine="0"/>
        <w:rPr>
          <w:rFonts w:ascii="Titillium Web" w:hAnsi="Titillium Web"/>
          <w:b/>
          <w:sz w:val="22"/>
          <w:szCs w:val="22"/>
        </w:rPr>
      </w:pPr>
    </w:p>
    <w:p w14:paraId="425DBD27" w14:textId="3DDC9BEF" w:rsidR="006C18F6" w:rsidRPr="00D252CC" w:rsidRDefault="003C429C" w:rsidP="00D252CC">
      <w:pPr>
        <w:pStyle w:val="PreformattatoHTML"/>
        <w:ind w:left="0" w:firstLine="0"/>
        <w:rPr>
          <w:rFonts w:ascii="Titillium Web" w:hAnsi="Titillium Web"/>
          <w:b/>
          <w:sz w:val="22"/>
          <w:szCs w:val="22"/>
        </w:rPr>
      </w:pPr>
      <w:r w:rsidRPr="00D252CC">
        <w:rPr>
          <w:rFonts w:ascii="Titillium Web" w:hAnsi="Titillium Web"/>
          <w:b/>
          <w:sz w:val="22"/>
          <w:szCs w:val="22"/>
        </w:rPr>
        <w:t xml:space="preserve">1) Elencare tutti i documenti oggetto della dichiarazione sostitutiva ovvero delle copie di cui, con la presente dichiarazione, si vuole attestare la conformità all’originale </w:t>
      </w:r>
    </w:p>
    <w:sectPr w:rsidR="006C18F6" w:rsidRPr="00D252C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D93E6" w14:textId="77777777" w:rsidR="006A078E" w:rsidRDefault="006A078E" w:rsidP="008C2468">
      <w:r>
        <w:separator/>
      </w:r>
    </w:p>
  </w:endnote>
  <w:endnote w:type="continuationSeparator" w:id="0">
    <w:p w14:paraId="499B9AA5" w14:textId="77777777" w:rsidR="006A078E" w:rsidRDefault="006A078E" w:rsidP="008C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tillium Web">
    <w:panose1 w:val="00000500000000000000"/>
    <w:charset w:val="00"/>
    <w:family w:val="auto"/>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392652"/>
      <w:docPartObj>
        <w:docPartGallery w:val="Page Numbers (Bottom of Page)"/>
        <w:docPartUnique/>
      </w:docPartObj>
    </w:sdtPr>
    <w:sdtEndPr/>
    <w:sdtContent>
      <w:p w14:paraId="7DB22A8A" w14:textId="5B4FA531" w:rsidR="006A078E" w:rsidRDefault="006A078E">
        <w:pPr>
          <w:pStyle w:val="Pidipagina"/>
          <w:jc w:val="right"/>
        </w:pPr>
        <w:r>
          <w:fldChar w:fldCharType="begin"/>
        </w:r>
        <w:r>
          <w:instrText>PAGE   \* MERGEFORMAT</w:instrText>
        </w:r>
        <w:r>
          <w:fldChar w:fldCharType="separate"/>
        </w:r>
        <w:r w:rsidR="004331B6">
          <w:rPr>
            <w:noProof/>
          </w:rPr>
          <w:t>12</w:t>
        </w:r>
        <w:r>
          <w:fldChar w:fldCharType="end"/>
        </w:r>
      </w:p>
    </w:sdtContent>
  </w:sdt>
  <w:p w14:paraId="30C98C85" w14:textId="77777777" w:rsidR="006A078E" w:rsidRDefault="006A078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956F0" w14:textId="77777777" w:rsidR="006A078E" w:rsidRDefault="006A078E" w:rsidP="008C2468">
      <w:r>
        <w:separator/>
      </w:r>
    </w:p>
  </w:footnote>
  <w:footnote w:type="continuationSeparator" w:id="0">
    <w:p w14:paraId="7AFD43C3" w14:textId="77777777" w:rsidR="006A078E" w:rsidRDefault="006A078E" w:rsidP="008C24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A534D" w14:textId="5CFA06BE" w:rsidR="006A078E" w:rsidRDefault="006A078E">
    <w:pPr>
      <w:pStyle w:val="Intestazione"/>
    </w:pPr>
    <w:r>
      <w:tab/>
    </w:r>
  </w:p>
  <w:p w14:paraId="05523C27" w14:textId="42741120" w:rsidR="006A078E" w:rsidRDefault="006A078E" w:rsidP="00D910CE">
    <w:pPr>
      <w:pStyle w:val="Intestazione"/>
      <w:ind w:left="-567"/>
    </w:pPr>
    <w:r>
      <w:rPr>
        <w:noProof/>
      </w:rPr>
      <w:drawing>
        <wp:inline distT="0" distB="0" distL="0" distR="0" wp14:anchorId="4941AFA4" wp14:editId="2A36A9FA">
          <wp:extent cx="6909517" cy="690880"/>
          <wp:effectExtent l="0" t="0" r="5715" b="0"/>
          <wp:docPr id="6084441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8103" cy="691739"/>
                  </a:xfrm>
                  <a:prstGeom prst="rect">
                    <a:avLst/>
                  </a:prstGeom>
                  <a:noFill/>
                </pic:spPr>
              </pic:pic>
            </a:graphicData>
          </a:graphic>
        </wp:inline>
      </w:drawing>
    </w:r>
  </w:p>
  <w:p w14:paraId="7E79F4E6" w14:textId="77777777" w:rsidR="006A078E" w:rsidRDefault="006A078E" w:rsidP="003A5790">
    <w:pPr>
      <w:pStyle w:val="Intestazione"/>
      <w:ind w:left="-85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85A"/>
    <w:multiLevelType w:val="hybridMultilevel"/>
    <w:tmpl w:val="A5C606A0"/>
    <w:lvl w:ilvl="0" w:tplc="A4EEE5C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15F3DBC"/>
    <w:multiLevelType w:val="multilevel"/>
    <w:tmpl w:val="D422D36C"/>
    <w:styleLink w:val="WWNum1"/>
    <w:lvl w:ilvl="0">
      <w:start w:val="1"/>
      <w:numFmt w:val="bullet"/>
      <w:lvlText w:val=""/>
      <w:lvlJc w:val="left"/>
      <w:pPr>
        <w:ind w:left="3130" w:hanging="360"/>
      </w:pPr>
      <w:rPr>
        <w:rFonts w:ascii="Wingdings" w:hAnsi="Wingdings" w:hint="default"/>
      </w:rPr>
    </w:lvl>
    <w:lvl w:ilvl="1">
      <w:numFmt w:val="bullet"/>
      <w:lvlText w:val="o"/>
      <w:lvlJc w:val="left"/>
      <w:pPr>
        <w:ind w:left="3850" w:hanging="360"/>
      </w:pPr>
      <w:rPr>
        <w:rFonts w:ascii="Courier New" w:eastAsia="Courier New" w:hAnsi="Courier New" w:cs="Courier New"/>
      </w:rPr>
    </w:lvl>
    <w:lvl w:ilvl="2">
      <w:numFmt w:val="bullet"/>
      <w:lvlText w:val="▪"/>
      <w:lvlJc w:val="left"/>
      <w:pPr>
        <w:ind w:left="4570" w:hanging="360"/>
      </w:pPr>
      <w:rPr>
        <w:rFonts w:ascii="Noto Sans Symbols" w:eastAsia="Noto Sans Symbols" w:hAnsi="Noto Sans Symbols" w:cs="Noto Sans Symbols"/>
      </w:rPr>
    </w:lvl>
    <w:lvl w:ilvl="3">
      <w:numFmt w:val="bullet"/>
      <w:lvlText w:val="●"/>
      <w:lvlJc w:val="left"/>
      <w:pPr>
        <w:ind w:left="5290" w:hanging="360"/>
      </w:pPr>
      <w:rPr>
        <w:rFonts w:ascii="Noto Sans Symbols" w:eastAsia="Noto Sans Symbols" w:hAnsi="Noto Sans Symbols" w:cs="Noto Sans Symbols"/>
      </w:rPr>
    </w:lvl>
    <w:lvl w:ilvl="4">
      <w:numFmt w:val="bullet"/>
      <w:lvlText w:val="o"/>
      <w:lvlJc w:val="left"/>
      <w:pPr>
        <w:ind w:left="6010" w:hanging="360"/>
      </w:pPr>
      <w:rPr>
        <w:rFonts w:ascii="Courier New" w:eastAsia="Courier New" w:hAnsi="Courier New" w:cs="Courier New"/>
      </w:rPr>
    </w:lvl>
    <w:lvl w:ilvl="5">
      <w:numFmt w:val="bullet"/>
      <w:lvlText w:val="▪"/>
      <w:lvlJc w:val="left"/>
      <w:pPr>
        <w:ind w:left="6730" w:hanging="360"/>
      </w:pPr>
      <w:rPr>
        <w:rFonts w:ascii="Noto Sans Symbols" w:eastAsia="Noto Sans Symbols" w:hAnsi="Noto Sans Symbols" w:cs="Noto Sans Symbols"/>
      </w:rPr>
    </w:lvl>
    <w:lvl w:ilvl="6">
      <w:numFmt w:val="bullet"/>
      <w:lvlText w:val="●"/>
      <w:lvlJc w:val="left"/>
      <w:pPr>
        <w:ind w:left="7450" w:hanging="360"/>
      </w:pPr>
      <w:rPr>
        <w:rFonts w:ascii="Noto Sans Symbols" w:eastAsia="Noto Sans Symbols" w:hAnsi="Noto Sans Symbols" w:cs="Noto Sans Symbols"/>
      </w:rPr>
    </w:lvl>
    <w:lvl w:ilvl="7">
      <w:numFmt w:val="bullet"/>
      <w:lvlText w:val="o"/>
      <w:lvlJc w:val="left"/>
      <w:pPr>
        <w:ind w:left="8170" w:hanging="360"/>
      </w:pPr>
      <w:rPr>
        <w:rFonts w:ascii="Courier New" w:eastAsia="Courier New" w:hAnsi="Courier New" w:cs="Courier New"/>
      </w:rPr>
    </w:lvl>
    <w:lvl w:ilvl="8">
      <w:numFmt w:val="bullet"/>
      <w:lvlText w:val="▪"/>
      <w:lvlJc w:val="left"/>
      <w:pPr>
        <w:ind w:left="8890" w:hanging="360"/>
      </w:pPr>
      <w:rPr>
        <w:rFonts w:ascii="Noto Sans Symbols" w:eastAsia="Noto Sans Symbols" w:hAnsi="Noto Sans Symbols" w:cs="Noto Sans Symbols"/>
      </w:rPr>
    </w:lvl>
  </w:abstractNum>
  <w:abstractNum w:abstractNumId="2" w15:restartNumberingAfterBreak="0">
    <w:nsid w:val="03337176"/>
    <w:multiLevelType w:val="hybridMultilevel"/>
    <w:tmpl w:val="02D63818"/>
    <w:styleLink w:val="Elenco511"/>
    <w:lvl w:ilvl="0" w:tplc="04100001">
      <w:start w:val="1"/>
      <w:numFmt w:val="bullet"/>
      <w:lvlText w:val=""/>
      <w:lvlJc w:val="left"/>
      <w:pPr>
        <w:ind w:left="2550" w:hanging="360"/>
      </w:pPr>
      <w:rPr>
        <w:rFonts w:ascii="Symbol" w:hAnsi="Symbol" w:hint="default"/>
      </w:rPr>
    </w:lvl>
    <w:lvl w:ilvl="1" w:tplc="04100003">
      <w:start w:val="1"/>
      <w:numFmt w:val="bullet"/>
      <w:lvlText w:val="o"/>
      <w:lvlJc w:val="left"/>
      <w:pPr>
        <w:ind w:left="3270" w:hanging="360"/>
      </w:pPr>
      <w:rPr>
        <w:rFonts w:ascii="Courier New" w:hAnsi="Courier New" w:cs="Courier New" w:hint="default"/>
      </w:rPr>
    </w:lvl>
    <w:lvl w:ilvl="2" w:tplc="04100005">
      <w:start w:val="1"/>
      <w:numFmt w:val="bullet"/>
      <w:lvlText w:val=""/>
      <w:lvlJc w:val="left"/>
      <w:pPr>
        <w:ind w:left="3990" w:hanging="360"/>
      </w:pPr>
      <w:rPr>
        <w:rFonts w:ascii="Wingdings" w:hAnsi="Wingdings" w:hint="default"/>
      </w:rPr>
    </w:lvl>
    <w:lvl w:ilvl="3" w:tplc="04100001">
      <w:start w:val="1"/>
      <w:numFmt w:val="bullet"/>
      <w:lvlText w:val=""/>
      <w:lvlJc w:val="left"/>
      <w:pPr>
        <w:ind w:left="4710" w:hanging="360"/>
      </w:pPr>
      <w:rPr>
        <w:rFonts w:ascii="Symbol" w:hAnsi="Symbol" w:hint="default"/>
      </w:rPr>
    </w:lvl>
    <w:lvl w:ilvl="4" w:tplc="04100003">
      <w:start w:val="1"/>
      <w:numFmt w:val="bullet"/>
      <w:lvlText w:val="o"/>
      <w:lvlJc w:val="left"/>
      <w:pPr>
        <w:ind w:left="5430" w:hanging="360"/>
      </w:pPr>
      <w:rPr>
        <w:rFonts w:ascii="Courier New" w:hAnsi="Courier New" w:cs="Courier New" w:hint="default"/>
      </w:rPr>
    </w:lvl>
    <w:lvl w:ilvl="5" w:tplc="04100005">
      <w:start w:val="1"/>
      <w:numFmt w:val="bullet"/>
      <w:lvlText w:val=""/>
      <w:lvlJc w:val="left"/>
      <w:pPr>
        <w:ind w:left="6150" w:hanging="360"/>
      </w:pPr>
      <w:rPr>
        <w:rFonts w:ascii="Wingdings" w:hAnsi="Wingdings" w:hint="default"/>
      </w:rPr>
    </w:lvl>
    <w:lvl w:ilvl="6" w:tplc="04100001">
      <w:start w:val="1"/>
      <w:numFmt w:val="bullet"/>
      <w:lvlText w:val=""/>
      <w:lvlJc w:val="left"/>
      <w:pPr>
        <w:ind w:left="6870" w:hanging="360"/>
      </w:pPr>
      <w:rPr>
        <w:rFonts w:ascii="Symbol" w:hAnsi="Symbol" w:hint="default"/>
      </w:rPr>
    </w:lvl>
    <w:lvl w:ilvl="7" w:tplc="04100003">
      <w:start w:val="1"/>
      <w:numFmt w:val="bullet"/>
      <w:lvlText w:val="o"/>
      <w:lvlJc w:val="left"/>
      <w:pPr>
        <w:ind w:left="7590" w:hanging="360"/>
      </w:pPr>
      <w:rPr>
        <w:rFonts w:ascii="Courier New" w:hAnsi="Courier New" w:cs="Courier New" w:hint="default"/>
      </w:rPr>
    </w:lvl>
    <w:lvl w:ilvl="8" w:tplc="04100005">
      <w:start w:val="1"/>
      <w:numFmt w:val="bullet"/>
      <w:lvlText w:val=""/>
      <w:lvlJc w:val="left"/>
      <w:pPr>
        <w:ind w:left="8310" w:hanging="360"/>
      </w:pPr>
      <w:rPr>
        <w:rFonts w:ascii="Wingdings" w:hAnsi="Wingdings" w:hint="default"/>
      </w:rPr>
    </w:lvl>
  </w:abstractNum>
  <w:abstractNum w:abstractNumId="3" w15:restartNumberingAfterBreak="0">
    <w:nsid w:val="0F487DDF"/>
    <w:multiLevelType w:val="hybridMultilevel"/>
    <w:tmpl w:val="38DE2AF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986A9D"/>
    <w:multiLevelType w:val="multilevel"/>
    <w:tmpl w:val="A5181F90"/>
    <w:lvl w:ilvl="0">
      <w:start w:val="1"/>
      <w:numFmt w:val="lowerLetter"/>
      <w:lvlText w:val="%1)"/>
      <w:lvlJc w:val="left"/>
      <w:pPr>
        <w:ind w:left="1410" w:hanging="690"/>
      </w:pPr>
      <w:rPr>
        <w:rFonts w:ascii="Titillium Web" w:eastAsia="Arial Unicode MS" w:hAnsi="Titillium Web"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2A32DB1"/>
    <w:multiLevelType w:val="multilevel"/>
    <w:tmpl w:val="31A4A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F03823"/>
    <w:multiLevelType w:val="multilevel"/>
    <w:tmpl w:val="EE96AED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131E0F23"/>
    <w:multiLevelType w:val="hybridMultilevel"/>
    <w:tmpl w:val="384C260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8D4BFF"/>
    <w:multiLevelType w:val="multilevel"/>
    <w:tmpl w:val="6DD61BA8"/>
    <w:styleLink w:val="WWNum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CE06A09"/>
    <w:multiLevelType w:val="hybridMultilevel"/>
    <w:tmpl w:val="D79E53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F26E65"/>
    <w:multiLevelType w:val="multilevel"/>
    <w:tmpl w:val="46C8BC06"/>
    <w:lvl w:ilvl="0">
      <w:start w:val="1"/>
      <w:numFmt w:val="bullet"/>
      <w:lvlText w:val=""/>
      <w:lvlJc w:val="left"/>
      <w:pPr>
        <w:ind w:left="2160" w:hanging="360"/>
      </w:pPr>
      <w:rPr>
        <w:rFonts w:ascii="Symbol" w:hAnsi="Symbol" w:hint="default"/>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1" w15:restartNumberingAfterBreak="0">
    <w:nsid w:val="2A2F769C"/>
    <w:multiLevelType w:val="multilevel"/>
    <w:tmpl w:val="340631BA"/>
    <w:lvl w:ilvl="0">
      <w:start w:val="1"/>
      <w:numFmt w:val="lowerLetter"/>
      <w:lvlText w:val="%1)"/>
      <w:lvlJc w:val="left"/>
      <w:pPr>
        <w:ind w:left="913" w:hanging="360"/>
      </w:pPr>
      <w:rPr>
        <w:rFonts w:ascii="Titillium Web" w:eastAsia="Arial Unicode MS" w:hAnsi="Titillium Web" w:cs="Times New Roman"/>
        <w:b w:val="0"/>
      </w:rPr>
    </w:lvl>
    <w:lvl w:ilvl="1">
      <w:start w:val="1"/>
      <w:numFmt w:val="lowerLetter"/>
      <w:lvlText w:val="%2."/>
      <w:lvlJc w:val="left"/>
      <w:pPr>
        <w:ind w:left="1633" w:hanging="360"/>
      </w:pPr>
    </w:lvl>
    <w:lvl w:ilvl="2">
      <w:start w:val="1"/>
      <w:numFmt w:val="lowerRoman"/>
      <w:lvlText w:val="%3."/>
      <w:lvlJc w:val="right"/>
      <w:pPr>
        <w:ind w:left="2353" w:hanging="180"/>
      </w:pPr>
    </w:lvl>
    <w:lvl w:ilvl="3">
      <w:start w:val="1"/>
      <w:numFmt w:val="decimal"/>
      <w:lvlText w:val="%4."/>
      <w:lvlJc w:val="left"/>
      <w:pPr>
        <w:ind w:left="3073" w:hanging="360"/>
      </w:pPr>
    </w:lvl>
    <w:lvl w:ilvl="4">
      <w:start w:val="1"/>
      <w:numFmt w:val="lowerLetter"/>
      <w:lvlText w:val="%5."/>
      <w:lvlJc w:val="left"/>
      <w:pPr>
        <w:ind w:left="3793" w:hanging="360"/>
      </w:pPr>
    </w:lvl>
    <w:lvl w:ilvl="5">
      <w:start w:val="1"/>
      <w:numFmt w:val="lowerRoman"/>
      <w:lvlText w:val="%6."/>
      <w:lvlJc w:val="right"/>
      <w:pPr>
        <w:ind w:left="4513" w:hanging="180"/>
      </w:pPr>
    </w:lvl>
    <w:lvl w:ilvl="6">
      <w:start w:val="1"/>
      <w:numFmt w:val="decimal"/>
      <w:lvlText w:val="%7."/>
      <w:lvlJc w:val="left"/>
      <w:pPr>
        <w:ind w:left="5233" w:hanging="360"/>
      </w:pPr>
    </w:lvl>
    <w:lvl w:ilvl="7">
      <w:start w:val="1"/>
      <w:numFmt w:val="lowerLetter"/>
      <w:lvlText w:val="%8."/>
      <w:lvlJc w:val="left"/>
      <w:pPr>
        <w:ind w:left="5953" w:hanging="360"/>
      </w:pPr>
    </w:lvl>
    <w:lvl w:ilvl="8">
      <w:start w:val="1"/>
      <w:numFmt w:val="lowerRoman"/>
      <w:lvlText w:val="%9."/>
      <w:lvlJc w:val="right"/>
      <w:pPr>
        <w:ind w:left="6673" w:hanging="180"/>
      </w:pPr>
    </w:lvl>
  </w:abstractNum>
  <w:abstractNum w:abstractNumId="12" w15:restartNumberingAfterBreak="0">
    <w:nsid w:val="2B9F3CD2"/>
    <w:multiLevelType w:val="hybridMultilevel"/>
    <w:tmpl w:val="E9A4DFB4"/>
    <w:lvl w:ilvl="0" w:tplc="0AF0E92C">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2D5C7106"/>
    <w:multiLevelType w:val="hybridMultilevel"/>
    <w:tmpl w:val="33E08F84"/>
    <w:lvl w:ilvl="0" w:tplc="93D84180">
      <w:start w:val="7"/>
      <w:numFmt w:val="bullet"/>
      <w:lvlText w:val=""/>
      <w:lvlJc w:val="left"/>
      <w:pPr>
        <w:ind w:left="1080" w:hanging="360"/>
      </w:pPr>
      <w:rPr>
        <w:rFonts w:ascii="Symbol" w:eastAsia="Arial"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6924922"/>
    <w:multiLevelType w:val="hybridMultilevel"/>
    <w:tmpl w:val="2F32F82E"/>
    <w:styleLink w:val="List911"/>
    <w:lvl w:ilvl="0" w:tplc="184EC618">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5" w15:restartNumberingAfterBreak="0">
    <w:nsid w:val="36E6606C"/>
    <w:multiLevelType w:val="hybridMultilevel"/>
    <w:tmpl w:val="07D6FA18"/>
    <w:lvl w:ilvl="0" w:tplc="32E265A6">
      <w:start w:val="1"/>
      <w:numFmt w:val="decimal"/>
      <w:lvlText w:val="%1."/>
      <w:lvlJc w:val="left"/>
      <w:pPr>
        <w:ind w:left="720" w:hanging="360"/>
      </w:pPr>
      <w:rPr>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7294F4F"/>
    <w:multiLevelType w:val="multilevel"/>
    <w:tmpl w:val="7BE812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B83A57"/>
    <w:multiLevelType w:val="hybridMultilevel"/>
    <w:tmpl w:val="49300B68"/>
    <w:lvl w:ilvl="0" w:tplc="3A7C155E">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308A7"/>
    <w:multiLevelType w:val="hybridMultilevel"/>
    <w:tmpl w:val="88CA2C86"/>
    <w:lvl w:ilvl="0" w:tplc="80A0E854">
      <w:start w:val="1"/>
      <w:numFmt w:val="decimal"/>
      <w:lvlText w:val="(%1)"/>
      <w:lvlJc w:val="left"/>
      <w:pPr>
        <w:ind w:left="720" w:hanging="360"/>
      </w:pPr>
      <w:rPr>
        <w:rFonts w:hint="default"/>
        <w:i w:val="0"/>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13D67"/>
    <w:multiLevelType w:val="hybridMultilevel"/>
    <w:tmpl w:val="00A076F0"/>
    <w:styleLink w:val="Elenco213"/>
    <w:lvl w:ilvl="0" w:tplc="04100001">
      <w:start w:val="1"/>
      <w:numFmt w:val="bullet"/>
      <w:lvlText w:val=""/>
      <w:lvlJc w:val="left"/>
      <w:pPr>
        <w:ind w:left="3555" w:hanging="360"/>
      </w:pPr>
      <w:rPr>
        <w:rFonts w:ascii="Symbol" w:hAnsi="Symbol" w:hint="default"/>
      </w:rPr>
    </w:lvl>
    <w:lvl w:ilvl="1" w:tplc="04100003">
      <w:start w:val="1"/>
      <w:numFmt w:val="bullet"/>
      <w:lvlText w:val="o"/>
      <w:lvlJc w:val="left"/>
      <w:pPr>
        <w:ind w:left="4275" w:hanging="360"/>
      </w:pPr>
      <w:rPr>
        <w:rFonts w:ascii="Courier New" w:hAnsi="Courier New" w:cs="Courier New" w:hint="default"/>
      </w:rPr>
    </w:lvl>
    <w:lvl w:ilvl="2" w:tplc="04100005">
      <w:start w:val="1"/>
      <w:numFmt w:val="bullet"/>
      <w:lvlText w:val=""/>
      <w:lvlJc w:val="left"/>
      <w:pPr>
        <w:ind w:left="4995" w:hanging="360"/>
      </w:pPr>
      <w:rPr>
        <w:rFonts w:ascii="Wingdings" w:hAnsi="Wingdings" w:hint="default"/>
      </w:rPr>
    </w:lvl>
    <w:lvl w:ilvl="3" w:tplc="04100001">
      <w:start w:val="1"/>
      <w:numFmt w:val="bullet"/>
      <w:lvlText w:val=""/>
      <w:lvlJc w:val="left"/>
      <w:pPr>
        <w:ind w:left="5715" w:hanging="360"/>
      </w:pPr>
      <w:rPr>
        <w:rFonts w:ascii="Symbol" w:hAnsi="Symbol" w:hint="default"/>
      </w:rPr>
    </w:lvl>
    <w:lvl w:ilvl="4" w:tplc="04100003">
      <w:start w:val="1"/>
      <w:numFmt w:val="bullet"/>
      <w:lvlText w:val="o"/>
      <w:lvlJc w:val="left"/>
      <w:pPr>
        <w:ind w:left="6435" w:hanging="360"/>
      </w:pPr>
      <w:rPr>
        <w:rFonts w:ascii="Courier New" w:hAnsi="Courier New" w:cs="Courier New" w:hint="default"/>
      </w:rPr>
    </w:lvl>
    <w:lvl w:ilvl="5" w:tplc="04100005">
      <w:start w:val="1"/>
      <w:numFmt w:val="bullet"/>
      <w:lvlText w:val=""/>
      <w:lvlJc w:val="left"/>
      <w:pPr>
        <w:ind w:left="7155" w:hanging="360"/>
      </w:pPr>
      <w:rPr>
        <w:rFonts w:ascii="Wingdings" w:hAnsi="Wingdings" w:hint="default"/>
      </w:rPr>
    </w:lvl>
    <w:lvl w:ilvl="6" w:tplc="04100001">
      <w:start w:val="1"/>
      <w:numFmt w:val="bullet"/>
      <w:lvlText w:val=""/>
      <w:lvlJc w:val="left"/>
      <w:pPr>
        <w:ind w:left="7875" w:hanging="360"/>
      </w:pPr>
      <w:rPr>
        <w:rFonts w:ascii="Symbol" w:hAnsi="Symbol" w:hint="default"/>
      </w:rPr>
    </w:lvl>
    <w:lvl w:ilvl="7" w:tplc="04100003">
      <w:start w:val="1"/>
      <w:numFmt w:val="bullet"/>
      <w:lvlText w:val="o"/>
      <w:lvlJc w:val="left"/>
      <w:pPr>
        <w:ind w:left="8595" w:hanging="360"/>
      </w:pPr>
      <w:rPr>
        <w:rFonts w:ascii="Courier New" w:hAnsi="Courier New" w:cs="Courier New" w:hint="default"/>
      </w:rPr>
    </w:lvl>
    <w:lvl w:ilvl="8" w:tplc="04100005">
      <w:start w:val="1"/>
      <w:numFmt w:val="bullet"/>
      <w:lvlText w:val=""/>
      <w:lvlJc w:val="left"/>
      <w:pPr>
        <w:ind w:left="9315" w:hanging="360"/>
      </w:pPr>
      <w:rPr>
        <w:rFonts w:ascii="Wingdings" w:hAnsi="Wingdings" w:hint="default"/>
      </w:rPr>
    </w:lvl>
  </w:abstractNum>
  <w:abstractNum w:abstractNumId="20" w15:restartNumberingAfterBreak="0">
    <w:nsid w:val="3C6D74B2"/>
    <w:multiLevelType w:val="hybridMultilevel"/>
    <w:tmpl w:val="64EC2BC2"/>
    <w:lvl w:ilvl="0" w:tplc="28280F78">
      <w:start w:val="1"/>
      <w:numFmt w:val="decimal"/>
      <w:lvlText w:val="%1."/>
      <w:lvlJc w:val="left"/>
      <w:pPr>
        <w:ind w:left="720" w:hanging="360"/>
      </w:pPr>
      <w:rPr>
        <w:b w:val="0"/>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F863B0D"/>
    <w:multiLevelType w:val="hybridMultilevel"/>
    <w:tmpl w:val="7416F18A"/>
    <w:styleLink w:val="Elenco212"/>
    <w:lvl w:ilvl="0" w:tplc="0410000B">
      <w:start w:val="1"/>
      <w:numFmt w:val="bullet"/>
      <w:lvlText w:val=""/>
      <w:lvlJc w:val="left"/>
      <w:pPr>
        <w:ind w:left="3555" w:hanging="360"/>
      </w:pPr>
      <w:rPr>
        <w:rFonts w:ascii="Wingdings" w:hAnsi="Wingdings" w:hint="default"/>
      </w:rPr>
    </w:lvl>
    <w:lvl w:ilvl="1" w:tplc="04100003">
      <w:start w:val="1"/>
      <w:numFmt w:val="bullet"/>
      <w:lvlText w:val="o"/>
      <w:lvlJc w:val="left"/>
      <w:pPr>
        <w:ind w:left="4275" w:hanging="360"/>
      </w:pPr>
      <w:rPr>
        <w:rFonts w:ascii="Courier New" w:hAnsi="Courier New" w:cs="Courier New" w:hint="default"/>
      </w:rPr>
    </w:lvl>
    <w:lvl w:ilvl="2" w:tplc="04100005">
      <w:start w:val="1"/>
      <w:numFmt w:val="bullet"/>
      <w:lvlText w:val=""/>
      <w:lvlJc w:val="left"/>
      <w:pPr>
        <w:ind w:left="4995" w:hanging="360"/>
      </w:pPr>
      <w:rPr>
        <w:rFonts w:ascii="Wingdings" w:hAnsi="Wingdings" w:hint="default"/>
      </w:rPr>
    </w:lvl>
    <w:lvl w:ilvl="3" w:tplc="04100001">
      <w:start w:val="1"/>
      <w:numFmt w:val="bullet"/>
      <w:lvlText w:val=""/>
      <w:lvlJc w:val="left"/>
      <w:pPr>
        <w:ind w:left="5715" w:hanging="360"/>
      </w:pPr>
      <w:rPr>
        <w:rFonts w:ascii="Symbol" w:hAnsi="Symbol" w:hint="default"/>
      </w:rPr>
    </w:lvl>
    <w:lvl w:ilvl="4" w:tplc="04100003">
      <w:start w:val="1"/>
      <w:numFmt w:val="bullet"/>
      <w:lvlText w:val="o"/>
      <w:lvlJc w:val="left"/>
      <w:pPr>
        <w:ind w:left="6435" w:hanging="360"/>
      </w:pPr>
      <w:rPr>
        <w:rFonts w:ascii="Courier New" w:hAnsi="Courier New" w:cs="Courier New" w:hint="default"/>
      </w:rPr>
    </w:lvl>
    <w:lvl w:ilvl="5" w:tplc="04100005">
      <w:start w:val="1"/>
      <w:numFmt w:val="bullet"/>
      <w:lvlText w:val=""/>
      <w:lvlJc w:val="left"/>
      <w:pPr>
        <w:ind w:left="7155" w:hanging="360"/>
      </w:pPr>
      <w:rPr>
        <w:rFonts w:ascii="Wingdings" w:hAnsi="Wingdings" w:hint="default"/>
      </w:rPr>
    </w:lvl>
    <w:lvl w:ilvl="6" w:tplc="04100001">
      <w:start w:val="1"/>
      <w:numFmt w:val="bullet"/>
      <w:lvlText w:val=""/>
      <w:lvlJc w:val="left"/>
      <w:pPr>
        <w:ind w:left="7875" w:hanging="360"/>
      </w:pPr>
      <w:rPr>
        <w:rFonts w:ascii="Symbol" w:hAnsi="Symbol" w:hint="default"/>
      </w:rPr>
    </w:lvl>
    <w:lvl w:ilvl="7" w:tplc="04100003">
      <w:start w:val="1"/>
      <w:numFmt w:val="bullet"/>
      <w:lvlText w:val="o"/>
      <w:lvlJc w:val="left"/>
      <w:pPr>
        <w:ind w:left="8595" w:hanging="360"/>
      </w:pPr>
      <w:rPr>
        <w:rFonts w:ascii="Courier New" w:hAnsi="Courier New" w:cs="Courier New" w:hint="default"/>
      </w:rPr>
    </w:lvl>
    <w:lvl w:ilvl="8" w:tplc="04100005">
      <w:start w:val="1"/>
      <w:numFmt w:val="bullet"/>
      <w:lvlText w:val=""/>
      <w:lvlJc w:val="left"/>
      <w:pPr>
        <w:ind w:left="9315" w:hanging="360"/>
      </w:pPr>
      <w:rPr>
        <w:rFonts w:ascii="Wingdings" w:hAnsi="Wingdings" w:hint="default"/>
      </w:rPr>
    </w:lvl>
  </w:abstractNum>
  <w:abstractNum w:abstractNumId="22" w15:restartNumberingAfterBreak="0">
    <w:nsid w:val="423F2261"/>
    <w:multiLevelType w:val="hybridMultilevel"/>
    <w:tmpl w:val="5B868484"/>
    <w:lvl w:ilvl="0" w:tplc="1B34E7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3026263"/>
    <w:multiLevelType w:val="hybridMultilevel"/>
    <w:tmpl w:val="BF5E0CB4"/>
    <w:lvl w:ilvl="0" w:tplc="8B7A610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71F42B1"/>
    <w:multiLevelType w:val="hybridMultilevel"/>
    <w:tmpl w:val="3BD6FB40"/>
    <w:styleLink w:val="List611"/>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E606FBE"/>
    <w:multiLevelType w:val="multilevel"/>
    <w:tmpl w:val="50E02C9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18814F4"/>
    <w:multiLevelType w:val="hybridMultilevel"/>
    <w:tmpl w:val="52029F56"/>
    <w:lvl w:ilvl="0" w:tplc="4C060428">
      <w:start w:val="1"/>
      <w:numFmt w:val="lowerLetter"/>
      <w:lvlText w:val="%1)"/>
      <w:lvlJc w:val="left"/>
      <w:pPr>
        <w:ind w:left="1800" w:hanging="360"/>
      </w:pPr>
      <w:rPr>
        <w:rFonts w:ascii="Titillium Web" w:eastAsia="Times New Roman" w:hAnsi="Titillium Web" w:cs="Times New Roman"/>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27" w15:restartNumberingAfterBreak="0">
    <w:nsid w:val="5FB61EC2"/>
    <w:multiLevelType w:val="multilevel"/>
    <w:tmpl w:val="6FA6D4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0C22C26"/>
    <w:multiLevelType w:val="multilevel"/>
    <w:tmpl w:val="46C8BC06"/>
    <w:lvl w:ilvl="0">
      <w:start w:val="1"/>
      <w:numFmt w:val="bullet"/>
      <w:lvlText w:val=""/>
      <w:lvlJc w:val="left"/>
      <w:pPr>
        <w:ind w:left="2160" w:hanging="360"/>
      </w:pPr>
      <w:rPr>
        <w:rFonts w:ascii="Symbol" w:hAnsi="Symbol" w:hint="default"/>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9" w15:restartNumberingAfterBreak="0">
    <w:nsid w:val="6BE91B37"/>
    <w:multiLevelType w:val="hybridMultilevel"/>
    <w:tmpl w:val="E186657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26C6E41"/>
    <w:multiLevelType w:val="multilevel"/>
    <w:tmpl w:val="116A7DB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00000A"/>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3170DE9"/>
    <w:multiLevelType w:val="multilevel"/>
    <w:tmpl w:val="B7BAC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412FBD"/>
    <w:multiLevelType w:val="multilevel"/>
    <w:tmpl w:val="84984D00"/>
    <w:lvl w:ilvl="0">
      <w:start w:val="1"/>
      <w:numFmt w:val="lowerLetter"/>
      <w:lvlText w:val="%1."/>
      <w:lvlJc w:val="left"/>
      <w:pPr>
        <w:ind w:left="731" w:hanging="360"/>
      </w:pPr>
      <w:rPr>
        <w:strike w:val="0"/>
        <w:dstrike w:val="0"/>
        <w:spacing w:val="0"/>
        <w:w w:val="100"/>
        <w:sz w:val="22"/>
        <w:szCs w:val="22"/>
        <w:u w:val="none"/>
        <w:effect w:val="none"/>
      </w:rPr>
    </w:lvl>
    <w:lvl w:ilvl="1">
      <w:start w:val="1"/>
      <w:numFmt w:val="lowerLetter"/>
      <w:lvlText w:val="%2."/>
      <w:lvlJc w:val="left"/>
      <w:pPr>
        <w:ind w:left="1451" w:hanging="360"/>
      </w:pPr>
      <w:rPr>
        <w:strike w:val="0"/>
        <w:dstrike w:val="0"/>
        <w:u w:val="none"/>
        <w:effect w:val="none"/>
      </w:rPr>
    </w:lvl>
    <w:lvl w:ilvl="2">
      <w:start w:val="1"/>
      <w:numFmt w:val="lowerRoman"/>
      <w:lvlText w:val="%3."/>
      <w:lvlJc w:val="right"/>
      <w:pPr>
        <w:ind w:left="2171" w:hanging="360"/>
      </w:pPr>
      <w:rPr>
        <w:strike w:val="0"/>
        <w:dstrike w:val="0"/>
        <w:u w:val="none"/>
        <w:effect w:val="none"/>
      </w:rPr>
    </w:lvl>
    <w:lvl w:ilvl="3">
      <w:start w:val="1"/>
      <w:numFmt w:val="decimal"/>
      <w:lvlText w:val="%4."/>
      <w:lvlJc w:val="left"/>
      <w:pPr>
        <w:ind w:left="2891" w:hanging="360"/>
      </w:pPr>
      <w:rPr>
        <w:strike w:val="0"/>
        <w:dstrike w:val="0"/>
        <w:u w:val="none"/>
        <w:effect w:val="none"/>
      </w:rPr>
    </w:lvl>
    <w:lvl w:ilvl="4">
      <w:start w:val="1"/>
      <w:numFmt w:val="lowerLetter"/>
      <w:lvlText w:val="%5."/>
      <w:lvlJc w:val="left"/>
      <w:pPr>
        <w:ind w:left="3611" w:hanging="360"/>
      </w:pPr>
      <w:rPr>
        <w:strike w:val="0"/>
        <w:dstrike w:val="0"/>
        <w:u w:val="none"/>
        <w:effect w:val="none"/>
      </w:rPr>
    </w:lvl>
    <w:lvl w:ilvl="5">
      <w:start w:val="1"/>
      <w:numFmt w:val="lowerRoman"/>
      <w:lvlText w:val="%6."/>
      <w:lvlJc w:val="right"/>
      <w:pPr>
        <w:ind w:left="4331" w:hanging="360"/>
      </w:pPr>
      <w:rPr>
        <w:strike w:val="0"/>
        <w:dstrike w:val="0"/>
        <w:u w:val="none"/>
        <w:effect w:val="none"/>
      </w:rPr>
    </w:lvl>
    <w:lvl w:ilvl="6">
      <w:start w:val="1"/>
      <w:numFmt w:val="decimal"/>
      <w:lvlText w:val="%7."/>
      <w:lvlJc w:val="left"/>
      <w:pPr>
        <w:ind w:left="5051" w:hanging="360"/>
      </w:pPr>
      <w:rPr>
        <w:strike w:val="0"/>
        <w:dstrike w:val="0"/>
        <w:u w:val="none"/>
        <w:effect w:val="none"/>
      </w:rPr>
    </w:lvl>
    <w:lvl w:ilvl="7">
      <w:start w:val="1"/>
      <w:numFmt w:val="lowerLetter"/>
      <w:lvlText w:val="%8."/>
      <w:lvlJc w:val="left"/>
      <w:pPr>
        <w:ind w:left="5771" w:hanging="360"/>
      </w:pPr>
      <w:rPr>
        <w:strike w:val="0"/>
        <w:dstrike w:val="0"/>
        <w:u w:val="none"/>
        <w:effect w:val="none"/>
      </w:rPr>
    </w:lvl>
    <w:lvl w:ilvl="8">
      <w:start w:val="1"/>
      <w:numFmt w:val="lowerRoman"/>
      <w:lvlText w:val="%9."/>
      <w:lvlJc w:val="right"/>
      <w:pPr>
        <w:ind w:left="6491" w:hanging="360"/>
      </w:pPr>
      <w:rPr>
        <w:strike w:val="0"/>
        <w:dstrike w:val="0"/>
        <w:u w:val="none"/>
        <w:effect w:val="none"/>
      </w:rPr>
    </w:lvl>
  </w:abstractNum>
  <w:abstractNum w:abstractNumId="33" w15:restartNumberingAfterBreak="0">
    <w:nsid w:val="78076DC6"/>
    <w:multiLevelType w:val="hybridMultilevel"/>
    <w:tmpl w:val="F9B2A32A"/>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23BC5"/>
    <w:multiLevelType w:val="hybridMultilevel"/>
    <w:tmpl w:val="42E4903A"/>
    <w:styleLink w:val="Elenco2111"/>
    <w:lvl w:ilvl="0" w:tplc="04100001">
      <w:start w:val="1"/>
      <w:numFmt w:val="bullet"/>
      <w:lvlText w:val=""/>
      <w:lvlJc w:val="left"/>
      <w:pPr>
        <w:ind w:left="1920" w:hanging="360"/>
      </w:pPr>
      <w:rPr>
        <w:rFonts w:ascii="Symbol" w:hAnsi="Symbol" w:hint="default"/>
      </w:rPr>
    </w:lvl>
    <w:lvl w:ilvl="1" w:tplc="04100003">
      <w:start w:val="1"/>
      <w:numFmt w:val="bullet"/>
      <w:lvlText w:val="o"/>
      <w:lvlJc w:val="left"/>
      <w:pPr>
        <w:ind w:left="2640" w:hanging="360"/>
      </w:pPr>
      <w:rPr>
        <w:rFonts w:ascii="Courier New" w:hAnsi="Courier New" w:cs="Courier New" w:hint="default"/>
      </w:rPr>
    </w:lvl>
    <w:lvl w:ilvl="2" w:tplc="04100005">
      <w:start w:val="1"/>
      <w:numFmt w:val="bullet"/>
      <w:lvlText w:val=""/>
      <w:lvlJc w:val="left"/>
      <w:pPr>
        <w:ind w:left="3360" w:hanging="360"/>
      </w:pPr>
      <w:rPr>
        <w:rFonts w:ascii="Wingdings" w:hAnsi="Wingdings" w:hint="default"/>
      </w:rPr>
    </w:lvl>
    <w:lvl w:ilvl="3" w:tplc="04100001">
      <w:start w:val="1"/>
      <w:numFmt w:val="bullet"/>
      <w:lvlText w:val=""/>
      <w:lvlJc w:val="left"/>
      <w:pPr>
        <w:ind w:left="4080" w:hanging="360"/>
      </w:pPr>
      <w:rPr>
        <w:rFonts w:ascii="Symbol" w:hAnsi="Symbol" w:hint="default"/>
      </w:rPr>
    </w:lvl>
    <w:lvl w:ilvl="4" w:tplc="04100003">
      <w:start w:val="1"/>
      <w:numFmt w:val="bullet"/>
      <w:lvlText w:val="o"/>
      <w:lvlJc w:val="left"/>
      <w:pPr>
        <w:ind w:left="4800" w:hanging="360"/>
      </w:pPr>
      <w:rPr>
        <w:rFonts w:ascii="Courier New" w:hAnsi="Courier New" w:cs="Courier New" w:hint="default"/>
      </w:rPr>
    </w:lvl>
    <w:lvl w:ilvl="5" w:tplc="04100005">
      <w:start w:val="1"/>
      <w:numFmt w:val="bullet"/>
      <w:lvlText w:val=""/>
      <w:lvlJc w:val="left"/>
      <w:pPr>
        <w:ind w:left="5520" w:hanging="360"/>
      </w:pPr>
      <w:rPr>
        <w:rFonts w:ascii="Wingdings" w:hAnsi="Wingdings" w:hint="default"/>
      </w:rPr>
    </w:lvl>
    <w:lvl w:ilvl="6" w:tplc="04100001">
      <w:start w:val="1"/>
      <w:numFmt w:val="bullet"/>
      <w:lvlText w:val=""/>
      <w:lvlJc w:val="left"/>
      <w:pPr>
        <w:ind w:left="6240" w:hanging="360"/>
      </w:pPr>
      <w:rPr>
        <w:rFonts w:ascii="Symbol" w:hAnsi="Symbol" w:hint="default"/>
      </w:rPr>
    </w:lvl>
    <w:lvl w:ilvl="7" w:tplc="04100003">
      <w:start w:val="1"/>
      <w:numFmt w:val="bullet"/>
      <w:lvlText w:val="o"/>
      <w:lvlJc w:val="left"/>
      <w:pPr>
        <w:ind w:left="6960" w:hanging="360"/>
      </w:pPr>
      <w:rPr>
        <w:rFonts w:ascii="Courier New" w:hAnsi="Courier New" w:cs="Courier New" w:hint="default"/>
      </w:rPr>
    </w:lvl>
    <w:lvl w:ilvl="8" w:tplc="04100005">
      <w:start w:val="1"/>
      <w:numFmt w:val="bullet"/>
      <w:lvlText w:val=""/>
      <w:lvlJc w:val="left"/>
      <w:pPr>
        <w:ind w:left="7680" w:hanging="360"/>
      </w:pPr>
      <w:rPr>
        <w:rFonts w:ascii="Wingdings" w:hAnsi="Wingdings" w:hint="default"/>
      </w:rPr>
    </w:lvl>
  </w:abstractNum>
  <w:abstractNum w:abstractNumId="35" w15:restartNumberingAfterBreak="0">
    <w:nsid w:val="7F1519C7"/>
    <w:multiLevelType w:val="hybridMultilevel"/>
    <w:tmpl w:val="72CC9B44"/>
    <w:lvl w:ilvl="0" w:tplc="2FA06C88">
      <w:start w:val="1"/>
      <w:numFmt w:val="decimal"/>
      <w:lvlText w:val="%1."/>
      <w:lvlJc w:val="left"/>
      <w:pPr>
        <w:ind w:left="720" w:hanging="360"/>
      </w:pPr>
      <w:rPr>
        <w:rFonts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4"/>
  </w:num>
  <w:num w:numId="3">
    <w:abstractNumId w:val="34"/>
  </w:num>
  <w:num w:numId="4">
    <w:abstractNumId w:val="2"/>
  </w:num>
  <w:num w:numId="5">
    <w:abstractNumId w:val="19"/>
  </w:num>
  <w:num w:numId="6">
    <w:abstractNumId w:val="21"/>
  </w:num>
  <w:num w:numId="7">
    <w:abstractNumId w:val="1"/>
  </w:num>
  <w:num w:numId="8">
    <w:abstractNumId w:val="8"/>
  </w:num>
  <w:num w:numId="9">
    <w:abstractNumId w:val="5"/>
  </w:num>
  <w:num w:numId="10">
    <w:abstractNumId w:val="27"/>
  </w:num>
  <w:num w:numId="11">
    <w:abstractNumId w:val="16"/>
  </w:num>
  <w:num w:numId="12">
    <w:abstractNumId w:val="30"/>
  </w:num>
  <w:num w:numId="13">
    <w:abstractNumId w:val="31"/>
  </w:num>
  <w:num w:numId="14">
    <w:abstractNumId w:val="35"/>
  </w:num>
  <w:num w:numId="15">
    <w:abstractNumId w:val="13"/>
  </w:num>
  <w:num w:numId="16">
    <w:abstractNumId w:val="0"/>
  </w:num>
  <w:num w:numId="17">
    <w:abstractNumId w:val="29"/>
  </w:num>
  <w:num w:numId="18">
    <w:abstractNumId w:val="22"/>
  </w:num>
  <w:num w:numId="19">
    <w:abstractNumId w:val="23"/>
  </w:num>
  <w:num w:numId="20">
    <w:abstractNumId w:val="7"/>
  </w:num>
  <w:num w:numId="21">
    <w:abstractNumId w:val="11"/>
  </w:num>
  <w:num w:numId="22">
    <w:abstractNumId w:val="4"/>
  </w:num>
  <w:num w:numId="23">
    <w:abstractNumId w:val="26"/>
  </w:num>
  <w:num w:numId="24">
    <w:abstractNumId w:val="9"/>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3"/>
  </w:num>
  <w:num w:numId="29">
    <w:abstractNumId w:val="25"/>
  </w:num>
  <w:num w:numId="30">
    <w:abstractNumId w:val="6"/>
  </w:num>
  <w:num w:numId="31">
    <w:abstractNumId w:val="17"/>
  </w:num>
  <w:num w:numId="32">
    <w:abstractNumId w:val="18"/>
  </w:num>
  <w:num w:numId="33">
    <w:abstractNumId w:val="12"/>
  </w:num>
  <w:num w:numId="34">
    <w:abstractNumId w:val="10"/>
  </w:num>
  <w:num w:numId="35">
    <w:abstractNumId w:val="3"/>
  </w:num>
  <w:num w:numId="36">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02"/>
    <w:rsid w:val="0002030D"/>
    <w:rsid w:val="00026740"/>
    <w:rsid w:val="00026869"/>
    <w:rsid w:val="00034D4C"/>
    <w:rsid w:val="00035C9D"/>
    <w:rsid w:val="00040EA0"/>
    <w:rsid w:val="00042F70"/>
    <w:rsid w:val="000452AD"/>
    <w:rsid w:val="0005586A"/>
    <w:rsid w:val="00066D6F"/>
    <w:rsid w:val="00067FCC"/>
    <w:rsid w:val="00072AC2"/>
    <w:rsid w:val="00083F7B"/>
    <w:rsid w:val="00084E31"/>
    <w:rsid w:val="00092829"/>
    <w:rsid w:val="000B16D9"/>
    <w:rsid w:val="000B1DE4"/>
    <w:rsid w:val="000B2894"/>
    <w:rsid w:val="000C1F04"/>
    <w:rsid w:val="000D27C5"/>
    <w:rsid w:val="000F31B4"/>
    <w:rsid w:val="000F361F"/>
    <w:rsid w:val="000F4A27"/>
    <w:rsid w:val="000F5929"/>
    <w:rsid w:val="001103DD"/>
    <w:rsid w:val="00113839"/>
    <w:rsid w:val="001143EC"/>
    <w:rsid w:val="00115493"/>
    <w:rsid w:val="00121FB7"/>
    <w:rsid w:val="00133F70"/>
    <w:rsid w:val="0013764D"/>
    <w:rsid w:val="00142E6D"/>
    <w:rsid w:val="00151B3E"/>
    <w:rsid w:val="0015606E"/>
    <w:rsid w:val="001617D6"/>
    <w:rsid w:val="0017078A"/>
    <w:rsid w:val="00174590"/>
    <w:rsid w:val="001768ED"/>
    <w:rsid w:val="001847ED"/>
    <w:rsid w:val="0018799B"/>
    <w:rsid w:val="001901FB"/>
    <w:rsid w:val="001977B7"/>
    <w:rsid w:val="0019788E"/>
    <w:rsid w:val="001A0D12"/>
    <w:rsid w:val="001A5735"/>
    <w:rsid w:val="001C0B23"/>
    <w:rsid w:val="001D4BE5"/>
    <w:rsid w:val="001D636C"/>
    <w:rsid w:val="001E1735"/>
    <w:rsid w:val="001E5A80"/>
    <w:rsid w:val="001F4180"/>
    <w:rsid w:val="00210B03"/>
    <w:rsid w:val="002135FC"/>
    <w:rsid w:val="00214AD4"/>
    <w:rsid w:val="002210CB"/>
    <w:rsid w:val="00223289"/>
    <w:rsid w:val="002235E2"/>
    <w:rsid w:val="002322C5"/>
    <w:rsid w:val="002325D2"/>
    <w:rsid w:val="002336B6"/>
    <w:rsid w:val="00241333"/>
    <w:rsid w:val="00243293"/>
    <w:rsid w:val="00245434"/>
    <w:rsid w:val="0025476F"/>
    <w:rsid w:val="00254811"/>
    <w:rsid w:val="00256EE7"/>
    <w:rsid w:val="0027039E"/>
    <w:rsid w:val="002905E0"/>
    <w:rsid w:val="00293B17"/>
    <w:rsid w:val="002A1A67"/>
    <w:rsid w:val="002A6A2A"/>
    <w:rsid w:val="002A6DBC"/>
    <w:rsid w:val="002B4D64"/>
    <w:rsid w:val="002C07DE"/>
    <w:rsid w:val="002C1A33"/>
    <w:rsid w:val="002E4952"/>
    <w:rsid w:val="003042C4"/>
    <w:rsid w:val="00313650"/>
    <w:rsid w:val="00326179"/>
    <w:rsid w:val="003363BE"/>
    <w:rsid w:val="00336755"/>
    <w:rsid w:val="003660B8"/>
    <w:rsid w:val="003670DD"/>
    <w:rsid w:val="003742E6"/>
    <w:rsid w:val="00386004"/>
    <w:rsid w:val="00386D15"/>
    <w:rsid w:val="003907F1"/>
    <w:rsid w:val="0039369C"/>
    <w:rsid w:val="00395736"/>
    <w:rsid w:val="003A5790"/>
    <w:rsid w:val="003B1742"/>
    <w:rsid w:val="003C429C"/>
    <w:rsid w:val="003D1708"/>
    <w:rsid w:val="003E6F1C"/>
    <w:rsid w:val="003F2590"/>
    <w:rsid w:val="003F53BC"/>
    <w:rsid w:val="00403A80"/>
    <w:rsid w:val="00405547"/>
    <w:rsid w:val="00412EA6"/>
    <w:rsid w:val="004160B5"/>
    <w:rsid w:val="004164F5"/>
    <w:rsid w:val="00430332"/>
    <w:rsid w:val="00430685"/>
    <w:rsid w:val="0043213A"/>
    <w:rsid w:val="004331B6"/>
    <w:rsid w:val="004403EC"/>
    <w:rsid w:val="0044372E"/>
    <w:rsid w:val="00463ECE"/>
    <w:rsid w:val="00470983"/>
    <w:rsid w:val="00470D48"/>
    <w:rsid w:val="00475AC3"/>
    <w:rsid w:val="00477F8A"/>
    <w:rsid w:val="0048172D"/>
    <w:rsid w:val="00481F9E"/>
    <w:rsid w:val="004A3D48"/>
    <w:rsid w:val="004A6A9F"/>
    <w:rsid w:val="004B399E"/>
    <w:rsid w:val="004B617F"/>
    <w:rsid w:val="004C2544"/>
    <w:rsid w:val="004C2CFD"/>
    <w:rsid w:val="004C4E4E"/>
    <w:rsid w:val="004C5F0B"/>
    <w:rsid w:val="004D3487"/>
    <w:rsid w:val="00513A80"/>
    <w:rsid w:val="005206FA"/>
    <w:rsid w:val="005314B7"/>
    <w:rsid w:val="00535A79"/>
    <w:rsid w:val="00560E7C"/>
    <w:rsid w:val="00561D3D"/>
    <w:rsid w:val="0057281B"/>
    <w:rsid w:val="005A775C"/>
    <w:rsid w:val="005B29DD"/>
    <w:rsid w:val="005C4E09"/>
    <w:rsid w:val="005D093F"/>
    <w:rsid w:val="005D6E17"/>
    <w:rsid w:val="005E43C0"/>
    <w:rsid w:val="005E47B9"/>
    <w:rsid w:val="005F3344"/>
    <w:rsid w:val="00605629"/>
    <w:rsid w:val="006127E4"/>
    <w:rsid w:val="006151D8"/>
    <w:rsid w:val="00625794"/>
    <w:rsid w:val="00630BB4"/>
    <w:rsid w:val="00630DE9"/>
    <w:rsid w:val="00631F0C"/>
    <w:rsid w:val="00634010"/>
    <w:rsid w:val="00682B92"/>
    <w:rsid w:val="0068608B"/>
    <w:rsid w:val="006941A8"/>
    <w:rsid w:val="006A078E"/>
    <w:rsid w:val="006A16DF"/>
    <w:rsid w:val="006A24DD"/>
    <w:rsid w:val="006A32B5"/>
    <w:rsid w:val="006B04A3"/>
    <w:rsid w:val="006C18F6"/>
    <w:rsid w:val="006C2093"/>
    <w:rsid w:val="006C3CD1"/>
    <w:rsid w:val="006E1409"/>
    <w:rsid w:val="006F68B0"/>
    <w:rsid w:val="006F7088"/>
    <w:rsid w:val="006F7BC1"/>
    <w:rsid w:val="0070298E"/>
    <w:rsid w:val="00705BE2"/>
    <w:rsid w:val="00705C0B"/>
    <w:rsid w:val="00705CE7"/>
    <w:rsid w:val="00707454"/>
    <w:rsid w:val="00725EEF"/>
    <w:rsid w:val="00736B59"/>
    <w:rsid w:val="0073719F"/>
    <w:rsid w:val="00742F1B"/>
    <w:rsid w:val="00745067"/>
    <w:rsid w:val="007457EF"/>
    <w:rsid w:val="00761FB7"/>
    <w:rsid w:val="00775747"/>
    <w:rsid w:val="00782EEF"/>
    <w:rsid w:val="00787D89"/>
    <w:rsid w:val="0079795E"/>
    <w:rsid w:val="007B51C4"/>
    <w:rsid w:val="007B717D"/>
    <w:rsid w:val="007D28C3"/>
    <w:rsid w:val="007D5013"/>
    <w:rsid w:val="007E101D"/>
    <w:rsid w:val="007F6FA3"/>
    <w:rsid w:val="0080399D"/>
    <w:rsid w:val="00813868"/>
    <w:rsid w:val="00847680"/>
    <w:rsid w:val="0085128D"/>
    <w:rsid w:val="008525A7"/>
    <w:rsid w:val="008569D6"/>
    <w:rsid w:val="00857EFC"/>
    <w:rsid w:val="008609B8"/>
    <w:rsid w:val="008618B7"/>
    <w:rsid w:val="008628E8"/>
    <w:rsid w:val="00873939"/>
    <w:rsid w:val="00874FEB"/>
    <w:rsid w:val="00883FBF"/>
    <w:rsid w:val="00890BD8"/>
    <w:rsid w:val="008A3348"/>
    <w:rsid w:val="008A619F"/>
    <w:rsid w:val="008C2468"/>
    <w:rsid w:val="008D0BB7"/>
    <w:rsid w:val="008D2A8B"/>
    <w:rsid w:val="008D3C9B"/>
    <w:rsid w:val="008E062B"/>
    <w:rsid w:val="008E1A70"/>
    <w:rsid w:val="008E2D05"/>
    <w:rsid w:val="008F244E"/>
    <w:rsid w:val="0091288C"/>
    <w:rsid w:val="009144C9"/>
    <w:rsid w:val="009154EC"/>
    <w:rsid w:val="0091624E"/>
    <w:rsid w:val="00921756"/>
    <w:rsid w:val="0092604C"/>
    <w:rsid w:val="009356AD"/>
    <w:rsid w:val="009374D9"/>
    <w:rsid w:val="00941CFB"/>
    <w:rsid w:val="009441C6"/>
    <w:rsid w:val="009568DB"/>
    <w:rsid w:val="00967303"/>
    <w:rsid w:val="009824A2"/>
    <w:rsid w:val="0098295A"/>
    <w:rsid w:val="00997FCD"/>
    <w:rsid w:val="009A0831"/>
    <w:rsid w:val="009A0BEF"/>
    <w:rsid w:val="009A4541"/>
    <w:rsid w:val="009A4C11"/>
    <w:rsid w:val="009B1328"/>
    <w:rsid w:val="009B33D0"/>
    <w:rsid w:val="009B5EAC"/>
    <w:rsid w:val="009C222F"/>
    <w:rsid w:val="009D1AB2"/>
    <w:rsid w:val="009D766F"/>
    <w:rsid w:val="009F51F7"/>
    <w:rsid w:val="00A0666D"/>
    <w:rsid w:val="00A11474"/>
    <w:rsid w:val="00A158DE"/>
    <w:rsid w:val="00A2054F"/>
    <w:rsid w:val="00A319CA"/>
    <w:rsid w:val="00A351B5"/>
    <w:rsid w:val="00A42C10"/>
    <w:rsid w:val="00A5058E"/>
    <w:rsid w:val="00A52673"/>
    <w:rsid w:val="00A548CF"/>
    <w:rsid w:val="00A564DD"/>
    <w:rsid w:val="00A63749"/>
    <w:rsid w:val="00A64CCC"/>
    <w:rsid w:val="00A66C20"/>
    <w:rsid w:val="00A729B2"/>
    <w:rsid w:val="00AA42C9"/>
    <w:rsid w:val="00AB1DDE"/>
    <w:rsid w:val="00AC10E9"/>
    <w:rsid w:val="00AE5975"/>
    <w:rsid w:val="00AE790D"/>
    <w:rsid w:val="00AF07D8"/>
    <w:rsid w:val="00AF2AED"/>
    <w:rsid w:val="00AF2E24"/>
    <w:rsid w:val="00AF74AD"/>
    <w:rsid w:val="00B01432"/>
    <w:rsid w:val="00B07246"/>
    <w:rsid w:val="00B1026D"/>
    <w:rsid w:val="00B104B9"/>
    <w:rsid w:val="00B15C65"/>
    <w:rsid w:val="00B20102"/>
    <w:rsid w:val="00B27FE2"/>
    <w:rsid w:val="00B32FD8"/>
    <w:rsid w:val="00B418F0"/>
    <w:rsid w:val="00B461EC"/>
    <w:rsid w:val="00B5602A"/>
    <w:rsid w:val="00B64C45"/>
    <w:rsid w:val="00B70022"/>
    <w:rsid w:val="00B82901"/>
    <w:rsid w:val="00B83680"/>
    <w:rsid w:val="00B83972"/>
    <w:rsid w:val="00B9271C"/>
    <w:rsid w:val="00BB7978"/>
    <w:rsid w:val="00BC0991"/>
    <w:rsid w:val="00BC1894"/>
    <w:rsid w:val="00BC22D4"/>
    <w:rsid w:val="00BC2F35"/>
    <w:rsid w:val="00BC3AB5"/>
    <w:rsid w:val="00BD2050"/>
    <w:rsid w:val="00BE5696"/>
    <w:rsid w:val="00BF104B"/>
    <w:rsid w:val="00C03413"/>
    <w:rsid w:val="00C07710"/>
    <w:rsid w:val="00C128F0"/>
    <w:rsid w:val="00C17D9B"/>
    <w:rsid w:val="00C2353B"/>
    <w:rsid w:val="00C356E4"/>
    <w:rsid w:val="00C435C6"/>
    <w:rsid w:val="00C44576"/>
    <w:rsid w:val="00C50145"/>
    <w:rsid w:val="00C55956"/>
    <w:rsid w:val="00C647E9"/>
    <w:rsid w:val="00C66EE2"/>
    <w:rsid w:val="00C73068"/>
    <w:rsid w:val="00C81326"/>
    <w:rsid w:val="00C90ECF"/>
    <w:rsid w:val="00CA149B"/>
    <w:rsid w:val="00CB1975"/>
    <w:rsid w:val="00CB7C04"/>
    <w:rsid w:val="00CC182A"/>
    <w:rsid w:val="00CE52B0"/>
    <w:rsid w:val="00CF6820"/>
    <w:rsid w:val="00D011E9"/>
    <w:rsid w:val="00D01CD0"/>
    <w:rsid w:val="00D10C45"/>
    <w:rsid w:val="00D22DCC"/>
    <w:rsid w:val="00D252CC"/>
    <w:rsid w:val="00D3167E"/>
    <w:rsid w:val="00D431DC"/>
    <w:rsid w:val="00D60969"/>
    <w:rsid w:val="00D67698"/>
    <w:rsid w:val="00D7138F"/>
    <w:rsid w:val="00D72D53"/>
    <w:rsid w:val="00D80EB0"/>
    <w:rsid w:val="00D862F7"/>
    <w:rsid w:val="00D871F0"/>
    <w:rsid w:val="00D910CE"/>
    <w:rsid w:val="00D96297"/>
    <w:rsid w:val="00D972DD"/>
    <w:rsid w:val="00DA0ED3"/>
    <w:rsid w:val="00DA43BC"/>
    <w:rsid w:val="00DA55E3"/>
    <w:rsid w:val="00DB1C12"/>
    <w:rsid w:val="00DB1F83"/>
    <w:rsid w:val="00DE7A1B"/>
    <w:rsid w:val="00DF4FE8"/>
    <w:rsid w:val="00E0713D"/>
    <w:rsid w:val="00E169EE"/>
    <w:rsid w:val="00E17460"/>
    <w:rsid w:val="00E20110"/>
    <w:rsid w:val="00E209E4"/>
    <w:rsid w:val="00E27CEA"/>
    <w:rsid w:val="00E36D8D"/>
    <w:rsid w:val="00E40195"/>
    <w:rsid w:val="00E52953"/>
    <w:rsid w:val="00E56582"/>
    <w:rsid w:val="00E6331E"/>
    <w:rsid w:val="00E640AC"/>
    <w:rsid w:val="00E75F3D"/>
    <w:rsid w:val="00EA743E"/>
    <w:rsid w:val="00EB5683"/>
    <w:rsid w:val="00EB7C18"/>
    <w:rsid w:val="00ED3039"/>
    <w:rsid w:val="00ED33ED"/>
    <w:rsid w:val="00ED5C23"/>
    <w:rsid w:val="00EE2803"/>
    <w:rsid w:val="00EE3142"/>
    <w:rsid w:val="00EE65F1"/>
    <w:rsid w:val="00EF3FC1"/>
    <w:rsid w:val="00EF69F3"/>
    <w:rsid w:val="00F13A03"/>
    <w:rsid w:val="00F1583F"/>
    <w:rsid w:val="00F15F16"/>
    <w:rsid w:val="00F20B8B"/>
    <w:rsid w:val="00F31FEE"/>
    <w:rsid w:val="00F352C9"/>
    <w:rsid w:val="00F37151"/>
    <w:rsid w:val="00F373F3"/>
    <w:rsid w:val="00F4215A"/>
    <w:rsid w:val="00F45B76"/>
    <w:rsid w:val="00F63AF2"/>
    <w:rsid w:val="00F64073"/>
    <w:rsid w:val="00F64B72"/>
    <w:rsid w:val="00F658C1"/>
    <w:rsid w:val="00F75C61"/>
    <w:rsid w:val="00F763C0"/>
    <w:rsid w:val="00F90D8A"/>
    <w:rsid w:val="00F93411"/>
    <w:rsid w:val="00F94CCE"/>
    <w:rsid w:val="00FA06CF"/>
    <w:rsid w:val="00FA2B57"/>
    <w:rsid w:val="00FB19DA"/>
    <w:rsid w:val="00FB1CDF"/>
    <w:rsid w:val="00FB526A"/>
    <w:rsid w:val="00FC1856"/>
    <w:rsid w:val="00FD227D"/>
    <w:rsid w:val="00FD3232"/>
    <w:rsid w:val="00FE1676"/>
    <w:rsid w:val="00FE28E8"/>
    <w:rsid w:val="00FE3A0D"/>
    <w:rsid w:val="00FE4B3E"/>
    <w:rsid w:val="00FE5F7C"/>
    <w:rsid w:val="00FF6C53"/>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02412"/>
  <w15:chartTrackingRefBased/>
  <w15:docId w15:val="{87A2DE7C-5C3C-47A0-AF8E-6748D300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0102"/>
    <w:pPr>
      <w:spacing w:after="0" w:line="240" w:lineRule="auto"/>
    </w:pPr>
    <w:rPr>
      <w:rFonts w:ascii="Times New Roman" w:eastAsia="Times New Roman" w:hAnsi="Times New Roman" w:cs="Times New Roman"/>
      <w:color w:val="00000A"/>
      <w:kern w:val="0"/>
      <w:sz w:val="24"/>
      <w:szCs w:val="24"/>
      <w:lang w:val="it-IT" w:eastAsia="it-IT"/>
      <w14:ligatures w14:val="none"/>
    </w:rPr>
  </w:style>
  <w:style w:type="paragraph" w:styleId="Titolo1">
    <w:name w:val="heading 1"/>
    <w:basedOn w:val="Normale"/>
    <w:next w:val="Normale"/>
    <w:link w:val="Titolo1Carattere"/>
    <w:qFormat/>
    <w:rsid w:val="00B20102"/>
    <w:pPr>
      <w:keepNext/>
      <w:jc w:val="center"/>
      <w:outlineLvl w:val="0"/>
    </w:pPr>
    <w:rPr>
      <w:b/>
      <w:color w:val="000000"/>
    </w:rPr>
  </w:style>
  <w:style w:type="paragraph" w:styleId="Titolo2">
    <w:name w:val="heading 2"/>
    <w:basedOn w:val="Normale"/>
    <w:next w:val="Normale"/>
    <w:link w:val="Titolo2Carattere"/>
    <w:unhideWhenUsed/>
    <w:qFormat/>
    <w:rsid w:val="00B20102"/>
    <w:pPr>
      <w:keepNext/>
      <w:keepLines/>
      <w:spacing w:before="360" w:after="80"/>
      <w:outlineLvl w:val="1"/>
    </w:pPr>
    <w:rPr>
      <w:b/>
      <w:sz w:val="36"/>
      <w:szCs w:val="36"/>
    </w:rPr>
  </w:style>
  <w:style w:type="paragraph" w:styleId="Titolo3">
    <w:name w:val="heading 3"/>
    <w:basedOn w:val="Normale"/>
    <w:next w:val="Normale"/>
    <w:link w:val="Titolo3Carattere"/>
    <w:unhideWhenUsed/>
    <w:qFormat/>
    <w:rsid w:val="00B20102"/>
    <w:pPr>
      <w:keepNext/>
      <w:keepLines/>
      <w:spacing w:before="200"/>
      <w:outlineLvl w:val="2"/>
    </w:pPr>
    <w:rPr>
      <w:rFonts w:ascii="Cambria" w:eastAsia="Cambria" w:hAnsi="Cambria" w:cs="Cambria"/>
      <w:b/>
      <w:color w:val="4F81BD"/>
    </w:rPr>
  </w:style>
  <w:style w:type="paragraph" w:styleId="Titolo4">
    <w:name w:val="heading 4"/>
    <w:basedOn w:val="Normale"/>
    <w:next w:val="Normale"/>
    <w:link w:val="Titolo4Carattere"/>
    <w:unhideWhenUsed/>
    <w:qFormat/>
    <w:rsid w:val="00B20102"/>
    <w:pPr>
      <w:keepNext/>
      <w:keepLines/>
      <w:spacing w:before="240" w:after="40"/>
      <w:outlineLvl w:val="3"/>
    </w:pPr>
    <w:rPr>
      <w:b/>
    </w:rPr>
  </w:style>
  <w:style w:type="paragraph" w:styleId="Titolo5">
    <w:name w:val="heading 5"/>
    <w:basedOn w:val="Normale"/>
    <w:next w:val="Normale"/>
    <w:link w:val="Titolo5Carattere"/>
    <w:unhideWhenUsed/>
    <w:qFormat/>
    <w:rsid w:val="00B20102"/>
    <w:pPr>
      <w:keepNext/>
      <w:keepLines/>
      <w:spacing w:before="220" w:after="40"/>
      <w:outlineLvl w:val="4"/>
    </w:pPr>
    <w:rPr>
      <w:b/>
      <w:sz w:val="22"/>
      <w:szCs w:val="22"/>
    </w:rPr>
  </w:style>
  <w:style w:type="paragraph" w:styleId="Titolo6">
    <w:name w:val="heading 6"/>
    <w:basedOn w:val="Normale"/>
    <w:next w:val="Normale"/>
    <w:link w:val="Titolo6Carattere"/>
    <w:unhideWhenUsed/>
    <w:qFormat/>
    <w:rsid w:val="00B2010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B20102"/>
    <w:pPr>
      <w:spacing w:before="100" w:beforeAutospacing="1" w:after="100" w:afterAutospacing="1"/>
      <w:ind w:left="2160" w:right="-6" w:hanging="2160"/>
      <w:jc w:val="both"/>
    </w:pPr>
    <w:rPr>
      <w:color w:val="auto"/>
    </w:rPr>
  </w:style>
  <w:style w:type="character" w:customStyle="1" w:styleId="Titolo1Carattere">
    <w:name w:val="Titolo 1 Carattere"/>
    <w:basedOn w:val="Carpredefinitoparagrafo"/>
    <w:link w:val="Titolo1"/>
    <w:rsid w:val="00B20102"/>
    <w:rPr>
      <w:rFonts w:ascii="Times New Roman" w:eastAsia="Times New Roman" w:hAnsi="Times New Roman" w:cs="Times New Roman"/>
      <w:b/>
      <w:color w:val="000000"/>
      <w:kern w:val="0"/>
      <w:sz w:val="24"/>
      <w:szCs w:val="24"/>
      <w:lang w:val="it-IT" w:eastAsia="it-IT"/>
      <w14:ligatures w14:val="none"/>
    </w:rPr>
  </w:style>
  <w:style w:type="character" w:customStyle="1" w:styleId="Titolo2Carattere">
    <w:name w:val="Titolo 2 Carattere"/>
    <w:basedOn w:val="Carpredefinitoparagrafo"/>
    <w:link w:val="Titolo2"/>
    <w:rsid w:val="00B20102"/>
    <w:rPr>
      <w:rFonts w:ascii="Times New Roman" w:eastAsia="Times New Roman" w:hAnsi="Times New Roman" w:cs="Times New Roman"/>
      <w:b/>
      <w:color w:val="00000A"/>
      <w:kern w:val="0"/>
      <w:sz w:val="36"/>
      <w:szCs w:val="36"/>
      <w:lang w:val="it-IT" w:eastAsia="it-IT"/>
      <w14:ligatures w14:val="none"/>
    </w:rPr>
  </w:style>
  <w:style w:type="character" w:customStyle="1" w:styleId="Titolo3Carattere">
    <w:name w:val="Titolo 3 Carattere"/>
    <w:basedOn w:val="Carpredefinitoparagrafo"/>
    <w:link w:val="Titolo3"/>
    <w:rsid w:val="00B20102"/>
    <w:rPr>
      <w:rFonts w:ascii="Cambria" w:eastAsia="Cambria" w:hAnsi="Cambria" w:cs="Cambria"/>
      <w:b/>
      <w:color w:val="4F81BD"/>
      <w:kern w:val="0"/>
      <w:sz w:val="24"/>
      <w:szCs w:val="24"/>
      <w:lang w:val="it-IT" w:eastAsia="it-IT"/>
      <w14:ligatures w14:val="none"/>
    </w:rPr>
  </w:style>
  <w:style w:type="character" w:customStyle="1" w:styleId="Titolo4Carattere">
    <w:name w:val="Titolo 4 Carattere"/>
    <w:basedOn w:val="Carpredefinitoparagrafo"/>
    <w:link w:val="Titolo4"/>
    <w:rsid w:val="00B20102"/>
    <w:rPr>
      <w:rFonts w:ascii="Times New Roman" w:eastAsia="Times New Roman" w:hAnsi="Times New Roman" w:cs="Times New Roman"/>
      <w:b/>
      <w:color w:val="00000A"/>
      <w:kern w:val="0"/>
      <w:sz w:val="24"/>
      <w:szCs w:val="24"/>
      <w:lang w:val="it-IT" w:eastAsia="it-IT"/>
      <w14:ligatures w14:val="none"/>
    </w:rPr>
  </w:style>
  <w:style w:type="character" w:customStyle="1" w:styleId="Titolo5Carattere">
    <w:name w:val="Titolo 5 Carattere"/>
    <w:basedOn w:val="Carpredefinitoparagrafo"/>
    <w:link w:val="Titolo5"/>
    <w:rsid w:val="00B20102"/>
    <w:rPr>
      <w:rFonts w:ascii="Times New Roman" w:eastAsia="Times New Roman" w:hAnsi="Times New Roman" w:cs="Times New Roman"/>
      <w:b/>
      <w:color w:val="00000A"/>
      <w:kern w:val="0"/>
      <w:lang w:val="it-IT" w:eastAsia="it-IT"/>
      <w14:ligatures w14:val="none"/>
    </w:rPr>
  </w:style>
  <w:style w:type="character" w:customStyle="1" w:styleId="Titolo6Carattere">
    <w:name w:val="Titolo 6 Carattere"/>
    <w:basedOn w:val="Carpredefinitoparagrafo"/>
    <w:link w:val="Titolo6"/>
    <w:rsid w:val="00B20102"/>
    <w:rPr>
      <w:rFonts w:ascii="Times New Roman" w:eastAsia="Times New Roman" w:hAnsi="Times New Roman" w:cs="Times New Roman"/>
      <w:b/>
      <w:color w:val="00000A"/>
      <w:kern w:val="0"/>
      <w:sz w:val="20"/>
      <w:szCs w:val="20"/>
      <w:lang w:val="it-IT" w:eastAsia="it-IT"/>
      <w14:ligatures w14:val="none"/>
    </w:rPr>
  </w:style>
  <w:style w:type="table" w:customStyle="1" w:styleId="TableNormal1">
    <w:name w:val="Table Normal1"/>
    <w:rsid w:val="00B20102"/>
    <w:pPr>
      <w:spacing w:after="0" w:line="240" w:lineRule="auto"/>
    </w:pPr>
    <w:rPr>
      <w:rFonts w:ascii="Times New Roman" w:eastAsia="Times New Roman" w:hAnsi="Times New Roman" w:cs="Times New Roman"/>
      <w:color w:val="00000A"/>
      <w:kern w:val="0"/>
      <w:sz w:val="24"/>
      <w:szCs w:val="24"/>
      <w:lang w:val="it-IT" w:eastAsia="it-IT"/>
      <w14:ligatures w14:val="none"/>
    </w:rPr>
    <w:tblPr>
      <w:tblCellMar>
        <w:top w:w="0" w:type="dxa"/>
        <w:left w:w="0" w:type="dxa"/>
        <w:bottom w:w="0" w:type="dxa"/>
        <w:right w:w="0" w:type="dxa"/>
      </w:tblCellMar>
    </w:tblPr>
  </w:style>
  <w:style w:type="paragraph" w:styleId="Titolo">
    <w:name w:val="Title"/>
    <w:basedOn w:val="Normale"/>
    <w:next w:val="Normale"/>
    <w:link w:val="TitoloCarattere"/>
    <w:qFormat/>
    <w:rsid w:val="00B20102"/>
    <w:pPr>
      <w:keepNext/>
      <w:spacing w:before="240" w:after="120"/>
    </w:pPr>
    <w:rPr>
      <w:rFonts w:ascii="Liberation Sans" w:eastAsia="Liberation Sans" w:hAnsi="Liberation Sans" w:cs="Liberation Sans"/>
      <w:sz w:val="28"/>
      <w:szCs w:val="28"/>
    </w:rPr>
  </w:style>
  <w:style w:type="character" w:customStyle="1" w:styleId="TitoloCarattere">
    <w:name w:val="Titolo Carattere"/>
    <w:basedOn w:val="Carpredefinitoparagrafo"/>
    <w:link w:val="Titolo"/>
    <w:rsid w:val="00B20102"/>
    <w:rPr>
      <w:rFonts w:ascii="Liberation Sans" w:eastAsia="Liberation Sans" w:hAnsi="Liberation Sans" w:cs="Liberation Sans"/>
      <w:color w:val="00000A"/>
      <w:kern w:val="0"/>
      <w:sz w:val="28"/>
      <w:szCs w:val="28"/>
      <w:lang w:val="it-IT" w:eastAsia="it-IT"/>
      <w14:ligatures w14:val="none"/>
    </w:rPr>
  </w:style>
  <w:style w:type="paragraph" w:styleId="Sottotitolo">
    <w:name w:val="Subtitle"/>
    <w:basedOn w:val="Normale"/>
    <w:next w:val="Normale"/>
    <w:link w:val="SottotitoloCarattere"/>
    <w:qFormat/>
    <w:rsid w:val="00B20102"/>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20102"/>
    <w:rPr>
      <w:rFonts w:ascii="Georgia" w:eastAsia="Georgia" w:hAnsi="Georgia" w:cs="Georgia"/>
      <w:i/>
      <w:color w:val="666666"/>
      <w:kern w:val="0"/>
      <w:sz w:val="48"/>
      <w:szCs w:val="48"/>
      <w:lang w:val="it-IT" w:eastAsia="it-IT"/>
      <w14:ligatures w14:val="none"/>
    </w:rPr>
  </w:style>
  <w:style w:type="paragraph" w:styleId="Paragrafoelenco">
    <w:name w:val="List Paragraph"/>
    <w:basedOn w:val="Normale"/>
    <w:link w:val="ParagrafoelencoCarattere"/>
    <w:uiPriority w:val="72"/>
    <w:qFormat/>
    <w:rsid w:val="00B20102"/>
    <w:pPr>
      <w:ind w:left="720"/>
      <w:contextualSpacing/>
    </w:pPr>
  </w:style>
  <w:style w:type="character" w:styleId="Collegamentoipertestuale">
    <w:name w:val="Hyperlink"/>
    <w:basedOn w:val="Carpredefinitoparagrafo"/>
    <w:uiPriority w:val="99"/>
    <w:unhideWhenUsed/>
    <w:rsid w:val="00B20102"/>
    <w:rPr>
      <w:color w:val="0563C1" w:themeColor="hyperlink"/>
      <w:u w:val="single"/>
    </w:rPr>
  </w:style>
  <w:style w:type="paragraph" w:styleId="Testofumetto">
    <w:name w:val="Balloon Text"/>
    <w:basedOn w:val="Normale"/>
    <w:link w:val="TestofumettoCarattere"/>
    <w:semiHidden/>
    <w:unhideWhenUsed/>
    <w:qFormat/>
    <w:rsid w:val="00B20102"/>
    <w:rPr>
      <w:rFonts w:ascii="Tahoma" w:hAnsi="Tahoma" w:cs="Tahoma"/>
      <w:sz w:val="16"/>
      <w:szCs w:val="16"/>
    </w:rPr>
  </w:style>
  <w:style w:type="character" w:customStyle="1" w:styleId="TestofumettoCarattere">
    <w:name w:val="Testo fumetto Carattere"/>
    <w:basedOn w:val="Carpredefinitoparagrafo"/>
    <w:link w:val="Testofumetto"/>
    <w:qFormat/>
    <w:rsid w:val="00B20102"/>
    <w:rPr>
      <w:rFonts w:ascii="Tahoma" w:eastAsia="Times New Roman" w:hAnsi="Tahoma" w:cs="Tahoma"/>
      <w:color w:val="00000A"/>
      <w:kern w:val="0"/>
      <w:sz w:val="16"/>
      <w:szCs w:val="16"/>
      <w:lang w:val="it-IT" w:eastAsia="it-IT"/>
      <w14:ligatures w14:val="none"/>
    </w:rPr>
  </w:style>
  <w:style w:type="character" w:styleId="Enfasicorsivo">
    <w:name w:val="Emphasis"/>
    <w:basedOn w:val="Carpredefinitoparagrafo"/>
    <w:uiPriority w:val="20"/>
    <w:qFormat/>
    <w:rsid w:val="00B20102"/>
    <w:rPr>
      <w:i/>
      <w:iCs/>
    </w:rPr>
  </w:style>
  <w:style w:type="paragraph" w:styleId="Intestazione">
    <w:name w:val="header"/>
    <w:basedOn w:val="Normale"/>
    <w:link w:val="IntestazioneCarattere"/>
    <w:uiPriority w:val="99"/>
    <w:unhideWhenUsed/>
    <w:rsid w:val="00B20102"/>
    <w:pPr>
      <w:tabs>
        <w:tab w:val="center" w:pos="4680"/>
        <w:tab w:val="right" w:pos="9360"/>
      </w:tabs>
    </w:pPr>
  </w:style>
  <w:style w:type="character" w:customStyle="1" w:styleId="IntestazioneCarattere">
    <w:name w:val="Intestazione Carattere"/>
    <w:basedOn w:val="Carpredefinitoparagrafo"/>
    <w:link w:val="Intestazione"/>
    <w:uiPriority w:val="99"/>
    <w:rsid w:val="00B20102"/>
    <w:rPr>
      <w:rFonts w:ascii="Times New Roman" w:eastAsia="Times New Roman" w:hAnsi="Times New Roman" w:cs="Times New Roman"/>
      <w:color w:val="00000A"/>
      <w:kern w:val="0"/>
      <w:sz w:val="24"/>
      <w:szCs w:val="24"/>
      <w:lang w:val="it-IT" w:eastAsia="it-IT"/>
      <w14:ligatures w14:val="none"/>
    </w:rPr>
  </w:style>
  <w:style w:type="paragraph" w:styleId="Pidipagina">
    <w:name w:val="footer"/>
    <w:basedOn w:val="Normale"/>
    <w:link w:val="PidipaginaCarattere"/>
    <w:uiPriority w:val="99"/>
    <w:unhideWhenUsed/>
    <w:rsid w:val="00B20102"/>
    <w:pPr>
      <w:tabs>
        <w:tab w:val="center" w:pos="4680"/>
        <w:tab w:val="right" w:pos="9360"/>
      </w:tabs>
    </w:pPr>
  </w:style>
  <w:style w:type="character" w:customStyle="1" w:styleId="PidipaginaCarattere">
    <w:name w:val="Piè di pagina Carattere"/>
    <w:basedOn w:val="Carpredefinitoparagrafo"/>
    <w:link w:val="Pidipagina"/>
    <w:uiPriority w:val="99"/>
    <w:rsid w:val="00B20102"/>
    <w:rPr>
      <w:rFonts w:ascii="Times New Roman" w:eastAsia="Times New Roman" w:hAnsi="Times New Roman" w:cs="Times New Roman"/>
      <w:color w:val="00000A"/>
      <w:kern w:val="0"/>
      <w:sz w:val="24"/>
      <w:szCs w:val="24"/>
      <w:lang w:val="it-IT" w:eastAsia="it-IT"/>
      <w14:ligatures w14:val="none"/>
    </w:rPr>
  </w:style>
  <w:style w:type="numbering" w:customStyle="1" w:styleId="List911">
    <w:name w:val="List 911"/>
    <w:rsid w:val="00B20102"/>
    <w:pPr>
      <w:numPr>
        <w:numId w:val="1"/>
      </w:numPr>
    </w:pPr>
  </w:style>
  <w:style w:type="numbering" w:customStyle="1" w:styleId="List611">
    <w:name w:val="List 611"/>
    <w:rsid w:val="00B20102"/>
    <w:pPr>
      <w:numPr>
        <w:numId w:val="2"/>
      </w:numPr>
    </w:pPr>
  </w:style>
  <w:style w:type="numbering" w:customStyle="1" w:styleId="Elenco2111">
    <w:name w:val="Elenco 2111"/>
    <w:rsid w:val="00B20102"/>
    <w:pPr>
      <w:numPr>
        <w:numId w:val="3"/>
      </w:numPr>
    </w:pPr>
  </w:style>
  <w:style w:type="numbering" w:customStyle="1" w:styleId="Elenco213">
    <w:name w:val="Elenco 213"/>
    <w:rsid w:val="00B20102"/>
    <w:pPr>
      <w:numPr>
        <w:numId w:val="5"/>
      </w:numPr>
    </w:pPr>
  </w:style>
  <w:style w:type="numbering" w:customStyle="1" w:styleId="Elenco212">
    <w:name w:val="Elenco 212"/>
    <w:rsid w:val="00B20102"/>
    <w:pPr>
      <w:numPr>
        <w:numId w:val="6"/>
      </w:numPr>
    </w:pPr>
  </w:style>
  <w:style w:type="numbering" w:customStyle="1" w:styleId="Elenco511">
    <w:name w:val="Elenco 511"/>
    <w:rsid w:val="00B20102"/>
    <w:pPr>
      <w:numPr>
        <w:numId w:val="4"/>
      </w:numPr>
    </w:pPr>
  </w:style>
  <w:style w:type="paragraph" w:styleId="Rientrocorpodeltesto">
    <w:name w:val="Body Text Indent"/>
    <w:basedOn w:val="Normale"/>
    <w:link w:val="RientrocorpodeltestoCarattere"/>
    <w:rsid w:val="00B20102"/>
    <w:pPr>
      <w:spacing w:after="120"/>
      <w:ind w:left="283" w:right="-6" w:hanging="2160"/>
      <w:jc w:val="both"/>
    </w:pPr>
    <w:rPr>
      <w:rFonts w:ascii="Times" w:eastAsia="Times" w:hAnsi="Times"/>
      <w:color w:val="auto"/>
      <w:szCs w:val="20"/>
    </w:rPr>
  </w:style>
  <w:style w:type="character" w:customStyle="1" w:styleId="RientrocorpodeltestoCarattere">
    <w:name w:val="Rientro corpo del testo Carattere"/>
    <w:basedOn w:val="Carpredefinitoparagrafo"/>
    <w:link w:val="Rientrocorpodeltesto"/>
    <w:rsid w:val="00B20102"/>
    <w:rPr>
      <w:rFonts w:ascii="Times" w:eastAsia="Times" w:hAnsi="Times" w:cs="Times New Roman"/>
      <w:kern w:val="0"/>
      <w:sz w:val="24"/>
      <w:szCs w:val="20"/>
      <w:lang w:val="it-IT" w:eastAsia="it-IT"/>
      <w14:ligatures w14:val="none"/>
    </w:rPr>
  </w:style>
  <w:style w:type="paragraph" w:styleId="Corpodeltesto2">
    <w:name w:val="Body Text 2"/>
    <w:basedOn w:val="Normale"/>
    <w:link w:val="Corpodeltesto2Carattere"/>
    <w:rsid w:val="00B20102"/>
    <w:pPr>
      <w:spacing w:after="120" w:line="480" w:lineRule="auto"/>
      <w:ind w:left="2160" w:right="-6" w:hanging="2160"/>
      <w:jc w:val="both"/>
    </w:pPr>
    <w:rPr>
      <w:rFonts w:ascii="Times" w:eastAsia="Times" w:hAnsi="Times"/>
      <w:color w:val="auto"/>
      <w:szCs w:val="20"/>
    </w:rPr>
  </w:style>
  <w:style w:type="character" w:customStyle="1" w:styleId="Corpodeltesto2Carattere">
    <w:name w:val="Corpo del testo 2 Carattere"/>
    <w:basedOn w:val="Carpredefinitoparagrafo"/>
    <w:link w:val="Corpodeltesto2"/>
    <w:rsid w:val="00B20102"/>
    <w:rPr>
      <w:rFonts w:ascii="Times" w:eastAsia="Times" w:hAnsi="Times" w:cs="Times New Roman"/>
      <w:kern w:val="0"/>
      <w:sz w:val="24"/>
      <w:szCs w:val="20"/>
      <w:lang w:val="it-IT" w:eastAsia="it-IT"/>
      <w14:ligatures w14:val="none"/>
    </w:rPr>
  </w:style>
  <w:style w:type="character" w:customStyle="1" w:styleId="ParagrafoelencoCarattere">
    <w:name w:val="Paragrafo elenco Carattere"/>
    <w:link w:val="Paragrafoelenco"/>
    <w:uiPriority w:val="72"/>
    <w:qFormat/>
    <w:rsid w:val="00B20102"/>
    <w:rPr>
      <w:rFonts w:ascii="Times New Roman" w:eastAsia="Times New Roman" w:hAnsi="Times New Roman" w:cs="Times New Roman"/>
      <w:color w:val="00000A"/>
      <w:kern w:val="0"/>
      <w:sz w:val="24"/>
      <w:szCs w:val="24"/>
      <w:lang w:val="it-IT" w:eastAsia="it-IT"/>
      <w14:ligatures w14:val="none"/>
    </w:rPr>
  </w:style>
  <w:style w:type="character" w:styleId="Collegamentovisitato">
    <w:name w:val="FollowedHyperlink"/>
    <w:rsid w:val="00B20102"/>
    <w:rPr>
      <w:color w:val="800080"/>
      <w:u w:val="single"/>
    </w:rPr>
  </w:style>
  <w:style w:type="paragraph" w:styleId="Rientrocorpodeltesto2">
    <w:name w:val="Body Text Indent 2"/>
    <w:basedOn w:val="Normale"/>
    <w:link w:val="Rientrocorpodeltesto2Carattere"/>
    <w:rsid w:val="00B20102"/>
    <w:pPr>
      <w:spacing w:line="360" w:lineRule="auto"/>
      <w:ind w:left="2160" w:right="96" w:firstLine="539"/>
      <w:jc w:val="both"/>
    </w:pPr>
    <w:rPr>
      <w:color w:val="auto"/>
    </w:rPr>
  </w:style>
  <w:style w:type="character" w:customStyle="1" w:styleId="Rientrocorpodeltesto2Carattere">
    <w:name w:val="Rientro corpo del testo 2 Carattere"/>
    <w:basedOn w:val="Carpredefinitoparagrafo"/>
    <w:link w:val="Rientrocorpodeltesto2"/>
    <w:rsid w:val="00B20102"/>
    <w:rPr>
      <w:rFonts w:ascii="Times New Roman" w:eastAsia="Times New Roman" w:hAnsi="Times New Roman" w:cs="Times New Roman"/>
      <w:kern w:val="0"/>
      <w:sz w:val="24"/>
      <w:szCs w:val="24"/>
      <w:lang w:val="it-IT" w:eastAsia="it-IT"/>
      <w14:ligatures w14:val="none"/>
    </w:rPr>
  </w:style>
  <w:style w:type="paragraph" w:customStyle="1" w:styleId="Protocollodata">
    <w:name w:val="Protocollo/data"/>
    <w:basedOn w:val="Normale"/>
    <w:rsid w:val="00B20102"/>
    <w:pPr>
      <w:ind w:left="6480" w:right="-6" w:hanging="2160"/>
      <w:jc w:val="both"/>
    </w:pPr>
    <w:rPr>
      <w:rFonts w:ascii="Arial" w:eastAsia="Times" w:hAnsi="Arial"/>
      <w:color w:val="auto"/>
      <w:sz w:val="22"/>
      <w:szCs w:val="20"/>
    </w:rPr>
  </w:style>
  <w:style w:type="paragraph" w:customStyle="1" w:styleId="Oggetto">
    <w:name w:val="Oggetto"/>
    <w:basedOn w:val="Intestazione"/>
    <w:rsid w:val="00B20102"/>
  </w:style>
  <w:style w:type="character" w:styleId="Numeropagina">
    <w:name w:val="page number"/>
    <w:basedOn w:val="Carpredefinitoparagrafo"/>
    <w:rsid w:val="00B20102"/>
  </w:style>
  <w:style w:type="paragraph" w:customStyle="1" w:styleId="Corpotesto1">
    <w:name w:val="Corpo testo1"/>
    <w:aliases w:val="Body Text"/>
    <w:basedOn w:val="Normale"/>
    <w:rsid w:val="00B20102"/>
    <w:pPr>
      <w:spacing w:after="120"/>
      <w:ind w:left="2160" w:right="-6" w:hanging="2160"/>
      <w:jc w:val="both"/>
    </w:pPr>
    <w:rPr>
      <w:rFonts w:ascii="Times" w:eastAsia="Times" w:hAnsi="Times"/>
      <w:color w:val="auto"/>
      <w:szCs w:val="20"/>
    </w:rPr>
  </w:style>
  <w:style w:type="character" w:styleId="Enfasigrassetto">
    <w:name w:val="Strong"/>
    <w:uiPriority w:val="22"/>
    <w:qFormat/>
    <w:rsid w:val="00B20102"/>
    <w:rPr>
      <w:b/>
      <w:bCs/>
    </w:rPr>
  </w:style>
  <w:style w:type="paragraph" w:styleId="Rientrocorpodeltesto3">
    <w:name w:val="Body Text Indent 3"/>
    <w:basedOn w:val="Normale"/>
    <w:link w:val="Rientrocorpodeltesto3Carattere"/>
    <w:rsid w:val="00B20102"/>
    <w:pPr>
      <w:spacing w:line="360" w:lineRule="auto"/>
      <w:ind w:left="2160" w:right="-6" w:firstLine="900"/>
      <w:jc w:val="both"/>
    </w:pPr>
    <w:rPr>
      <w:rFonts w:eastAsia="Times"/>
      <w:color w:val="FFFF00"/>
    </w:rPr>
  </w:style>
  <w:style w:type="character" w:customStyle="1" w:styleId="Rientrocorpodeltesto3Carattere">
    <w:name w:val="Rientro corpo del testo 3 Carattere"/>
    <w:basedOn w:val="Carpredefinitoparagrafo"/>
    <w:link w:val="Rientrocorpodeltesto3"/>
    <w:rsid w:val="00B20102"/>
    <w:rPr>
      <w:rFonts w:ascii="Times New Roman" w:eastAsia="Times" w:hAnsi="Times New Roman" w:cs="Times New Roman"/>
      <w:color w:val="FFFF00"/>
      <w:kern w:val="0"/>
      <w:sz w:val="24"/>
      <w:szCs w:val="24"/>
      <w:lang w:val="it-IT" w:eastAsia="it-IT"/>
      <w14:ligatures w14:val="none"/>
    </w:rPr>
  </w:style>
  <w:style w:type="paragraph" w:customStyle="1" w:styleId="paragrafo">
    <w:name w:val="paragrafo"/>
    <w:basedOn w:val="Normale"/>
    <w:rsid w:val="00B20102"/>
    <w:pPr>
      <w:spacing w:before="100" w:beforeAutospacing="1" w:after="100" w:afterAutospacing="1"/>
      <w:ind w:left="2160" w:right="-6" w:hanging="2160"/>
      <w:jc w:val="both"/>
    </w:pPr>
    <w:rPr>
      <w:color w:val="auto"/>
    </w:rPr>
  </w:style>
  <w:style w:type="paragraph" w:customStyle="1" w:styleId="Default">
    <w:name w:val="Default"/>
    <w:rsid w:val="00B20102"/>
    <w:pPr>
      <w:autoSpaceDE w:val="0"/>
      <w:autoSpaceDN w:val="0"/>
      <w:adjustRightInd w:val="0"/>
      <w:spacing w:after="0" w:line="240" w:lineRule="auto"/>
      <w:ind w:left="2160" w:right="-6" w:hanging="2160"/>
      <w:jc w:val="both"/>
    </w:pPr>
    <w:rPr>
      <w:rFonts w:ascii="Times New Roman" w:eastAsia="Times New Roman" w:hAnsi="Times New Roman" w:cs="Times New Roman"/>
      <w:color w:val="000000"/>
      <w:kern w:val="0"/>
      <w:sz w:val="24"/>
      <w:szCs w:val="24"/>
      <w:lang w:val="it-IT" w:eastAsia="it-IT"/>
      <w14:ligatures w14:val="none"/>
    </w:rPr>
  </w:style>
  <w:style w:type="character" w:customStyle="1" w:styleId="contenutobig1">
    <w:name w:val="contenuto_big1"/>
    <w:rsid w:val="00B20102"/>
    <w:rPr>
      <w:rFonts w:ascii="Verdana" w:hAnsi="Verdana" w:hint="default"/>
      <w:b/>
      <w:bCs/>
      <w:i w:val="0"/>
      <w:iCs w:val="0"/>
      <w:strike w:val="0"/>
      <w:dstrike w:val="0"/>
      <w:color w:val="000000"/>
      <w:sz w:val="24"/>
      <w:szCs w:val="24"/>
      <w:u w:val="none"/>
      <w:effect w:val="none"/>
    </w:rPr>
  </w:style>
  <w:style w:type="paragraph" w:styleId="Testodelblocco">
    <w:name w:val="Block Text"/>
    <w:basedOn w:val="Normale"/>
    <w:uiPriority w:val="99"/>
    <w:rsid w:val="00B20102"/>
    <w:pPr>
      <w:ind w:left="1440" w:right="-82" w:hanging="1440"/>
      <w:jc w:val="both"/>
    </w:pPr>
    <w:rPr>
      <w:color w:val="auto"/>
    </w:rPr>
  </w:style>
  <w:style w:type="paragraph" w:styleId="PreformattatoHTML">
    <w:name w:val="HTML Preformatted"/>
    <w:basedOn w:val="Normale"/>
    <w:link w:val="PreformattatoHTMLCarattere"/>
    <w:rsid w:val="00B20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6" w:hanging="2160"/>
      <w:jc w:val="both"/>
    </w:pPr>
    <w:rPr>
      <w:rFonts w:ascii="Courier New" w:hAnsi="Courier New" w:cs="Courier New"/>
      <w:color w:val="000000"/>
      <w:sz w:val="20"/>
      <w:szCs w:val="20"/>
    </w:rPr>
  </w:style>
  <w:style w:type="character" w:customStyle="1" w:styleId="PreformattatoHTMLCarattere">
    <w:name w:val="Preformattato HTML Carattere"/>
    <w:basedOn w:val="Carpredefinitoparagrafo"/>
    <w:link w:val="PreformattatoHTML"/>
    <w:rsid w:val="00B20102"/>
    <w:rPr>
      <w:rFonts w:ascii="Courier New" w:eastAsia="Times New Roman" w:hAnsi="Courier New" w:cs="Courier New"/>
      <w:color w:val="000000"/>
      <w:kern w:val="0"/>
      <w:sz w:val="20"/>
      <w:szCs w:val="20"/>
      <w:lang w:val="it-IT" w:eastAsia="it-IT"/>
      <w14:ligatures w14:val="none"/>
    </w:rPr>
  </w:style>
  <w:style w:type="paragraph" w:styleId="Testonormale">
    <w:name w:val="Plain Text"/>
    <w:basedOn w:val="Normale"/>
    <w:link w:val="TestonormaleCarattere"/>
    <w:rsid w:val="00B20102"/>
    <w:pPr>
      <w:ind w:left="2160" w:right="-6" w:hanging="2160"/>
      <w:jc w:val="both"/>
    </w:pPr>
    <w:rPr>
      <w:rFonts w:ascii="Courier New" w:hAnsi="Courier New"/>
      <w:color w:val="auto"/>
      <w:sz w:val="20"/>
      <w:szCs w:val="20"/>
    </w:rPr>
  </w:style>
  <w:style w:type="character" w:customStyle="1" w:styleId="TestonormaleCarattere">
    <w:name w:val="Testo normale Carattere"/>
    <w:basedOn w:val="Carpredefinitoparagrafo"/>
    <w:link w:val="Testonormale"/>
    <w:rsid w:val="00B20102"/>
    <w:rPr>
      <w:rFonts w:ascii="Courier New" w:eastAsia="Times New Roman" w:hAnsi="Courier New" w:cs="Times New Roman"/>
      <w:kern w:val="0"/>
      <w:sz w:val="20"/>
      <w:szCs w:val="20"/>
      <w:lang w:val="it-IT" w:eastAsia="it-IT"/>
      <w14:ligatures w14:val="none"/>
    </w:rPr>
  </w:style>
  <w:style w:type="paragraph" w:customStyle="1" w:styleId="protocollodata0">
    <w:name w:val="protocollodata"/>
    <w:basedOn w:val="Normale"/>
    <w:rsid w:val="00B20102"/>
    <w:pPr>
      <w:ind w:left="6480" w:right="-6" w:hanging="2160"/>
      <w:jc w:val="both"/>
    </w:pPr>
    <w:rPr>
      <w:rFonts w:ascii="Arial" w:hAnsi="Arial" w:cs="Arial"/>
      <w:color w:val="auto"/>
      <w:sz w:val="22"/>
      <w:szCs w:val="22"/>
    </w:rPr>
  </w:style>
  <w:style w:type="paragraph" w:styleId="Testocommento">
    <w:name w:val="annotation text"/>
    <w:basedOn w:val="Normale"/>
    <w:link w:val="TestocommentoCarattere"/>
    <w:unhideWhenUsed/>
    <w:rsid w:val="00B20102"/>
    <w:pPr>
      <w:ind w:left="2160" w:right="-6" w:hanging="2160"/>
      <w:jc w:val="both"/>
    </w:pPr>
    <w:rPr>
      <w:color w:val="auto"/>
      <w:sz w:val="20"/>
      <w:szCs w:val="20"/>
    </w:rPr>
  </w:style>
  <w:style w:type="character" w:customStyle="1" w:styleId="TestocommentoCarattere">
    <w:name w:val="Testo commento Carattere"/>
    <w:basedOn w:val="Carpredefinitoparagrafo"/>
    <w:link w:val="Testocommento"/>
    <w:rsid w:val="00B20102"/>
    <w:rPr>
      <w:rFonts w:ascii="Times New Roman" w:eastAsia="Times New Roman" w:hAnsi="Times New Roman" w:cs="Times New Roman"/>
      <w:kern w:val="0"/>
      <w:sz w:val="20"/>
      <w:szCs w:val="20"/>
      <w:lang w:val="it-IT" w:eastAsia="it-IT"/>
      <w14:ligatures w14:val="none"/>
    </w:rPr>
  </w:style>
  <w:style w:type="character" w:styleId="Rimandocommento">
    <w:name w:val="annotation reference"/>
    <w:uiPriority w:val="99"/>
    <w:unhideWhenUsed/>
    <w:rsid w:val="00B20102"/>
    <w:rPr>
      <w:sz w:val="16"/>
      <w:szCs w:val="16"/>
    </w:rPr>
  </w:style>
  <w:style w:type="paragraph" w:styleId="Soggettocommento">
    <w:name w:val="annotation subject"/>
    <w:basedOn w:val="Testocommento"/>
    <w:next w:val="Testocommento"/>
    <w:link w:val="SoggettocommentoCarattere"/>
    <w:rsid w:val="00B20102"/>
    <w:rPr>
      <w:b/>
      <w:bCs/>
    </w:rPr>
  </w:style>
  <w:style w:type="character" w:customStyle="1" w:styleId="SoggettocommentoCarattere">
    <w:name w:val="Soggetto commento Carattere"/>
    <w:basedOn w:val="TestocommentoCarattere"/>
    <w:link w:val="Soggettocommento"/>
    <w:rsid w:val="00B20102"/>
    <w:rPr>
      <w:rFonts w:ascii="Times New Roman" w:eastAsia="Times New Roman" w:hAnsi="Times New Roman" w:cs="Times New Roman"/>
      <w:b/>
      <w:bCs/>
      <w:kern w:val="0"/>
      <w:sz w:val="20"/>
      <w:szCs w:val="20"/>
      <w:lang w:val="it-IT" w:eastAsia="it-IT"/>
      <w14:ligatures w14:val="none"/>
    </w:rPr>
  </w:style>
  <w:style w:type="paragraph" w:styleId="Corpodeltesto3">
    <w:name w:val="Body Text 3"/>
    <w:basedOn w:val="Normale"/>
    <w:link w:val="Corpodeltesto3Carattere"/>
    <w:rsid w:val="00B20102"/>
    <w:pPr>
      <w:spacing w:after="120"/>
      <w:ind w:left="2160" w:right="-6" w:hanging="2160"/>
      <w:jc w:val="both"/>
    </w:pPr>
    <w:rPr>
      <w:rFonts w:ascii="Times" w:eastAsia="Times" w:hAnsi="Times"/>
      <w:color w:val="auto"/>
      <w:sz w:val="16"/>
      <w:szCs w:val="16"/>
    </w:rPr>
  </w:style>
  <w:style w:type="character" w:customStyle="1" w:styleId="Corpodeltesto3Carattere">
    <w:name w:val="Corpo del testo 3 Carattere"/>
    <w:basedOn w:val="Carpredefinitoparagrafo"/>
    <w:link w:val="Corpodeltesto3"/>
    <w:rsid w:val="00B20102"/>
    <w:rPr>
      <w:rFonts w:ascii="Times" w:eastAsia="Times" w:hAnsi="Times" w:cs="Times New Roman"/>
      <w:kern w:val="0"/>
      <w:sz w:val="16"/>
      <w:szCs w:val="16"/>
      <w:lang w:val="it-IT" w:eastAsia="it-IT"/>
      <w14:ligatures w14:val="none"/>
    </w:rPr>
  </w:style>
  <w:style w:type="character" w:customStyle="1" w:styleId="apple-converted-space">
    <w:name w:val="apple-converted-space"/>
    <w:basedOn w:val="Carpredefinitoparagrafo"/>
    <w:rsid w:val="00B20102"/>
  </w:style>
  <w:style w:type="paragraph" w:customStyle="1" w:styleId="Style">
    <w:name w:val="Style"/>
    <w:rsid w:val="00B20102"/>
    <w:pPr>
      <w:widowControl w:val="0"/>
      <w:autoSpaceDE w:val="0"/>
      <w:autoSpaceDN w:val="0"/>
      <w:adjustRightInd w:val="0"/>
      <w:spacing w:after="0" w:line="240" w:lineRule="auto"/>
    </w:pPr>
    <w:rPr>
      <w:rFonts w:ascii="TimesNewRomanPSMT" w:eastAsia="Times New Roman" w:hAnsi="TimesNewRomanPSMT" w:cs="TimesNewRomanPSMT"/>
      <w:kern w:val="0"/>
      <w:sz w:val="24"/>
      <w:szCs w:val="24"/>
      <w:lang w:val="it-IT" w:eastAsia="zh-CN"/>
      <w14:ligatures w14:val="none"/>
    </w:rPr>
  </w:style>
  <w:style w:type="paragraph" w:customStyle="1" w:styleId="Normale1">
    <w:name w:val="Normale1"/>
    <w:qFormat/>
    <w:rsid w:val="00B20102"/>
    <w:pPr>
      <w:spacing w:after="0" w:line="240" w:lineRule="auto"/>
    </w:pPr>
    <w:rPr>
      <w:rFonts w:ascii="Times New Roman" w:eastAsia="Times New Roman" w:hAnsi="Times New Roman" w:cs="Times New Roman"/>
      <w:kern w:val="0"/>
      <w:sz w:val="24"/>
      <w:szCs w:val="24"/>
      <w:lang w:val="it-IT" w:eastAsia="it-IT"/>
      <w14:ligatures w14:val="none"/>
    </w:rPr>
  </w:style>
  <w:style w:type="table" w:styleId="Grigliatabella">
    <w:name w:val="Table Grid"/>
    <w:basedOn w:val="Tabellanormale"/>
    <w:rsid w:val="00B20102"/>
    <w:pPr>
      <w:spacing w:after="0" w:line="240" w:lineRule="auto"/>
    </w:pPr>
    <w:rPr>
      <w:rFonts w:ascii="Times New Roman" w:eastAsia="Times New Roman" w:hAnsi="Times New Roman" w:cs="Times New Roman"/>
      <w:kern w:val="0"/>
      <w:sz w:val="20"/>
      <w:szCs w:val="20"/>
      <w:lang w:val="it-IT"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20102"/>
    <w:pPr>
      <w:spacing w:after="120"/>
    </w:pPr>
    <w:rPr>
      <w:color w:val="auto"/>
    </w:rPr>
  </w:style>
  <w:style w:type="character" w:customStyle="1" w:styleId="CorpotestoCarattere">
    <w:name w:val="Corpo testo Carattere"/>
    <w:basedOn w:val="Carpredefinitoparagrafo"/>
    <w:link w:val="Corpotesto"/>
    <w:rsid w:val="00B20102"/>
    <w:rPr>
      <w:rFonts w:ascii="Times New Roman" w:eastAsia="Times New Roman" w:hAnsi="Times New Roman" w:cs="Times New Roman"/>
      <w:kern w:val="0"/>
      <w:sz w:val="24"/>
      <w:szCs w:val="24"/>
      <w:lang w:val="it-IT" w:eastAsia="it-IT"/>
      <w14:ligatures w14:val="none"/>
    </w:rPr>
  </w:style>
  <w:style w:type="paragraph" w:customStyle="1" w:styleId="Normale2">
    <w:name w:val="Normale2"/>
    <w:rsid w:val="00B20102"/>
    <w:pPr>
      <w:spacing w:after="0" w:line="240" w:lineRule="auto"/>
    </w:pPr>
    <w:rPr>
      <w:rFonts w:ascii="Times New Roman" w:eastAsia="Times New Roman" w:hAnsi="Times New Roman" w:cs="Times New Roman"/>
      <w:kern w:val="0"/>
      <w:sz w:val="24"/>
      <w:szCs w:val="24"/>
      <w:lang w:val="it-IT" w:eastAsia="it-IT"/>
      <w14:ligatures w14:val="none"/>
    </w:rPr>
  </w:style>
  <w:style w:type="paragraph" w:styleId="Revisione">
    <w:name w:val="Revision"/>
    <w:hidden/>
    <w:uiPriority w:val="99"/>
    <w:semiHidden/>
    <w:rsid w:val="00B20102"/>
    <w:pPr>
      <w:spacing w:after="0" w:line="240" w:lineRule="auto"/>
    </w:pPr>
    <w:rPr>
      <w:rFonts w:ascii="Times New Roman" w:eastAsia="Times New Roman" w:hAnsi="Times New Roman" w:cs="Times New Roman"/>
      <w:kern w:val="0"/>
      <w:sz w:val="24"/>
      <w:szCs w:val="24"/>
      <w:lang w:val="it-IT" w:eastAsia="it-IT"/>
      <w14:ligatures w14:val="none"/>
    </w:rPr>
  </w:style>
  <w:style w:type="character" w:customStyle="1" w:styleId="st">
    <w:name w:val="st"/>
    <w:basedOn w:val="Carpredefinitoparagrafo"/>
    <w:rsid w:val="00B20102"/>
  </w:style>
  <w:style w:type="character" w:customStyle="1" w:styleId="noteevidenza">
    <w:name w:val="noteevidenza"/>
    <w:basedOn w:val="Carpredefinitoparagrafo"/>
    <w:rsid w:val="00B20102"/>
  </w:style>
  <w:style w:type="character" w:customStyle="1" w:styleId="Menzionenonrisolta1">
    <w:name w:val="Menzione non risolta1"/>
    <w:basedOn w:val="Carpredefinitoparagrafo"/>
    <w:uiPriority w:val="99"/>
    <w:semiHidden/>
    <w:unhideWhenUsed/>
    <w:rsid w:val="00B20102"/>
    <w:rPr>
      <w:color w:val="605E5C"/>
      <w:shd w:val="clear" w:color="auto" w:fill="E1DFDD"/>
    </w:rPr>
  </w:style>
  <w:style w:type="character" w:customStyle="1" w:styleId="apple-style-span">
    <w:name w:val="apple-style-span"/>
    <w:basedOn w:val="Carpredefinitoparagrafo"/>
    <w:rsid w:val="00B20102"/>
  </w:style>
  <w:style w:type="character" w:customStyle="1" w:styleId="linkliketext">
    <w:name w:val="link_like_text"/>
    <w:basedOn w:val="Carpredefinitoparagrafo"/>
    <w:rsid w:val="00B20102"/>
  </w:style>
  <w:style w:type="character" w:customStyle="1" w:styleId="algo-summary">
    <w:name w:val="algo-summary"/>
    <w:basedOn w:val="Carpredefinitoparagrafo"/>
    <w:rsid w:val="00B20102"/>
  </w:style>
  <w:style w:type="character" w:customStyle="1" w:styleId="provvnumcomma">
    <w:name w:val="provv_numcomma"/>
    <w:basedOn w:val="Carpredefinitoparagrafo"/>
    <w:rsid w:val="00B20102"/>
  </w:style>
  <w:style w:type="character" w:customStyle="1" w:styleId="linkneltesto">
    <w:name w:val="link_nel_testo"/>
    <w:basedOn w:val="Carpredefinitoparagrafo"/>
    <w:rsid w:val="00B20102"/>
  </w:style>
  <w:style w:type="paragraph" w:customStyle="1" w:styleId="Testo">
    <w:name w:val="Testo"/>
    <w:basedOn w:val="Normale"/>
    <w:rsid w:val="00B20102"/>
    <w:pPr>
      <w:autoSpaceDE w:val="0"/>
      <w:autoSpaceDN w:val="0"/>
      <w:adjustRightInd w:val="0"/>
      <w:ind w:firstLine="227"/>
      <w:jc w:val="both"/>
    </w:pPr>
    <w:rPr>
      <w:color w:val="auto"/>
      <w:sz w:val="20"/>
      <w:szCs w:val="20"/>
    </w:rPr>
  </w:style>
  <w:style w:type="paragraph" w:customStyle="1" w:styleId="Standard">
    <w:name w:val="Standard"/>
    <w:rsid w:val="00F64073"/>
    <w:pPr>
      <w:suppressAutoHyphens/>
      <w:autoSpaceDN w:val="0"/>
      <w:spacing w:after="0" w:line="240" w:lineRule="auto"/>
      <w:textAlignment w:val="baseline"/>
    </w:pPr>
    <w:rPr>
      <w:rFonts w:ascii="Times New Roman" w:eastAsia="Times New Roman" w:hAnsi="Times New Roman" w:cs="Times New Roman"/>
      <w:kern w:val="3"/>
      <w:sz w:val="24"/>
      <w:szCs w:val="24"/>
      <w:lang w:val="it-IT" w:eastAsia="it-IT"/>
      <w14:ligatures w14:val="none"/>
    </w:rPr>
  </w:style>
  <w:style w:type="numbering" w:customStyle="1" w:styleId="WWNum1">
    <w:name w:val="WWNum1"/>
    <w:basedOn w:val="Nessunelenco"/>
    <w:rsid w:val="00F64073"/>
    <w:pPr>
      <w:numPr>
        <w:numId w:val="7"/>
      </w:numPr>
    </w:pPr>
  </w:style>
  <w:style w:type="numbering" w:customStyle="1" w:styleId="WWNum20">
    <w:name w:val="WWNum20"/>
    <w:basedOn w:val="Nessunelenco"/>
    <w:rsid w:val="00F64073"/>
    <w:pPr>
      <w:numPr>
        <w:numId w:val="8"/>
      </w:numPr>
    </w:pPr>
  </w:style>
  <w:style w:type="character" w:customStyle="1" w:styleId="UnresolvedMention">
    <w:name w:val="Unresolved Mention"/>
    <w:basedOn w:val="Carpredefinitoparagrafo"/>
    <w:uiPriority w:val="99"/>
    <w:semiHidden/>
    <w:unhideWhenUsed/>
    <w:rsid w:val="006F7BC1"/>
    <w:rPr>
      <w:color w:val="605E5C"/>
      <w:shd w:val="clear" w:color="auto" w:fill="E1DFDD"/>
    </w:rPr>
  </w:style>
  <w:style w:type="paragraph" w:styleId="Testonotaapidipagina">
    <w:name w:val="footnote text"/>
    <w:basedOn w:val="Normale"/>
    <w:link w:val="TestonotaapidipaginaCarattere"/>
    <w:uiPriority w:val="99"/>
    <w:semiHidden/>
    <w:unhideWhenUsed/>
    <w:rsid w:val="006A078E"/>
    <w:pPr>
      <w:suppressAutoHyphens/>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A078E"/>
    <w:rPr>
      <w:rFonts w:ascii="Times New Roman" w:eastAsia="Times New Roman" w:hAnsi="Times New Roman" w:cs="Times New Roman"/>
      <w:color w:val="00000A"/>
      <w:kern w:val="0"/>
      <w:sz w:val="20"/>
      <w:szCs w:val="20"/>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429625">
      <w:bodyDiv w:val="1"/>
      <w:marLeft w:val="0"/>
      <w:marRight w:val="0"/>
      <w:marTop w:val="0"/>
      <w:marBottom w:val="0"/>
      <w:divBdr>
        <w:top w:val="none" w:sz="0" w:space="0" w:color="auto"/>
        <w:left w:val="none" w:sz="0" w:space="0" w:color="auto"/>
        <w:bottom w:val="none" w:sz="0" w:space="0" w:color="auto"/>
        <w:right w:val="none" w:sz="0" w:space="0" w:color="auto"/>
      </w:divBdr>
    </w:div>
    <w:div w:id="995911975">
      <w:bodyDiv w:val="1"/>
      <w:marLeft w:val="0"/>
      <w:marRight w:val="0"/>
      <w:marTop w:val="0"/>
      <w:marBottom w:val="0"/>
      <w:divBdr>
        <w:top w:val="none" w:sz="0" w:space="0" w:color="auto"/>
        <w:left w:val="none" w:sz="0" w:space="0" w:color="auto"/>
        <w:bottom w:val="none" w:sz="0" w:space="0" w:color="auto"/>
        <w:right w:val="none" w:sz="0" w:space="0" w:color="auto"/>
      </w:divBdr>
    </w:div>
    <w:div w:id="14500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foatrieste@pcert.postecer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A553-F00B-4D20-84EA-22D32A96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4017</Words>
  <Characters>22899</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Schettini</dc:creator>
  <cp:keywords/>
  <dc:description/>
  <cp:lastModifiedBy>giacchetti mirella</cp:lastModifiedBy>
  <cp:revision>4</cp:revision>
  <dcterms:created xsi:type="dcterms:W3CDTF">2023-11-14T11:53:00Z</dcterms:created>
  <dcterms:modified xsi:type="dcterms:W3CDTF">2023-11-22T10:44:00Z</dcterms:modified>
</cp:coreProperties>
</file>