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7EA" w:rsidRDefault="00DA0B0B">
      <w:pPr>
        <w:widowControl w:val="0"/>
        <w:spacing w:line="276" w:lineRule="auto"/>
        <w:jc w:val="right"/>
        <w:rPr>
          <w:rStyle w:val="None"/>
          <w:b/>
          <w:bCs/>
          <w:sz w:val="22"/>
          <w:szCs w:val="22"/>
          <w:lang w:val="en-US"/>
        </w:rPr>
      </w:pPr>
      <w:bookmarkStart w:id="0" w:name="_GoBack"/>
      <w:bookmarkEnd w:id="0"/>
      <w:r>
        <w:rPr>
          <w:rStyle w:val="None"/>
          <w:sz w:val="22"/>
          <w:szCs w:val="22"/>
          <w:lang w:val="en-US"/>
        </w:rPr>
        <w:t>ANNEX B</w:t>
      </w:r>
    </w:p>
    <w:p w:rsidR="001317EA" w:rsidRDefault="001317EA">
      <w:pPr>
        <w:widowControl w:val="0"/>
        <w:spacing w:line="276" w:lineRule="auto"/>
        <w:jc w:val="right"/>
        <w:rPr>
          <w:rStyle w:val="None"/>
          <w:b/>
          <w:bCs/>
          <w:sz w:val="22"/>
          <w:szCs w:val="22"/>
          <w:lang w:val="en-US"/>
        </w:rPr>
      </w:pPr>
    </w:p>
    <w:p w:rsidR="001317EA" w:rsidRDefault="00DA0B0B">
      <w:pPr>
        <w:widowControl w:val="0"/>
        <w:spacing w:line="276" w:lineRule="auto"/>
        <w:jc w:val="both"/>
        <w:rPr>
          <w:rStyle w:val="None"/>
          <w:b/>
          <w:bCs/>
          <w:sz w:val="22"/>
          <w:szCs w:val="22"/>
          <w:lang w:val="en-US"/>
        </w:rPr>
      </w:pPr>
      <w:r>
        <w:rPr>
          <w:rStyle w:val="None"/>
          <w:sz w:val="22"/>
          <w:szCs w:val="22"/>
          <w:lang w:val="en-US"/>
        </w:rPr>
        <w:t>SUBSTITUTE DECLARATION OF CERTIFICATION AND SUBSTITUTE DECLARATION OF PUBLIC DEED NOTORIETY.</w:t>
      </w:r>
    </w:p>
    <w:p w:rsidR="001317EA" w:rsidRDefault="00DA0B0B">
      <w:pPr>
        <w:widowControl w:val="0"/>
        <w:spacing w:line="276" w:lineRule="auto"/>
        <w:jc w:val="both"/>
        <w:rPr>
          <w:rStyle w:val="None"/>
          <w:i/>
          <w:iCs/>
          <w:sz w:val="22"/>
          <w:szCs w:val="22"/>
          <w:lang w:val="en-US"/>
        </w:rPr>
      </w:pPr>
      <w:r>
        <w:rPr>
          <w:rStyle w:val="None"/>
          <w:i/>
          <w:iCs/>
          <w:sz w:val="22"/>
          <w:szCs w:val="22"/>
          <w:lang w:val="en-US"/>
        </w:rPr>
        <w:t xml:space="preserve">(Articles 19, 46, and 47 of Presidential Decree no. 445/2000 and subsequent amendments and Articles 75 and 76 of Presidential Decree no. 445/2000 and </w:t>
      </w:r>
      <w:r>
        <w:rPr>
          <w:rStyle w:val="None"/>
          <w:i/>
          <w:iCs/>
          <w:sz w:val="22"/>
          <w:szCs w:val="22"/>
          <w:lang w:val="en-US"/>
        </w:rPr>
        <w:t>subsequent amendments)</w:t>
      </w:r>
    </w:p>
    <w:p w:rsidR="001317EA" w:rsidRDefault="001317EA">
      <w:pPr>
        <w:widowControl w:val="0"/>
        <w:spacing w:line="276" w:lineRule="auto"/>
        <w:jc w:val="both"/>
        <w:rPr>
          <w:rStyle w:val="NoneA"/>
          <w:sz w:val="22"/>
          <w:szCs w:val="22"/>
          <w:lang w:val="en-US"/>
        </w:rPr>
      </w:pPr>
    </w:p>
    <w:p w:rsidR="001317EA" w:rsidRDefault="00DA0B0B">
      <w:pPr>
        <w:widowControl w:val="0"/>
        <w:spacing w:line="276" w:lineRule="auto"/>
        <w:jc w:val="both"/>
        <w:rPr>
          <w:rStyle w:val="None"/>
          <w:sz w:val="22"/>
          <w:szCs w:val="22"/>
          <w:lang w:val="en-US"/>
        </w:rPr>
      </w:pPr>
      <w:r>
        <w:rPr>
          <w:rStyle w:val="None"/>
          <w:sz w:val="22"/>
          <w:szCs w:val="22"/>
          <w:lang w:val="en-US"/>
        </w:rPr>
        <w:t>I, the undersigned ………………………………………………, Tax Identification Number…….………</w:t>
      </w:r>
      <w:proofErr w:type="gramStart"/>
      <w:r>
        <w:rPr>
          <w:rStyle w:val="None"/>
          <w:sz w:val="22"/>
          <w:szCs w:val="22"/>
          <w:lang w:val="en-US"/>
        </w:rPr>
        <w:t>…..</w:t>
      </w:r>
      <w:proofErr w:type="gramEnd"/>
      <w:r>
        <w:rPr>
          <w:rStyle w:val="None"/>
          <w:sz w:val="22"/>
          <w:szCs w:val="22"/>
          <w:lang w:val="en-US"/>
        </w:rPr>
        <w:t>………………., born in …………….……….. (Province……….), on …</w:t>
      </w:r>
      <w:proofErr w:type="gramStart"/>
      <w:r>
        <w:rPr>
          <w:rStyle w:val="None"/>
          <w:sz w:val="22"/>
          <w:szCs w:val="22"/>
          <w:lang w:val="en-US"/>
        </w:rPr>
        <w:t>…..</w:t>
      </w:r>
      <w:proofErr w:type="gramEnd"/>
      <w:r>
        <w:rPr>
          <w:rStyle w:val="None"/>
          <w:sz w:val="22"/>
          <w:szCs w:val="22"/>
          <w:lang w:val="en-US"/>
        </w:rPr>
        <w:t xml:space="preserve">…………. and residing at ………………, Street/Square ………………………..………., postal code ………….., aware that, in accordance </w:t>
      </w:r>
      <w:r>
        <w:rPr>
          <w:rStyle w:val="None"/>
          <w:sz w:val="22"/>
          <w:szCs w:val="22"/>
          <w:lang w:val="en-US"/>
        </w:rPr>
        <w:t>with Article 76 of Presidential Decree of December 28, 2000, no. 445, false declarations, falsehood in deeds, and the use of false documents are punishable under the criminal code and special laws, and further aware that these offenses, when committed to o</w:t>
      </w:r>
      <w:r>
        <w:rPr>
          <w:rStyle w:val="None"/>
          <w:sz w:val="22"/>
          <w:szCs w:val="22"/>
          <w:lang w:val="en-US"/>
        </w:rPr>
        <w:t>btain a public office appointment, may, in more serious cases, result in temporary disqualification from public office.</w:t>
      </w:r>
    </w:p>
    <w:p w:rsidR="001317EA" w:rsidRDefault="001317EA">
      <w:pPr>
        <w:widowControl w:val="0"/>
        <w:spacing w:line="276" w:lineRule="auto"/>
        <w:jc w:val="both"/>
        <w:rPr>
          <w:rStyle w:val="NoneA"/>
          <w:sz w:val="22"/>
          <w:szCs w:val="22"/>
          <w:lang w:val="en-US"/>
        </w:rPr>
      </w:pPr>
    </w:p>
    <w:p w:rsidR="001317EA" w:rsidRDefault="00DA0B0B">
      <w:pPr>
        <w:widowControl w:val="0"/>
        <w:spacing w:line="276" w:lineRule="auto"/>
        <w:jc w:val="center"/>
        <w:rPr>
          <w:rStyle w:val="None"/>
          <w:sz w:val="22"/>
          <w:szCs w:val="22"/>
          <w:lang w:val="en-US"/>
        </w:rPr>
      </w:pPr>
      <w:r>
        <w:rPr>
          <w:rStyle w:val="None"/>
          <w:sz w:val="22"/>
          <w:szCs w:val="22"/>
          <w:lang w:val="en-US"/>
        </w:rPr>
        <w:t>DECLARE</w:t>
      </w:r>
    </w:p>
    <w:p w:rsidR="001317EA" w:rsidRDefault="001317EA">
      <w:pPr>
        <w:widowControl w:val="0"/>
        <w:spacing w:line="276" w:lineRule="auto"/>
        <w:jc w:val="both"/>
        <w:rPr>
          <w:rStyle w:val="NoneA"/>
          <w:sz w:val="22"/>
          <w:szCs w:val="22"/>
          <w:lang w:val="en-US"/>
        </w:rPr>
      </w:pPr>
    </w:p>
    <w:p w:rsidR="001317EA" w:rsidRDefault="00DA0B0B">
      <w:pPr>
        <w:widowControl w:val="0"/>
        <w:spacing w:line="276" w:lineRule="auto"/>
        <w:jc w:val="both"/>
        <w:rPr>
          <w:rStyle w:val="None"/>
          <w:sz w:val="22"/>
          <w:szCs w:val="22"/>
          <w:lang w:val="en-US"/>
        </w:rPr>
      </w:pPr>
      <w:r>
        <w:rPr>
          <w:rStyle w:val="None"/>
          <w:sz w:val="22"/>
          <w:szCs w:val="22"/>
          <w:lang w:val="en-US"/>
        </w:rPr>
        <w:t xml:space="preserve">that all the information contained in the Curriculum vitae et </w:t>
      </w:r>
      <w:proofErr w:type="spellStart"/>
      <w:r>
        <w:rPr>
          <w:rStyle w:val="None"/>
          <w:sz w:val="22"/>
          <w:szCs w:val="22"/>
          <w:lang w:val="en-US"/>
        </w:rPr>
        <w:t>Studiorum</w:t>
      </w:r>
      <w:proofErr w:type="spellEnd"/>
      <w:r>
        <w:rPr>
          <w:rStyle w:val="None"/>
          <w:sz w:val="22"/>
          <w:szCs w:val="22"/>
          <w:lang w:val="en-US"/>
        </w:rPr>
        <w:t xml:space="preserve"> is truthful;</w:t>
      </w:r>
    </w:p>
    <w:p w:rsidR="001317EA" w:rsidRDefault="00DA0B0B">
      <w:pPr>
        <w:widowControl w:val="0"/>
        <w:spacing w:line="276" w:lineRule="auto"/>
        <w:jc w:val="both"/>
        <w:rPr>
          <w:rStyle w:val="None"/>
          <w:sz w:val="22"/>
          <w:szCs w:val="22"/>
          <w:lang w:val="en-US"/>
        </w:rPr>
      </w:pPr>
      <w:r>
        <w:rPr>
          <w:rStyle w:val="None"/>
          <w:sz w:val="22"/>
          <w:szCs w:val="22"/>
          <w:lang w:val="en-US"/>
        </w:rPr>
        <w:t>to hold the following evaluable qualifica</w:t>
      </w:r>
      <w:r>
        <w:rPr>
          <w:rStyle w:val="None"/>
          <w:sz w:val="22"/>
          <w:szCs w:val="22"/>
          <w:lang w:val="en-US"/>
        </w:rPr>
        <w:t>tions: (Specify in detail each element that allows the Examining Commission to properly assess the qualifications, including periods and institutions):</w:t>
      </w:r>
    </w:p>
    <w:p w:rsidR="001317EA" w:rsidRDefault="00DA0B0B">
      <w:pPr>
        <w:widowControl w:val="0"/>
        <w:spacing w:line="276" w:lineRule="auto"/>
        <w:jc w:val="both"/>
        <w:rPr>
          <w:rStyle w:val="None"/>
          <w:sz w:val="22"/>
          <w:szCs w:val="22"/>
          <w:lang w:val="en-US"/>
        </w:rPr>
      </w:pPr>
      <w:r>
        <w:rPr>
          <w:rStyle w:val="None"/>
          <w:sz w:val="22"/>
          <w:szCs w:val="22"/>
          <w:lang w:val="en-US"/>
        </w:rPr>
        <w:t>a. __________________________</w:t>
      </w:r>
    </w:p>
    <w:p w:rsidR="001317EA" w:rsidRDefault="00DA0B0B">
      <w:pPr>
        <w:widowControl w:val="0"/>
        <w:tabs>
          <w:tab w:val="left" w:pos="8086"/>
        </w:tabs>
        <w:spacing w:line="276" w:lineRule="auto"/>
        <w:jc w:val="both"/>
        <w:rPr>
          <w:rStyle w:val="None"/>
          <w:sz w:val="22"/>
          <w:szCs w:val="22"/>
          <w:lang w:val="en-US"/>
        </w:rPr>
      </w:pPr>
      <w:r>
        <w:rPr>
          <w:rStyle w:val="None"/>
          <w:sz w:val="22"/>
          <w:szCs w:val="22"/>
          <w:lang w:val="en-US"/>
        </w:rPr>
        <w:t>b. __________________________</w:t>
      </w:r>
      <w:r>
        <w:rPr>
          <w:rStyle w:val="None"/>
          <w:sz w:val="22"/>
          <w:szCs w:val="22"/>
          <w:lang w:val="en-US"/>
        </w:rPr>
        <w:tab/>
      </w:r>
    </w:p>
    <w:p w:rsidR="001317EA" w:rsidRDefault="00DA0B0B">
      <w:pPr>
        <w:widowControl w:val="0"/>
        <w:spacing w:line="276" w:lineRule="auto"/>
        <w:jc w:val="both"/>
        <w:rPr>
          <w:rStyle w:val="None"/>
          <w:sz w:val="22"/>
          <w:szCs w:val="22"/>
          <w:lang w:val="en-US"/>
        </w:rPr>
      </w:pPr>
      <w:r>
        <w:rPr>
          <w:rStyle w:val="None"/>
          <w:sz w:val="22"/>
          <w:szCs w:val="22"/>
          <w:lang w:val="en-US"/>
        </w:rPr>
        <w:t>c. __________________________</w:t>
      </w:r>
    </w:p>
    <w:p w:rsidR="001317EA" w:rsidRDefault="001317EA">
      <w:pPr>
        <w:widowControl w:val="0"/>
        <w:spacing w:line="276" w:lineRule="auto"/>
        <w:jc w:val="both"/>
        <w:rPr>
          <w:rStyle w:val="NoneA"/>
          <w:sz w:val="22"/>
          <w:szCs w:val="22"/>
          <w:lang w:val="en-US"/>
        </w:rPr>
      </w:pPr>
    </w:p>
    <w:p w:rsidR="001317EA" w:rsidRDefault="00DA0B0B">
      <w:pPr>
        <w:widowControl w:val="0"/>
        <w:spacing w:line="276" w:lineRule="auto"/>
        <w:jc w:val="both"/>
        <w:rPr>
          <w:rStyle w:val="None"/>
          <w:sz w:val="22"/>
          <w:szCs w:val="22"/>
          <w:lang w:val="en-US"/>
        </w:rPr>
      </w:pPr>
      <w:r>
        <w:rPr>
          <w:rStyle w:val="None"/>
          <w:sz w:val="22"/>
          <w:szCs w:val="22"/>
          <w:lang w:val="en-US"/>
        </w:rPr>
        <w:t>to have held</w:t>
      </w:r>
      <w:r>
        <w:rPr>
          <w:rStyle w:val="None"/>
          <w:sz w:val="22"/>
          <w:szCs w:val="22"/>
          <w:lang w:val="en-US"/>
        </w:rPr>
        <w:t xml:space="preserve"> scholarships/research grants/research contracts awarded in any capacity by:</w:t>
      </w:r>
    </w:p>
    <w:p w:rsidR="001317EA" w:rsidRDefault="00DA0B0B">
      <w:pPr>
        <w:widowControl w:val="0"/>
        <w:spacing w:line="276" w:lineRule="auto"/>
        <w:jc w:val="both"/>
        <w:rPr>
          <w:rStyle w:val="None"/>
          <w:sz w:val="22"/>
          <w:szCs w:val="22"/>
          <w:lang w:val="en-US"/>
        </w:rPr>
      </w:pPr>
      <w:r>
        <w:rPr>
          <w:rStyle w:val="None"/>
          <w:sz w:val="22"/>
          <w:szCs w:val="22"/>
          <w:lang w:val="en-US"/>
        </w:rPr>
        <w:t>The Entity/University/Institute _________________ from ________ to ________</w:t>
      </w:r>
    </w:p>
    <w:p w:rsidR="001317EA" w:rsidRDefault="00DA0B0B">
      <w:pPr>
        <w:widowControl w:val="0"/>
        <w:spacing w:line="276" w:lineRule="auto"/>
        <w:jc w:val="both"/>
        <w:rPr>
          <w:rStyle w:val="None"/>
          <w:sz w:val="22"/>
          <w:szCs w:val="22"/>
          <w:lang w:val="en-US"/>
        </w:rPr>
      </w:pPr>
      <w:r>
        <w:rPr>
          <w:rStyle w:val="None"/>
          <w:sz w:val="22"/>
          <w:szCs w:val="22"/>
          <w:lang w:val="en-US"/>
        </w:rPr>
        <w:t>The Entity/University/Institute _________________ from ________ to ________</w:t>
      </w:r>
    </w:p>
    <w:p w:rsidR="001317EA" w:rsidRDefault="001317EA">
      <w:pPr>
        <w:widowControl w:val="0"/>
        <w:spacing w:line="276" w:lineRule="auto"/>
        <w:jc w:val="both"/>
        <w:rPr>
          <w:rStyle w:val="NoneA"/>
          <w:sz w:val="22"/>
          <w:szCs w:val="22"/>
          <w:lang w:val="en-US"/>
        </w:rPr>
      </w:pPr>
    </w:p>
    <w:p w:rsidR="001317EA" w:rsidRDefault="00DA0B0B">
      <w:pPr>
        <w:widowControl w:val="0"/>
        <w:spacing w:line="276" w:lineRule="auto"/>
        <w:jc w:val="both"/>
        <w:rPr>
          <w:rStyle w:val="None"/>
          <w:sz w:val="22"/>
          <w:szCs w:val="22"/>
          <w:lang w:val="en-US"/>
        </w:rPr>
      </w:pPr>
      <w:r>
        <w:rPr>
          <w:rStyle w:val="None"/>
          <w:sz w:val="22"/>
          <w:szCs w:val="22"/>
          <w:lang w:val="en-US"/>
        </w:rPr>
        <w:t>I attach a copy of a valid</w:t>
      </w:r>
      <w:r>
        <w:rPr>
          <w:rStyle w:val="None"/>
          <w:sz w:val="22"/>
          <w:szCs w:val="22"/>
          <w:lang w:val="en-US"/>
        </w:rPr>
        <w:t xml:space="preserve"> identification or recognition document.</w:t>
      </w:r>
    </w:p>
    <w:p w:rsidR="001317EA" w:rsidRDefault="001317EA">
      <w:pPr>
        <w:widowControl w:val="0"/>
        <w:spacing w:line="276" w:lineRule="auto"/>
        <w:jc w:val="both"/>
        <w:rPr>
          <w:rStyle w:val="NoneA"/>
          <w:sz w:val="22"/>
          <w:szCs w:val="22"/>
          <w:lang w:val="en-US"/>
        </w:rPr>
      </w:pPr>
    </w:p>
    <w:p w:rsidR="001317EA" w:rsidRDefault="00DA0B0B">
      <w:pPr>
        <w:widowControl w:val="0"/>
        <w:spacing w:line="276" w:lineRule="auto"/>
        <w:jc w:val="both"/>
        <w:rPr>
          <w:rStyle w:val="None"/>
          <w:sz w:val="22"/>
          <w:szCs w:val="22"/>
          <w:lang w:val="en-US"/>
        </w:rPr>
      </w:pPr>
      <w:r>
        <w:rPr>
          <w:rStyle w:val="None"/>
          <w:sz w:val="22"/>
          <w:szCs w:val="22"/>
          <w:lang w:val="en-US"/>
        </w:rPr>
        <w:t xml:space="preserve">                (Place, date) </w:t>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t>The declarant (*)</w:t>
      </w:r>
    </w:p>
    <w:p w:rsidR="001317EA" w:rsidRDefault="001317EA">
      <w:pPr>
        <w:widowControl w:val="0"/>
        <w:spacing w:line="276" w:lineRule="auto"/>
        <w:ind w:left="1440" w:firstLine="720"/>
        <w:jc w:val="both"/>
        <w:rPr>
          <w:rStyle w:val="NoneA"/>
          <w:sz w:val="22"/>
          <w:szCs w:val="22"/>
          <w:lang w:val="en-US"/>
        </w:rPr>
      </w:pPr>
    </w:p>
    <w:p w:rsidR="001317EA" w:rsidRDefault="00DA0B0B">
      <w:pPr>
        <w:widowControl w:val="0"/>
        <w:spacing w:line="276" w:lineRule="auto"/>
        <w:jc w:val="both"/>
        <w:rPr>
          <w:rStyle w:val="None"/>
          <w:sz w:val="22"/>
          <w:szCs w:val="22"/>
          <w:lang w:val="en-US"/>
        </w:rPr>
      </w:pPr>
      <w:r>
        <w:rPr>
          <w:rStyle w:val="None"/>
          <w:sz w:val="22"/>
          <w:szCs w:val="22"/>
          <w:lang w:val="en-US"/>
        </w:rPr>
        <w:t xml:space="preserve">        ______________________</w:t>
      </w:r>
      <w:r>
        <w:rPr>
          <w:rStyle w:val="None"/>
          <w:sz w:val="22"/>
          <w:szCs w:val="22"/>
          <w:lang w:val="en-US"/>
        </w:rPr>
        <w:tab/>
      </w:r>
      <w:r>
        <w:rPr>
          <w:rStyle w:val="None"/>
          <w:sz w:val="22"/>
          <w:szCs w:val="22"/>
          <w:lang w:val="en-US"/>
        </w:rPr>
        <w:tab/>
      </w:r>
      <w:r>
        <w:rPr>
          <w:rStyle w:val="None"/>
          <w:sz w:val="22"/>
          <w:szCs w:val="22"/>
          <w:lang w:val="en-US"/>
        </w:rPr>
        <w:tab/>
        <w:t>___________________________</w:t>
      </w:r>
    </w:p>
    <w:p w:rsidR="001317EA" w:rsidRDefault="001317EA">
      <w:pPr>
        <w:widowControl w:val="0"/>
        <w:spacing w:line="276" w:lineRule="auto"/>
        <w:jc w:val="both"/>
        <w:rPr>
          <w:rStyle w:val="NoneA"/>
          <w:sz w:val="22"/>
          <w:szCs w:val="22"/>
          <w:lang w:val="en-US"/>
        </w:rPr>
      </w:pPr>
    </w:p>
    <w:p w:rsidR="001317EA" w:rsidRDefault="001317EA">
      <w:pPr>
        <w:widowControl w:val="0"/>
        <w:spacing w:line="276" w:lineRule="auto"/>
        <w:ind w:left="567" w:hanging="567"/>
        <w:jc w:val="both"/>
        <w:rPr>
          <w:rStyle w:val="None"/>
          <w:b/>
          <w:bCs/>
          <w:sz w:val="20"/>
          <w:szCs w:val="20"/>
          <w:lang w:val="en-US"/>
        </w:rPr>
      </w:pPr>
    </w:p>
    <w:p w:rsidR="001317EA" w:rsidRDefault="001317EA">
      <w:pPr>
        <w:widowControl w:val="0"/>
        <w:spacing w:line="276" w:lineRule="auto"/>
        <w:ind w:left="567" w:hanging="567"/>
        <w:jc w:val="both"/>
        <w:rPr>
          <w:rStyle w:val="None"/>
          <w:b/>
          <w:bCs/>
          <w:sz w:val="20"/>
          <w:szCs w:val="20"/>
          <w:lang w:val="en-US"/>
        </w:rPr>
      </w:pPr>
    </w:p>
    <w:p w:rsidR="001317EA" w:rsidRDefault="00DA0B0B">
      <w:pPr>
        <w:widowControl w:val="0"/>
        <w:spacing w:line="276" w:lineRule="auto"/>
        <w:ind w:left="567" w:hanging="567"/>
        <w:jc w:val="both"/>
        <w:rPr>
          <w:rStyle w:val="None"/>
          <w:b/>
          <w:bCs/>
          <w:sz w:val="20"/>
          <w:szCs w:val="20"/>
          <w:lang w:val="en-US"/>
        </w:rPr>
      </w:pPr>
      <w:r>
        <w:rPr>
          <w:rStyle w:val="None"/>
          <w:b/>
          <w:bCs/>
          <w:sz w:val="20"/>
          <w:szCs w:val="20"/>
          <w:lang w:val="en-US"/>
        </w:rPr>
        <w:t xml:space="preserve">Note: The declaration must be submitted or sent together with a non-authenticated photocopy of </w:t>
      </w:r>
      <w:r>
        <w:rPr>
          <w:rStyle w:val="None"/>
          <w:b/>
          <w:bCs/>
          <w:sz w:val="20"/>
          <w:szCs w:val="20"/>
          <w:lang w:val="en-US"/>
        </w:rPr>
        <w:t>a valid personal identification document of the declarant.</w:t>
      </w:r>
    </w:p>
    <w:p w:rsidR="001317EA" w:rsidRDefault="00DA0B0B">
      <w:pPr>
        <w:widowControl w:val="0"/>
        <w:spacing w:line="276" w:lineRule="auto"/>
        <w:ind w:left="567" w:hanging="567"/>
        <w:jc w:val="both"/>
      </w:pPr>
      <w:r>
        <w:rPr>
          <w:rStyle w:val="None"/>
          <w:b/>
          <w:bCs/>
          <w:sz w:val="20"/>
          <w:szCs w:val="20"/>
          <w:lang w:val="en-US"/>
        </w:rPr>
        <w:t xml:space="preserve">(*) </w:t>
      </w:r>
      <w:r>
        <w:rPr>
          <w:rStyle w:val="None"/>
          <w:b/>
          <w:bCs/>
          <w:sz w:val="20"/>
          <w:szCs w:val="20"/>
          <w:lang w:val="en-US"/>
        </w:rPr>
        <w:tab/>
        <w:t>This declaration does not require signature authentication as per Article 39, paragraph 1, of Presidential Decree 445/00.</w:t>
      </w:r>
    </w:p>
    <w:sectPr w:rsidR="001317EA">
      <w:headerReference w:type="default" r:id="rId6"/>
      <w:footerReference w:type="default" r:id="rId7"/>
      <w:pgSz w:w="11900" w:h="16840"/>
      <w:pgMar w:top="3294" w:right="1134" w:bottom="1797" w:left="1134"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B0B" w:rsidRDefault="00DA0B0B">
      <w:r>
        <w:separator/>
      </w:r>
    </w:p>
  </w:endnote>
  <w:endnote w:type="continuationSeparator" w:id="0">
    <w:p w:rsidR="00DA0B0B" w:rsidRDefault="00DA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7EA" w:rsidRDefault="00DA0B0B">
    <w:pPr>
      <w:pStyle w:val="Pidipagina"/>
      <w:tabs>
        <w:tab w:val="clear" w:pos="9638"/>
        <w:tab w:val="right" w:pos="9612"/>
      </w:tabs>
      <w:jc w:val="right"/>
      <w:rPr>
        <w:sz w:val="16"/>
        <w:szCs w:val="16"/>
      </w:rPr>
    </w:pPr>
    <w:r>
      <w:rPr>
        <w:rFonts w:ascii="Arial" w:hAnsi="Arial"/>
        <w:color w:val="6E6F72"/>
        <w:sz w:val="12"/>
        <w:szCs w:val="12"/>
        <w:u w:color="6E6F72"/>
      </w:rPr>
      <w:tab/>
    </w:r>
    <w:r>
      <w:rPr>
        <w:rFonts w:ascii="Arial" w:hAnsi="Arial"/>
        <w:color w:val="6E6F72"/>
        <w:sz w:val="12"/>
        <w:szCs w:val="12"/>
        <w:u w:color="6E6F72"/>
      </w:rPr>
      <w:tab/>
    </w:r>
    <w:r>
      <w:rPr>
        <w:sz w:val="16"/>
        <w:szCs w:val="16"/>
      </w:rPr>
      <w:t xml:space="preserve">Pag. </w:t>
    </w:r>
    <w:r>
      <w:rPr>
        <w:b/>
        <w:bCs/>
        <w:sz w:val="16"/>
        <w:szCs w:val="16"/>
      </w:rPr>
      <w:fldChar w:fldCharType="begin"/>
    </w:r>
    <w:r>
      <w:rPr>
        <w:b/>
        <w:bCs/>
        <w:sz w:val="16"/>
        <w:szCs w:val="16"/>
      </w:rPr>
      <w:instrText xml:space="preserve"> PAGE </w:instrText>
    </w:r>
    <w:r w:rsidR="00895C43">
      <w:rPr>
        <w:b/>
        <w:bCs/>
        <w:sz w:val="16"/>
        <w:szCs w:val="16"/>
      </w:rPr>
      <w:fldChar w:fldCharType="separate"/>
    </w:r>
    <w:r w:rsidR="00895C43">
      <w:rPr>
        <w:b/>
        <w:bCs/>
        <w:noProof/>
        <w:sz w:val="16"/>
        <w:szCs w:val="16"/>
      </w:rPr>
      <w:t>1</w:t>
    </w:r>
    <w:r>
      <w:rPr>
        <w:b/>
        <w:bCs/>
        <w:sz w:val="16"/>
        <w:szCs w:val="16"/>
      </w:rPr>
      <w:fldChar w:fldCharType="end"/>
    </w:r>
    <w:r>
      <w:rPr>
        <w:sz w:val="16"/>
        <w:szCs w:val="16"/>
      </w:rPr>
      <w:t xml:space="preserve"> di </w:t>
    </w:r>
    <w:r>
      <w:rPr>
        <w:b/>
        <w:bCs/>
        <w:sz w:val="16"/>
        <w:szCs w:val="16"/>
      </w:rPr>
      <w:fldChar w:fldCharType="begin"/>
    </w:r>
    <w:r>
      <w:rPr>
        <w:b/>
        <w:bCs/>
        <w:sz w:val="16"/>
        <w:szCs w:val="16"/>
      </w:rPr>
      <w:instrText xml:space="preserve"> NUMPAGES </w:instrText>
    </w:r>
    <w:r w:rsidR="00895C43">
      <w:rPr>
        <w:b/>
        <w:bCs/>
        <w:sz w:val="16"/>
        <w:szCs w:val="16"/>
      </w:rPr>
      <w:fldChar w:fldCharType="separate"/>
    </w:r>
    <w:r w:rsidR="00895C43">
      <w:rPr>
        <w:b/>
        <w:bCs/>
        <w:noProof/>
        <w:sz w:val="16"/>
        <w:szCs w:val="16"/>
      </w:rPr>
      <w:t>1</w:t>
    </w:r>
    <w:r>
      <w:rPr>
        <w:b/>
        <w:bCs/>
        <w:sz w:val="16"/>
        <w:szCs w:val="16"/>
      </w:rPr>
      <w:fldChar w:fldCharType="end"/>
    </w:r>
  </w:p>
  <w:p w:rsidR="001317EA" w:rsidRDefault="00DA0B0B">
    <w:pPr>
      <w:pStyle w:val="Pidipagina"/>
      <w:pBdr>
        <w:top w:val="single" w:sz="8" w:space="0" w:color="008080"/>
      </w:pBdr>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P.I. : 06895721006 </w:t>
    </w:r>
    <w:r>
      <w:rPr>
        <w:rFonts w:ascii="Arial" w:hAnsi="Arial"/>
        <w:color w:val="6E6F72"/>
        <w:sz w:val="12"/>
        <w:szCs w:val="12"/>
        <w:u w:color="6E6F72"/>
      </w:rPr>
      <w:t xml:space="preserve">– </w:t>
    </w:r>
    <w:r>
      <w:rPr>
        <w:rFonts w:ascii="Arial" w:hAnsi="Arial"/>
        <w:color w:val="6E6F72"/>
        <w:sz w:val="12"/>
        <w:szCs w:val="12"/>
        <w:u w:color="6E6F72"/>
      </w:rPr>
      <w:t>C.F.: 97220210583</w:t>
    </w:r>
  </w:p>
  <w:p w:rsidR="001317EA" w:rsidRDefault="00DA0B0B">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Salita Moiariello 16, I </w:t>
    </w:r>
    <w:r>
      <w:rPr>
        <w:rFonts w:ascii="Arial" w:hAnsi="Arial"/>
        <w:color w:val="6E6F72"/>
        <w:sz w:val="12"/>
        <w:szCs w:val="12"/>
        <w:u w:color="6E6F72"/>
      </w:rPr>
      <w:t xml:space="preserve">– </w:t>
    </w:r>
    <w:r>
      <w:rPr>
        <w:rFonts w:ascii="Arial" w:hAnsi="Arial"/>
        <w:color w:val="6E6F72"/>
        <w:sz w:val="12"/>
        <w:szCs w:val="12"/>
        <w:u w:color="6E6F72"/>
      </w:rPr>
      <w:t>80131 Napoli</w:t>
    </w:r>
  </w:p>
  <w:p w:rsidR="001317EA" w:rsidRDefault="00DA0B0B">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tel. +39.081.5575511</w:t>
    </w:r>
  </w:p>
  <w:p w:rsidR="001317EA" w:rsidRDefault="00DA0B0B">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fax +39.081.5575433</w:t>
    </w:r>
  </w:p>
  <w:p w:rsidR="001317EA" w:rsidRDefault="00DA0B0B">
    <w:pPr>
      <w:pStyle w:val="Pidipagina"/>
      <w:tabs>
        <w:tab w:val="clear" w:pos="4819"/>
        <w:tab w:val="clear" w:pos="9638"/>
        <w:tab w:val="center" w:pos="6480"/>
        <w:tab w:val="right" w:pos="9612"/>
      </w:tabs>
    </w:pPr>
    <w:hyperlink r:id="rId1" w:history="1">
      <w:r>
        <w:rPr>
          <w:rStyle w:val="Hyperlink0"/>
        </w:rPr>
        <w:t>www.oacn.inaf.it</w:t>
      </w:r>
    </w:hyperlink>
    <w:r>
      <w:rPr>
        <w:rStyle w:val="None"/>
        <w:rFonts w:ascii="Arial" w:hAnsi="Arial"/>
        <w:color w:val="6E6F72"/>
        <w:sz w:val="12"/>
        <w:szCs w:val="12"/>
        <w:u w:color="6E6F7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B0B" w:rsidRDefault="00DA0B0B">
      <w:r>
        <w:separator/>
      </w:r>
    </w:p>
  </w:footnote>
  <w:footnote w:type="continuationSeparator" w:id="0">
    <w:p w:rsidR="00DA0B0B" w:rsidRDefault="00DA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7EA" w:rsidRDefault="00DA0B0B">
    <w:pPr>
      <w:pStyle w:val="Intestazione"/>
      <w:tabs>
        <w:tab w:val="clear" w:pos="9638"/>
        <w:tab w:val="right" w:pos="9612"/>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p w:rsidR="001317EA" w:rsidRDefault="00DA0B0B">
    <w:pPr>
      <w:pStyle w:val="Intestazione"/>
      <w:tabs>
        <w:tab w:val="clear" w:pos="9638"/>
        <w:tab w:val="right" w:pos="9612"/>
      </w:tabs>
    </w:pPr>
    <w:r>
      <w:rPr>
        <w:rStyle w:val="NoneA"/>
        <w:noProof/>
      </w:rPr>
      <w:drawing>
        <wp:inline distT="0" distB="0" distL="0" distR="0">
          <wp:extent cx="6092648" cy="1851661"/>
          <wp:effectExtent l="0" t="0" r="0" b="0"/>
          <wp:docPr id="1073741825" name="officeArt object" descr="http://www.oacn.inaf.it/oacweb/oacweb_images/logo_esteso_oa_capodimonte.jpg"/>
          <wp:cNvGraphicFramePr/>
          <a:graphic xmlns:a="http://schemas.openxmlformats.org/drawingml/2006/main">
            <a:graphicData uri="http://schemas.openxmlformats.org/drawingml/2006/picture">
              <pic:pic xmlns:pic="http://schemas.openxmlformats.org/drawingml/2006/picture">
                <pic:nvPicPr>
                  <pic:cNvPr id="1073741825" name="http://www.oacn.inaf.it/oacweb/oacweb_images/logo_esteso_oa_capodimonte.jpg" descr="http://www.oacn.inaf.it/oacweb/oacweb_images/logo_esteso_oa_capodimonte.jpg"/>
                  <pic:cNvPicPr>
                    <a:picLocks noChangeAspect="1"/>
                  </pic:cNvPicPr>
                </pic:nvPicPr>
                <pic:blipFill>
                  <a:blip r:embed="rId1">
                    <a:extLst/>
                  </a:blip>
                  <a:stretch>
                    <a:fillRect/>
                  </a:stretch>
                </pic:blipFill>
                <pic:spPr>
                  <a:xfrm>
                    <a:off x="0" y="0"/>
                    <a:ext cx="6092648" cy="185166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EA"/>
    <w:rsid w:val="001317EA"/>
    <w:rsid w:val="00895C43"/>
    <w:rsid w:val="00DA0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7DFD4-CC6C-4CD5-8A1F-54285E69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pPr>
    <w:rPr>
      <w:rFonts w:cs="Arial Unicode MS"/>
      <w:color w:val="000000"/>
      <w:sz w:val="24"/>
      <w:szCs w:val="24"/>
      <w:u w:color="000000"/>
    </w:rPr>
  </w:style>
  <w:style w:type="character" w:customStyle="1" w:styleId="NoneA">
    <w:name w:val="None A"/>
  </w:style>
  <w:style w:type="paragraph" w:styleId="Pidipagina">
    <w:name w:val="footer"/>
    <w:pPr>
      <w:tabs>
        <w:tab w:val="center" w:pos="4819"/>
        <w:tab w:val="right" w:pos="9638"/>
      </w:tabs>
      <w:suppressAutoHyphens/>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2"/>
      <w:szCs w:val="1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acn.i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Istituto Nazionale di Astrofisica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Cesaro</dc:creator>
  <cp:lastModifiedBy>Rossella Cesaro</cp:lastModifiedBy>
  <cp:revision>2</cp:revision>
  <dcterms:created xsi:type="dcterms:W3CDTF">2024-02-27T11:55:00Z</dcterms:created>
  <dcterms:modified xsi:type="dcterms:W3CDTF">2024-02-27T11:55:00Z</dcterms:modified>
</cp:coreProperties>
</file>