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2358A29" w:rsidR="00B645DC" w:rsidRPr="000B1C51" w:rsidRDefault="00DC5D3C">
      <w:pPr>
        <w:tabs>
          <w:tab w:val="center" w:pos="4819"/>
          <w:tab w:val="right" w:pos="9638"/>
        </w:tabs>
        <w:rPr>
          <w:rFonts w:ascii="Titillium Web" w:eastAsia="Arial" w:hAnsi="Titillium Web" w:cs="Arial"/>
          <w:b/>
          <w:sz w:val="22"/>
          <w:szCs w:val="22"/>
        </w:rPr>
      </w:pPr>
      <w:bookmarkStart w:id="0" w:name="_heading=h.gjdgxs" w:colFirst="0" w:colLast="0"/>
      <w:bookmarkEnd w:id="0"/>
      <w:r w:rsidRPr="000B1C51">
        <w:rPr>
          <w:rFonts w:ascii="Titillium Web" w:eastAsia="Arial" w:hAnsi="Titillium Web" w:cs="Arial"/>
          <w:b/>
          <w:sz w:val="22"/>
          <w:szCs w:val="22"/>
        </w:rPr>
        <w:t>ALLEGATO A</w:t>
      </w:r>
      <w:r w:rsidR="00B80BD4">
        <w:rPr>
          <w:rFonts w:ascii="Titillium Web" w:eastAsia="Arial" w:hAnsi="Titillium Web" w:cs="Arial"/>
          <w:b/>
          <w:sz w:val="22"/>
          <w:szCs w:val="22"/>
        </w:rPr>
        <w:t xml:space="preserve"> </w:t>
      </w:r>
      <w:r w:rsidR="00887195" w:rsidRPr="004B6349">
        <w:rPr>
          <w:rFonts w:ascii="Titillium Web" w:hAnsi="Titillium Web"/>
          <w:b/>
          <w:color w:val="0000FF"/>
          <w:sz w:val="22"/>
          <w:szCs w:val="22"/>
        </w:rPr>
        <w:t>(</w:t>
      </w:r>
      <w:r w:rsidR="00887195" w:rsidRPr="004B6349">
        <w:rPr>
          <w:rFonts w:ascii="Titillium Web" w:hAnsi="Titillium Web"/>
          <w:b/>
          <w:i/>
          <w:color w:val="0000FF"/>
          <w:sz w:val="22"/>
          <w:szCs w:val="22"/>
        </w:rPr>
        <w:t>A</w:t>
      </w:r>
      <w:r w:rsidR="004B6349" w:rsidRPr="004B6349">
        <w:rPr>
          <w:rFonts w:ascii="Titillium Web" w:hAnsi="Titillium Web"/>
          <w:b/>
          <w:i/>
          <w:color w:val="0000FF"/>
          <w:sz w:val="22"/>
          <w:szCs w:val="22"/>
        </w:rPr>
        <w:t>NNEX</w:t>
      </w:r>
      <w:r w:rsidR="00887195" w:rsidRPr="004B6349">
        <w:rPr>
          <w:rFonts w:ascii="Titillium Web" w:hAnsi="Titillium Web"/>
          <w:b/>
          <w:i/>
          <w:color w:val="0000FF"/>
          <w:sz w:val="22"/>
          <w:szCs w:val="22"/>
        </w:rPr>
        <w:t xml:space="preserve"> A</w:t>
      </w:r>
      <w:r w:rsidR="00887195" w:rsidRPr="004B6349">
        <w:rPr>
          <w:rFonts w:ascii="Titillium Web" w:hAnsi="Titillium Web"/>
          <w:b/>
          <w:color w:val="0000FF"/>
          <w:sz w:val="22"/>
          <w:szCs w:val="22"/>
        </w:rPr>
        <w:t>)</w:t>
      </w:r>
    </w:p>
    <w:p w14:paraId="00000002" w14:textId="77777777" w:rsidR="00B645DC" w:rsidRPr="005A6E15" w:rsidRDefault="00DC5D3C">
      <w:pPr>
        <w:tabs>
          <w:tab w:val="center" w:pos="4819"/>
          <w:tab w:val="right" w:pos="9638"/>
        </w:tabs>
        <w:rPr>
          <w:rFonts w:ascii="Titillium Web" w:eastAsia="Arial" w:hAnsi="Titillium Web" w:cs="Arial"/>
          <w:sz w:val="18"/>
          <w:szCs w:val="18"/>
        </w:rPr>
      </w:pPr>
      <w:r w:rsidRPr="005A6E15">
        <w:rPr>
          <w:rFonts w:ascii="Titillium Web" w:eastAsia="Arial" w:hAnsi="Titillium Web" w:cs="Arial"/>
          <w:sz w:val="18"/>
          <w:szCs w:val="18"/>
        </w:rPr>
        <w:t>SCHEMA DI DOMANDA PER LA PARTECIPAZIONE ALLA SELEZIONE</w:t>
      </w:r>
    </w:p>
    <w:p w14:paraId="15C8EA4B" w14:textId="77777777" w:rsidR="00887195" w:rsidRPr="0090229E" w:rsidRDefault="00887195" w:rsidP="00887195">
      <w:pPr>
        <w:rPr>
          <w:rFonts w:ascii="Titillium Web" w:hAnsi="Titillium Web"/>
          <w:i/>
          <w:color w:val="0000FF"/>
          <w:lang w:val="en-US"/>
        </w:rPr>
      </w:pPr>
      <w:r w:rsidRPr="000E3A00">
        <w:rPr>
          <w:rFonts w:ascii="Titillium Web" w:hAnsi="Titillium Web"/>
          <w:i/>
          <w:color w:val="0000FF"/>
          <w:sz w:val="20"/>
          <w:szCs w:val="20"/>
          <w:lang w:val="en-US"/>
        </w:rPr>
        <w:t xml:space="preserve">Instructions are provided in </w:t>
      </w:r>
      <w:r w:rsidRPr="00B80BD4">
        <w:rPr>
          <w:rFonts w:ascii="Titillium Web" w:hAnsi="Titillium Web"/>
          <w:i/>
          <w:sz w:val="20"/>
          <w:szCs w:val="20"/>
          <w:lang w:val="en-US"/>
        </w:rPr>
        <w:t>Italian (in black)</w:t>
      </w:r>
      <w:r w:rsidRPr="0090229E">
        <w:rPr>
          <w:rFonts w:ascii="Titillium Web" w:hAnsi="Titillium Web"/>
          <w:i/>
          <w:lang w:val="en-US"/>
        </w:rPr>
        <w:t xml:space="preserve"> </w:t>
      </w:r>
      <w:r w:rsidRPr="000E3A00">
        <w:rPr>
          <w:rFonts w:ascii="Titillium Web" w:hAnsi="Titillium Web"/>
          <w:i/>
          <w:color w:val="0000FF"/>
          <w:sz w:val="20"/>
          <w:szCs w:val="20"/>
          <w:lang w:val="en-US"/>
        </w:rPr>
        <w:t>and English (in blue).</w:t>
      </w:r>
      <w:r w:rsidRPr="0090229E">
        <w:rPr>
          <w:rFonts w:ascii="Titillium Web" w:hAnsi="Titillium Web"/>
          <w:i/>
          <w:color w:val="0000FF"/>
          <w:lang w:val="en-US"/>
        </w:rPr>
        <w:t xml:space="preserve"> </w:t>
      </w:r>
    </w:p>
    <w:p w14:paraId="00000003" w14:textId="77777777" w:rsidR="00B645DC" w:rsidRPr="00887195" w:rsidRDefault="00B645DC">
      <w:pPr>
        <w:tabs>
          <w:tab w:val="center" w:pos="4819"/>
          <w:tab w:val="right" w:pos="9638"/>
        </w:tabs>
        <w:rPr>
          <w:rFonts w:ascii="Titillium Web" w:eastAsia="Arial" w:hAnsi="Titillium Web" w:cs="Arial"/>
          <w:sz w:val="22"/>
          <w:szCs w:val="22"/>
          <w:lang w:val="en-US"/>
        </w:rPr>
      </w:pPr>
    </w:p>
    <w:p w14:paraId="00000004" w14:textId="77777777" w:rsidR="00B645DC" w:rsidRPr="00887195" w:rsidRDefault="00DC5D3C">
      <w:pPr>
        <w:tabs>
          <w:tab w:val="center" w:pos="4819"/>
          <w:tab w:val="right" w:pos="9638"/>
        </w:tabs>
        <w:rPr>
          <w:rFonts w:ascii="Titillium Web" w:eastAsia="Arial" w:hAnsi="Titillium Web" w:cs="Arial"/>
          <w:sz w:val="22"/>
          <w:szCs w:val="22"/>
          <w:lang w:val="en-US"/>
        </w:rPr>
      </w:pPr>
      <w:r w:rsidRPr="00887195">
        <w:rPr>
          <w:rFonts w:ascii="Titillium Web" w:eastAsia="Arial" w:hAnsi="Titillium Web" w:cs="Arial"/>
          <w:sz w:val="22"/>
          <w:szCs w:val="22"/>
          <w:lang w:val="en-US"/>
        </w:rPr>
        <w:t xml:space="preserve">    </w:t>
      </w:r>
    </w:p>
    <w:p w14:paraId="00000005"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 xml:space="preserve">Al Direttore dell'Osservatorio Astronomico di Cagliari                 </w:t>
      </w:r>
    </w:p>
    <w:p w14:paraId="0749E5E1" w14:textId="1F6CEEE2" w:rsidR="00887195" w:rsidRPr="000E3A00" w:rsidRDefault="00887195" w:rsidP="00146826">
      <w:pPr>
        <w:ind w:left="3600" w:firstLine="720"/>
        <w:jc w:val="right"/>
        <w:rPr>
          <w:rFonts w:ascii="Titillium Web" w:hAnsi="Titillium Web"/>
          <w:i/>
          <w:color w:val="0000FF"/>
          <w:sz w:val="20"/>
          <w:szCs w:val="20"/>
          <w:lang w:val="en-US"/>
        </w:rPr>
      </w:pPr>
      <w:r w:rsidRPr="000E3A00">
        <w:rPr>
          <w:rFonts w:ascii="Titillium Web" w:hAnsi="Titillium Web"/>
          <w:i/>
          <w:color w:val="0000FF"/>
          <w:sz w:val="20"/>
          <w:szCs w:val="20"/>
          <w:lang w:val="en-US"/>
        </w:rPr>
        <w:t>(To the Director of INAF</w:t>
      </w:r>
      <w:r w:rsidR="00804DBB">
        <w:rPr>
          <w:rFonts w:ascii="Titillium Web" w:hAnsi="Titillium Web"/>
          <w:i/>
          <w:color w:val="0000FF"/>
          <w:sz w:val="20"/>
          <w:szCs w:val="20"/>
          <w:lang w:val="en-US"/>
        </w:rPr>
        <w:t xml:space="preserve"> </w:t>
      </w:r>
      <w:r w:rsidRPr="000E3A00">
        <w:rPr>
          <w:rFonts w:ascii="Titillium Web" w:hAnsi="Titillium Web"/>
          <w:i/>
          <w:color w:val="0000FF"/>
          <w:sz w:val="20"/>
          <w:szCs w:val="20"/>
          <w:lang w:val="en-US"/>
        </w:rPr>
        <w:t xml:space="preserve">- </w:t>
      </w:r>
      <w:r w:rsidR="000B7E43" w:rsidRPr="005E211F">
        <w:rPr>
          <w:rFonts w:ascii="Titillium Web" w:hAnsi="Titillium Web"/>
          <w:i/>
          <w:color w:val="0000FF"/>
          <w:sz w:val="20"/>
          <w:szCs w:val="20"/>
          <w:lang w:val="en-US"/>
        </w:rPr>
        <w:t>Cagliari Astronomical Observatory</w:t>
      </w:r>
      <w:r w:rsidRPr="000E3A00">
        <w:rPr>
          <w:rFonts w:ascii="Titillium Web" w:hAnsi="Titillium Web"/>
          <w:i/>
          <w:color w:val="0000FF"/>
          <w:sz w:val="20"/>
          <w:szCs w:val="20"/>
          <w:lang w:val="en-US"/>
        </w:rPr>
        <w:t>)</w:t>
      </w:r>
    </w:p>
    <w:p w14:paraId="00000006" w14:textId="77777777" w:rsidR="00B645DC" w:rsidRPr="000540F4" w:rsidRDefault="00DC5D3C" w:rsidP="00146826">
      <w:pPr>
        <w:tabs>
          <w:tab w:val="center" w:pos="4819"/>
          <w:tab w:val="right" w:pos="9638"/>
        </w:tabs>
        <w:ind w:left="4678" w:hanging="4678"/>
        <w:jc w:val="right"/>
        <w:rPr>
          <w:rFonts w:ascii="Titillium Web" w:eastAsia="Arial" w:hAnsi="Titillium Web" w:cs="Arial"/>
          <w:sz w:val="22"/>
          <w:szCs w:val="22"/>
        </w:rPr>
      </w:pPr>
      <w:r w:rsidRPr="00887195">
        <w:rPr>
          <w:rFonts w:ascii="Titillium Web" w:eastAsia="Arial" w:hAnsi="Titillium Web" w:cs="Arial"/>
          <w:sz w:val="22"/>
          <w:szCs w:val="22"/>
          <w:lang w:val="en-US"/>
        </w:rPr>
        <w:tab/>
      </w:r>
      <w:r w:rsidRPr="000540F4">
        <w:rPr>
          <w:rFonts w:ascii="Titillium Web" w:eastAsia="Arial" w:hAnsi="Titillium Web" w:cs="Arial"/>
          <w:sz w:val="22"/>
          <w:szCs w:val="22"/>
        </w:rPr>
        <w:t>Via della Scienza 5</w:t>
      </w:r>
    </w:p>
    <w:p w14:paraId="00000007" w14:textId="77777777" w:rsidR="00B645DC" w:rsidRPr="000540F4" w:rsidRDefault="00DC5D3C" w:rsidP="00146826">
      <w:pPr>
        <w:tabs>
          <w:tab w:val="center" w:pos="4678"/>
          <w:tab w:val="right" w:pos="9638"/>
        </w:tabs>
        <w:ind w:left="4678"/>
        <w:jc w:val="right"/>
        <w:rPr>
          <w:rFonts w:ascii="Titillium Web" w:eastAsia="Arial" w:hAnsi="Titillium Web" w:cs="Arial"/>
          <w:sz w:val="22"/>
          <w:szCs w:val="22"/>
        </w:rPr>
      </w:pPr>
      <w:r w:rsidRPr="000540F4">
        <w:rPr>
          <w:rFonts w:ascii="Titillium Web" w:eastAsia="Arial" w:hAnsi="Titillium Web" w:cs="Arial"/>
          <w:sz w:val="22"/>
          <w:szCs w:val="22"/>
        </w:rPr>
        <w:t>09047 SELARGIUS (CA)</w:t>
      </w:r>
    </w:p>
    <w:p w14:paraId="00000008" w14:textId="77777777" w:rsidR="00B645DC" w:rsidRPr="000540F4" w:rsidRDefault="00B645DC">
      <w:pPr>
        <w:tabs>
          <w:tab w:val="center" w:pos="4819"/>
          <w:tab w:val="right" w:pos="9638"/>
        </w:tabs>
        <w:rPr>
          <w:rFonts w:ascii="Titillium Web" w:eastAsia="Arial" w:hAnsi="Titillium Web" w:cs="Arial"/>
          <w:sz w:val="22"/>
          <w:szCs w:val="22"/>
        </w:rPr>
      </w:pPr>
    </w:p>
    <w:p w14:paraId="00000009" w14:textId="40EC7D30" w:rsidR="00B645DC" w:rsidRPr="005E211F" w:rsidRDefault="00DC5D3C">
      <w:pPr>
        <w:tabs>
          <w:tab w:val="center" w:pos="4819"/>
          <w:tab w:val="right" w:pos="9638"/>
        </w:tabs>
        <w:jc w:val="both"/>
        <w:rPr>
          <w:rFonts w:ascii="Titillium Web" w:eastAsia="Arial" w:hAnsi="Titillium Web" w:cs="Arial"/>
          <w:sz w:val="22"/>
          <w:szCs w:val="22"/>
        </w:rPr>
      </w:pPr>
      <w:r w:rsidRPr="000540F4">
        <w:rPr>
          <w:rFonts w:ascii="Titillium Web" w:eastAsia="Arial" w:hAnsi="Titillium Web" w:cs="Arial"/>
          <w:sz w:val="22"/>
          <w:szCs w:val="22"/>
        </w:rPr>
        <w:t>Il/la sottoscritto/a</w:t>
      </w:r>
      <w:r w:rsidR="00507A4E">
        <w:rPr>
          <w:rFonts w:ascii="Titillium Web" w:eastAsia="Arial" w:hAnsi="Titillium Web" w:cs="Arial"/>
          <w:sz w:val="22"/>
          <w:szCs w:val="22"/>
        </w:rPr>
        <w:t xml:space="preserve"> </w:t>
      </w:r>
      <w:r w:rsidR="005E211F" w:rsidRPr="000E3A00">
        <w:rPr>
          <w:rFonts w:ascii="Titillium Web" w:hAnsi="Titillium Web"/>
          <w:i/>
          <w:color w:val="0000FF"/>
          <w:sz w:val="20"/>
          <w:szCs w:val="20"/>
        </w:rPr>
        <w:t>(</w:t>
      </w:r>
      <w:r w:rsidR="005E211F" w:rsidRPr="00216CF9">
        <w:rPr>
          <w:rFonts w:ascii="Titillium Web" w:hAnsi="Titillium Web"/>
          <w:i/>
          <w:color w:val="0000FF"/>
          <w:sz w:val="20"/>
          <w:szCs w:val="20"/>
        </w:rPr>
        <w:t xml:space="preserve">the </w:t>
      </w:r>
      <w:proofErr w:type="gramStart"/>
      <w:r w:rsidR="005E211F" w:rsidRPr="00216CF9">
        <w:rPr>
          <w:rFonts w:ascii="Titillium Web" w:hAnsi="Titillium Web"/>
          <w:i/>
          <w:color w:val="0000FF"/>
          <w:sz w:val="20"/>
          <w:szCs w:val="20"/>
        </w:rPr>
        <w:t>undersigned</w:t>
      </w:r>
      <w:r w:rsidR="005E211F" w:rsidRPr="000E3A00">
        <w:rPr>
          <w:rFonts w:ascii="Titillium Web" w:hAnsi="Titillium Web"/>
          <w:i/>
          <w:color w:val="0000FF"/>
          <w:sz w:val="20"/>
          <w:szCs w:val="20"/>
        </w:rPr>
        <w:t>)</w:t>
      </w:r>
      <w:r w:rsidR="005E211F" w:rsidRPr="005E211F">
        <w:rPr>
          <w:rFonts w:ascii="Titillium Web" w:eastAsia="Arial" w:hAnsi="Titillium Web" w:cs="Arial"/>
          <w:sz w:val="22"/>
          <w:szCs w:val="22"/>
        </w:rPr>
        <w:t>…</w:t>
      </w:r>
      <w:proofErr w:type="gramEnd"/>
      <w:r w:rsidR="005E211F" w:rsidRPr="005E211F">
        <w:rPr>
          <w:rFonts w:ascii="Titillium Web" w:eastAsia="Arial" w:hAnsi="Titillium Web" w:cs="Arial"/>
          <w:sz w:val="22"/>
          <w:szCs w:val="22"/>
        </w:rPr>
        <w:t>…</w:t>
      </w:r>
      <w:r w:rsidR="005E211F" w:rsidRPr="000540F4">
        <w:rPr>
          <w:rFonts w:ascii="Titillium Web" w:eastAsia="Arial" w:hAnsi="Titillium Web" w:cs="Arial"/>
          <w:sz w:val="22"/>
          <w:szCs w:val="22"/>
        </w:rPr>
        <w:t xml:space="preserve">......................................................, </w:t>
      </w:r>
      <w:r w:rsidR="00507A4E" w:rsidRPr="00507A4E">
        <w:rPr>
          <w:rFonts w:ascii="Titillium Web" w:eastAsia="Arial" w:hAnsi="Titillium Web" w:cs="Arial"/>
          <w:sz w:val="22"/>
          <w:szCs w:val="22"/>
        </w:rPr>
        <w:t>(le candidate coniugate dovranno indicare il cognome da nubile)</w:t>
      </w:r>
      <w:r w:rsidRPr="000540F4">
        <w:rPr>
          <w:rFonts w:ascii="Titillium Web" w:eastAsia="Arial" w:hAnsi="Titillium Web" w:cs="Arial"/>
          <w:sz w:val="22"/>
          <w:szCs w:val="22"/>
        </w:rPr>
        <w:t xml:space="preserve"> </w:t>
      </w:r>
      <w:r w:rsidR="005E211F" w:rsidRPr="005E211F">
        <w:rPr>
          <w:rFonts w:ascii="Titillium Web" w:hAnsi="Titillium Web"/>
          <w:i/>
          <w:color w:val="0000FF"/>
          <w:sz w:val="20"/>
          <w:szCs w:val="20"/>
        </w:rPr>
        <w:t xml:space="preserve">(for </w:t>
      </w:r>
      <w:proofErr w:type="spellStart"/>
      <w:r w:rsidR="005E211F" w:rsidRPr="005E211F">
        <w:rPr>
          <w:rFonts w:ascii="Titillium Web" w:hAnsi="Titillium Web"/>
          <w:i/>
          <w:color w:val="0000FF"/>
          <w:sz w:val="20"/>
          <w:szCs w:val="20"/>
        </w:rPr>
        <w:t>married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applicants</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who</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changed</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their</w:t>
      </w:r>
      <w:proofErr w:type="spellEnd"/>
      <w:r w:rsidR="005E211F" w:rsidRPr="005E211F">
        <w:rPr>
          <w:rFonts w:ascii="Titillium Web" w:hAnsi="Titillium Web"/>
          <w:i/>
          <w:color w:val="0000FF"/>
          <w:sz w:val="20"/>
          <w:szCs w:val="20"/>
        </w:rPr>
        <w:t xml:space="preserve"> name, </w:t>
      </w:r>
      <w:proofErr w:type="spellStart"/>
      <w:r w:rsidR="005E211F" w:rsidRPr="005E211F">
        <w:rPr>
          <w:rFonts w:ascii="Titillium Web" w:hAnsi="Titillium Web"/>
          <w:i/>
          <w:color w:val="0000FF"/>
          <w:sz w:val="20"/>
          <w:szCs w:val="20"/>
        </w:rPr>
        <w:t>please</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also</w:t>
      </w:r>
      <w:proofErr w:type="spellEnd"/>
      <w:r w:rsidR="005E211F" w:rsidRPr="005E211F">
        <w:rPr>
          <w:rFonts w:ascii="Titillium Web" w:hAnsi="Titillium Web"/>
          <w:i/>
          <w:color w:val="0000FF"/>
          <w:sz w:val="20"/>
          <w:szCs w:val="20"/>
        </w:rPr>
        <w:t xml:space="preserve"> state </w:t>
      </w:r>
      <w:proofErr w:type="spellStart"/>
      <w:r w:rsidR="005E211F" w:rsidRPr="005E211F">
        <w:rPr>
          <w:rFonts w:ascii="Titillium Web" w:hAnsi="Titillium Web"/>
          <w:i/>
          <w:color w:val="0000FF"/>
          <w:sz w:val="20"/>
          <w:szCs w:val="20"/>
        </w:rPr>
        <w:t>your</w:t>
      </w:r>
      <w:proofErr w:type="spellEnd"/>
      <w:r w:rsidR="005E211F" w:rsidRPr="005E211F">
        <w:rPr>
          <w:rFonts w:ascii="Titillium Web" w:hAnsi="Titillium Web"/>
          <w:i/>
          <w:color w:val="0000FF"/>
          <w:sz w:val="20"/>
          <w:szCs w:val="20"/>
        </w:rPr>
        <w:t xml:space="preserve"> </w:t>
      </w:r>
      <w:proofErr w:type="spellStart"/>
      <w:r w:rsidR="005E211F" w:rsidRPr="005E211F">
        <w:rPr>
          <w:rFonts w:ascii="Titillium Web" w:hAnsi="Titillium Web"/>
          <w:i/>
          <w:color w:val="0000FF"/>
          <w:sz w:val="20"/>
          <w:szCs w:val="20"/>
        </w:rPr>
        <w:t>maiden</w:t>
      </w:r>
      <w:proofErr w:type="spellEnd"/>
      <w:r w:rsidR="005E211F" w:rsidRPr="005E211F">
        <w:rPr>
          <w:rFonts w:ascii="Titillium Web" w:hAnsi="Titillium Web"/>
          <w:i/>
          <w:color w:val="0000FF"/>
          <w:sz w:val="20"/>
          <w:szCs w:val="20"/>
        </w:rPr>
        <w:t xml:space="preserve"> name</w:t>
      </w:r>
      <w:r w:rsidR="005E211F">
        <w:rPr>
          <w:rFonts w:ascii="Titillium Web" w:hAnsi="Titillium Web"/>
          <w:i/>
          <w:color w:val="0000FF"/>
          <w:sz w:val="20"/>
          <w:szCs w:val="20"/>
        </w:rPr>
        <w:t>)</w:t>
      </w:r>
      <w:r w:rsidR="005E211F">
        <w:rPr>
          <w:rFonts w:ascii="Titillium Web" w:eastAsia="Arial" w:hAnsi="Titillium Web" w:cs="Arial"/>
          <w:sz w:val="22"/>
          <w:szCs w:val="22"/>
        </w:rPr>
        <w:t xml:space="preserve"> </w:t>
      </w:r>
      <w:r w:rsidRPr="000540F4">
        <w:rPr>
          <w:rFonts w:ascii="Titillium Web" w:eastAsia="Arial" w:hAnsi="Titillium Web" w:cs="Arial"/>
          <w:sz w:val="22"/>
          <w:szCs w:val="22"/>
        </w:rPr>
        <w:t xml:space="preserve">nato/a </w:t>
      </w:r>
      <w:proofErr w:type="spellStart"/>
      <w:r w:rsidRPr="000540F4">
        <w:rPr>
          <w:rFonts w:ascii="Titillium Web" w:eastAsia="Arial" w:hAnsi="Titillium Web" w:cs="Arial"/>
          <w:sz w:val="22"/>
          <w:szCs w:val="22"/>
        </w:rPr>
        <w:t>a</w:t>
      </w:r>
      <w:proofErr w:type="spellEnd"/>
      <w:r w:rsidR="00146826">
        <w:rPr>
          <w:rFonts w:ascii="Titillium Web" w:eastAsia="Arial" w:hAnsi="Titillium Web" w:cs="Arial"/>
          <w:sz w:val="22"/>
          <w:szCs w:val="22"/>
        </w:rPr>
        <w:t xml:space="preserve"> </w:t>
      </w:r>
      <w:r w:rsidR="00887195" w:rsidRPr="00887195">
        <w:rPr>
          <w:rFonts w:ascii="Titillium Web" w:hAnsi="Titillium Web"/>
          <w:i/>
          <w:color w:val="0000FF"/>
          <w:sz w:val="20"/>
          <w:szCs w:val="20"/>
        </w:rPr>
        <w:t>(</w:t>
      </w:r>
      <w:proofErr w:type="spellStart"/>
      <w:r w:rsidR="00887195" w:rsidRPr="00887195">
        <w:rPr>
          <w:rFonts w:ascii="Titillium Web" w:hAnsi="Titillium Web"/>
          <w:i/>
          <w:color w:val="0000FF"/>
          <w:sz w:val="20"/>
          <w:szCs w:val="20"/>
        </w:rPr>
        <w:t>born</w:t>
      </w:r>
      <w:proofErr w:type="spellEnd"/>
      <w:r w:rsidR="00887195" w:rsidRPr="00887195">
        <w:rPr>
          <w:rFonts w:ascii="Titillium Web" w:hAnsi="Titillium Web"/>
          <w:i/>
          <w:color w:val="0000FF"/>
          <w:sz w:val="20"/>
          <w:szCs w:val="20"/>
        </w:rPr>
        <w:t xml:space="preserve"> in)</w:t>
      </w:r>
      <w:r w:rsidRPr="000540F4">
        <w:rPr>
          <w:rFonts w:ascii="Titillium Web" w:eastAsia="Arial" w:hAnsi="Titillium Web" w:cs="Arial"/>
          <w:sz w:val="22"/>
          <w:szCs w:val="22"/>
        </w:rPr>
        <w:t xml:space="preserve"> .................................., prov. </w:t>
      </w:r>
      <w:r w:rsidR="00887195" w:rsidRPr="00887195">
        <w:rPr>
          <w:rFonts w:ascii="Titillium Web" w:hAnsi="Titillium Web"/>
          <w:i/>
          <w:color w:val="0000FF"/>
          <w:sz w:val="20"/>
          <w:szCs w:val="20"/>
          <w:lang w:val="en-US"/>
        </w:rPr>
        <w:t>(</w:t>
      </w:r>
      <w:r w:rsidR="00146826" w:rsidRPr="00887195">
        <w:rPr>
          <w:rFonts w:ascii="Titillium Web" w:hAnsi="Titillium Web"/>
          <w:i/>
          <w:color w:val="0000FF"/>
          <w:sz w:val="20"/>
          <w:szCs w:val="20"/>
          <w:lang w:val="en-US"/>
        </w:rPr>
        <w:t>Italian</w:t>
      </w:r>
      <w:r w:rsidR="00887195" w:rsidRPr="00887195">
        <w:rPr>
          <w:rFonts w:ascii="Titillium Web" w:hAnsi="Titillium Web"/>
          <w:i/>
          <w:color w:val="0000FF"/>
          <w:sz w:val="20"/>
          <w:szCs w:val="20"/>
          <w:lang w:val="en-US"/>
        </w:rPr>
        <w:t xml:space="preserve"> province or foreign nation</w:t>
      </w:r>
      <w:r w:rsidR="00887195" w:rsidRPr="00887195">
        <w:rPr>
          <w:rFonts w:ascii="Titillium Web" w:hAnsi="Titillium Web"/>
          <w:i/>
          <w:color w:val="0000FF"/>
          <w:lang w:val="en-US"/>
        </w:rPr>
        <w:t>)</w:t>
      </w:r>
      <w:r w:rsidR="005354CD">
        <w:rPr>
          <w:rFonts w:ascii="Titillium Web" w:hAnsi="Titillium Web"/>
          <w:i/>
          <w:color w:val="0000FF"/>
          <w:lang w:val="en-US"/>
        </w:rPr>
        <w:t xml:space="preserve"> </w:t>
      </w:r>
      <w:r w:rsidR="00887195" w:rsidRPr="00887195">
        <w:rPr>
          <w:rFonts w:ascii="Titillium Web" w:hAnsi="Titillium Web"/>
          <w:lang w:val="en-US"/>
        </w:rPr>
        <w:t>......................</w:t>
      </w:r>
      <w:r w:rsidRPr="00887195">
        <w:rPr>
          <w:rFonts w:ascii="Titillium Web" w:eastAsia="Arial" w:hAnsi="Titillium Web" w:cs="Arial"/>
          <w:sz w:val="22"/>
          <w:szCs w:val="22"/>
          <w:lang w:val="en-US"/>
        </w:rPr>
        <w:t xml:space="preserve">…………., </w:t>
      </w:r>
      <w:proofErr w:type="spellStart"/>
      <w:r w:rsidRPr="00887195">
        <w:rPr>
          <w:rFonts w:ascii="Titillium Web" w:eastAsia="Arial" w:hAnsi="Titillium Web" w:cs="Arial"/>
          <w:sz w:val="22"/>
          <w:szCs w:val="22"/>
          <w:lang w:val="en-US"/>
        </w:rPr>
        <w:t>il</w:t>
      </w:r>
      <w:proofErr w:type="spellEnd"/>
      <w:r w:rsidR="005354CD">
        <w:rPr>
          <w:rFonts w:ascii="Titillium Web" w:eastAsia="Arial" w:hAnsi="Titillium Web" w:cs="Arial"/>
          <w:sz w:val="22"/>
          <w:szCs w:val="22"/>
          <w:lang w:val="en-US"/>
        </w:rPr>
        <w:t xml:space="preserve"> </w:t>
      </w:r>
      <w:r w:rsidR="00887195" w:rsidRPr="00887195">
        <w:rPr>
          <w:rFonts w:ascii="Titillium Web" w:hAnsi="Titillium Web"/>
          <w:i/>
          <w:color w:val="0000FF"/>
          <w:sz w:val="20"/>
          <w:szCs w:val="20"/>
          <w:lang w:val="en-US"/>
        </w:rPr>
        <w:t xml:space="preserve">(date of birth) </w:t>
      </w:r>
      <w:r w:rsidRPr="00887195">
        <w:rPr>
          <w:rFonts w:ascii="Titillium Web" w:eastAsia="Arial" w:hAnsi="Titillium Web" w:cs="Arial"/>
          <w:sz w:val="22"/>
          <w:szCs w:val="22"/>
          <w:lang w:val="en-US"/>
        </w:rPr>
        <w:t xml:space="preserve">………………………, e </w:t>
      </w:r>
      <w:proofErr w:type="spellStart"/>
      <w:r w:rsidRPr="00887195">
        <w:rPr>
          <w:rFonts w:ascii="Titillium Web" w:eastAsia="Arial" w:hAnsi="Titillium Web" w:cs="Arial"/>
          <w:sz w:val="22"/>
          <w:szCs w:val="22"/>
          <w:lang w:val="en-US"/>
        </w:rPr>
        <w:t>residente</w:t>
      </w:r>
      <w:proofErr w:type="spellEnd"/>
      <w:r w:rsidRPr="00887195">
        <w:rPr>
          <w:rFonts w:ascii="Titillium Web" w:eastAsia="Arial" w:hAnsi="Titillium Web" w:cs="Arial"/>
          <w:sz w:val="22"/>
          <w:szCs w:val="22"/>
          <w:lang w:val="en-US"/>
        </w:rPr>
        <w:t xml:space="preserve"> in </w:t>
      </w:r>
      <w:r w:rsidR="00887195" w:rsidRPr="00146826">
        <w:rPr>
          <w:rFonts w:ascii="Titillium Web" w:hAnsi="Titillium Web"/>
          <w:i/>
          <w:color w:val="0000FF"/>
          <w:sz w:val="20"/>
          <w:szCs w:val="20"/>
          <w:lang w:val="en-US"/>
        </w:rPr>
        <w:t>(city of residence)</w:t>
      </w:r>
      <w:r w:rsidR="00887195" w:rsidRPr="000E3A00">
        <w:rPr>
          <w:rFonts w:ascii="Titillium Web" w:hAnsi="Titillium Web"/>
          <w:color w:val="0000FF"/>
          <w:lang w:val="en-US"/>
        </w:rPr>
        <w:t xml:space="preserve"> </w:t>
      </w:r>
      <w:r w:rsidRPr="00887195">
        <w:rPr>
          <w:rFonts w:ascii="Titillium Web" w:eastAsia="Arial" w:hAnsi="Titillium Web" w:cs="Arial"/>
          <w:sz w:val="22"/>
          <w:szCs w:val="22"/>
          <w:lang w:val="en-US"/>
        </w:rPr>
        <w:t>……………, prov.</w:t>
      </w:r>
      <w:r w:rsidR="00887195" w:rsidRPr="00887195">
        <w:rPr>
          <w:rFonts w:ascii="Titillium Web" w:hAnsi="Titillium Web"/>
          <w:i/>
          <w:color w:val="0000FF"/>
          <w:sz w:val="20"/>
          <w:szCs w:val="20"/>
          <w:lang w:val="en-US"/>
        </w:rPr>
        <w:t xml:space="preserve"> </w:t>
      </w:r>
      <w:r w:rsidR="00887195" w:rsidRPr="005E211F">
        <w:rPr>
          <w:rFonts w:ascii="Titillium Web" w:hAnsi="Titillium Web"/>
          <w:i/>
          <w:color w:val="0000FF"/>
          <w:sz w:val="20"/>
          <w:szCs w:val="20"/>
        </w:rPr>
        <w:t>(</w:t>
      </w:r>
      <w:proofErr w:type="spellStart"/>
      <w:r w:rsidR="00146826" w:rsidRPr="005E211F">
        <w:rPr>
          <w:rFonts w:ascii="Titillium Web" w:hAnsi="Titillium Web"/>
          <w:i/>
          <w:color w:val="0000FF"/>
          <w:sz w:val="20"/>
          <w:szCs w:val="20"/>
        </w:rPr>
        <w:t>Italian</w:t>
      </w:r>
      <w:proofErr w:type="spellEnd"/>
      <w:r w:rsidR="00887195" w:rsidRPr="005E211F">
        <w:rPr>
          <w:rFonts w:ascii="Titillium Web" w:hAnsi="Titillium Web"/>
          <w:i/>
          <w:color w:val="0000FF"/>
          <w:sz w:val="20"/>
          <w:szCs w:val="20"/>
        </w:rPr>
        <w:t xml:space="preserve"> province or foreign nation</w:t>
      </w:r>
      <w:r w:rsidR="00887195" w:rsidRPr="005E211F">
        <w:rPr>
          <w:rFonts w:ascii="Titillium Web" w:hAnsi="Titillium Web"/>
          <w:i/>
          <w:color w:val="0000FF"/>
        </w:rPr>
        <w:t>)</w:t>
      </w:r>
      <w:r w:rsidR="005354CD" w:rsidRPr="005E211F">
        <w:rPr>
          <w:rFonts w:ascii="Titillium Web" w:hAnsi="Titillium Web"/>
          <w:i/>
          <w:color w:val="0000FF"/>
        </w:rPr>
        <w:t xml:space="preserve"> </w:t>
      </w:r>
      <w:r w:rsidR="005354CD" w:rsidRPr="005E211F">
        <w:rPr>
          <w:rFonts w:ascii="Titillium Web" w:hAnsi="Titillium Web"/>
        </w:rPr>
        <w:t>……</w:t>
      </w:r>
      <w:r w:rsidRPr="005E211F">
        <w:rPr>
          <w:rFonts w:ascii="Titillium Web" w:eastAsia="Arial" w:hAnsi="Titillium Web" w:cs="Arial"/>
          <w:sz w:val="22"/>
          <w:szCs w:val="22"/>
        </w:rPr>
        <w:t xml:space="preserve">……………………., in Via/Piazza </w:t>
      </w:r>
      <w:r w:rsidR="00887195" w:rsidRPr="000E3A00">
        <w:rPr>
          <w:rFonts w:ascii="Titillium Web" w:hAnsi="Titillium Web"/>
          <w:i/>
          <w:color w:val="0000FF"/>
          <w:sz w:val="20"/>
          <w:szCs w:val="20"/>
        </w:rPr>
        <w:t>(</w:t>
      </w:r>
      <w:r w:rsidR="005D220B">
        <w:rPr>
          <w:rFonts w:ascii="Titillium Web" w:hAnsi="Titillium Web"/>
          <w:i/>
          <w:color w:val="0000FF"/>
          <w:sz w:val="20"/>
          <w:szCs w:val="20"/>
        </w:rPr>
        <w:t>street</w:t>
      </w:r>
      <w:r w:rsidR="00887195" w:rsidRPr="000E3A00">
        <w:rPr>
          <w:rFonts w:ascii="Titillium Web" w:hAnsi="Titillium Web"/>
          <w:i/>
          <w:color w:val="0000FF"/>
          <w:sz w:val="20"/>
          <w:szCs w:val="20"/>
        </w:rPr>
        <w:t>)</w:t>
      </w:r>
      <w:r w:rsidR="00887195" w:rsidRPr="000E3A00">
        <w:rPr>
          <w:rFonts w:ascii="Titillium Web" w:hAnsi="Titillium Web"/>
          <w:sz w:val="20"/>
          <w:szCs w:val="20"/>
        </w:rPr>
        <w:t xml:space="preserve"> </w:t>
      </w:r>
      <w:r w:rsidRPr="005E211F">
        <w:rPr>
          <w:rFonts w:ascii="Titillium Web" w:eastAsia="Arial" w:hAnsi="Titillium Web" w:cs="Arial"/>
          <w:sz w:val="22"/>
          <w:szCs w:val="22"/>
        </w:rPr>
        <w:t xml:space="preserve">…………………., n° ……, C.A.P. </w:t>
      </w:r>
      <w:r w:rsidR="00887195" w:rsidRPr="000E3A00">
        <w:rPr>
          <w:rFonts w:ascii="Titillium Web" w:hAnsi="Titillium Web"/>
          <w:i/>
          <w:color w:val="0000FF"/>
          <w:sz w:val="20"/>
          <w:szCs w:val="20"/>
        </w:rPr>
        <w:t xml:space="preserve">(zip </w:t>
      </w:r>
      <w:r w:rsidR="005354CD" w:rsidRPr="000E3A00">
        <w:rPr>
          <w:rFonts w:ascii="Titillium Web" w:hAnsi="Titillium Web"/>
          <w:i/>
          <w:color w:val="0000FF"/>
          <w:sz w:val="20"/>
          <w:szCs w:val="20"/>
        </w:rPr>
        <w:t>code)</w:t>
      </w:r>
      <w:r w:rsidR="005354CD" w:rsidRPr="005E211F">
        <w:rPr>
          <w:rFonts w:ascii="Titillium Web" w:eastAsia="Arial" w:hAnsi="Titillium Web" w:cs="Arial"/>
          <w:sz w:val="22"/>
          <w:szCs w:val="22"/>
        </w:rPr>
        <w:t xml:space="preserve"> …</w:t>
      </w:r>
      <w:r w:rsidRPr="005E211F">
        <w:rPr>
          <w:rFonts w:ascii="Titillium Web" w:eastAsia="Arial" w:hAnsi="Titillium Web" w:cs="Arial"/>
          <w:sz w:val="22"/>
          <w:szCs w:val="22"/>
        </w:rPr>
        <w:t xml:space="preserve">……… </w:t>
      </w:r>
    </w:p>
    <w:p w14:paraId="0000000A" w14:textId="77777777" w:rsidR="00B645DC" w:rsidRPr="005E211F" w:rsidRDefault="00B645DC">
      <w:pPr>
        <w:tabs>
          <w:tab w:val="center" w:pos="4819"/>
          <w:tab w:val="right" w:pos="9638"/>
        </w:tabs>
        <w:rPr>
          <w:rFonts w:ascii="Titillium Web" w:eastAsia="Arial" w:hAnsi="Titillium Web" w:cs="Arial"/>
          <w:sz w:val="22"/>
          <w:szCs w:val="22"/>
        </w:rPr>
      </w:pPr>
    </w:p>
    <w:p w14:paraId="0000000B" w14:textId="77777777" w:rsidR="00B645DC" w:rsidRPr="000540F4" w:rsidRDefault="00DC5D3C">
      <w:pPr>
        <w:tabs>
          <w:tab w:val="center" w:pos="4819"/>
          <w:tab w:val="right" w:pos="9638"/>
        </w:tabs>
        <w:jc w:val="center"/>
        <w:rPr>
          <w:rFonts w:ascii="Titillium Web" w:eastAsia="Arial" w:hAnsi="Titillium Web" w:cs="Arial"/>
          <w:b/>
          <w:sz w:val="22"/>
          <w:szCs w:val="22"/>
        </w:rPr>
      </w:pPr>
      <w:r w:rsidRPr="000540F4">
        <w:rPr>
          <w:rFonts w:ascii="Titillium Web" w:eastAsia="Arial" w:hAnsi="Titillium Web" w:cs="Arial"/>
          <w:b/>
          <w:sz w:val="22"/>
          <w:szCs w:val="22"/>
        </w:rPr>
        <w:t>chiede</w:t>
      </w:r>
    </w:p>
    <w:p w14:paraId="0000000C" w14:textId="77777777" w:rsidR="00B645DC" w:rsidRPr="000540F4" w:rsidRDefault="00B645DC">
      <w:pPr>
        <w:tabs>
          <w:tab w:val="center" w:pos="4819"/>
          <w:tab w:val="right" w:pos="9638"/>
        </w:tabs>
        <w:rPr>
          <w:rFonts w:ascii="Titillium Web" w:eastAsia="Arial" w:hAnsi="Titillium Web" w:cs="Arial"/>
          <w:sz w:val="22"/>
          <w:szCs w:val="22"/>
        </w:rPr>
      </w:pPr>
    </w:p>
    <w:p w14:paraId="0000000D" w14:textId="444E6184" w:rsidR="00B645DC" w:rsidRPr="000540F4" w:rsidRDefault="00DC5D3C">
      <w:pPr>
        <w:tabs>
          <w:tab w:val="center" w:pos="4819"/>
          <w:tab w:val="right" w:pos="9638"/>
        </w:tabs>
        <w:jc w:val="both"/>
        <w:rPr>
          <w:rFonts w:ascii="Titillium Web" w:eastAsia="Arial" w:hAnsi="Titillium Web" w:cs="Arial"/>
          <w:sz w:val="22"/>
          <w:szCs w:val="22"/>
        </w:rPr>
      </w:pPr>
      <w:r w:rsidRPr="000540F4">
        <w:rPr>
          <w:rFonts w:ascii="Titillium Web" w:eastAsia="Arial" w:hAnsi="Titillium Web" w:cs="Arial"/>
          <w:sz w:val="22"/>
          <w:szCs w:val="22"/>
        </w:rPr>
        <w:t>di essere ammesso a partecipare alla procedura di selezione pubblica per titoli, integrata da un colloquio, per il conferimento di un assegno per lo svolgimento di attività di ricerca, tipologica “Post dottorato” di durata annuale, dal titolo: “</w:t>
      </w:r>
      <w:r w:rsidR="00AA156E" w:rsidRPr="00CD132C">
        <w:rPr>
          <w:rFonts w:ascii="Titillium Web" w:eastAsia="Arial" w:hAnsi="Titillium Web" w:cs="Arial"/>
          <w:b/>
          <w:i/>
        </w:rPr>
        <w:t>“</w:t>
      </w:r>
      <w:bookmarkStart w:id="1" w:name="_Hlk182824772"/>
      <w:r w:rsidR="00AA156E" w:rsidRPr="009114DE">
        <w:rPr>
          <w:rFonts w:ascii="Titillium Web" w:eastAsia="Arial" w:hAnsi="Titillium Web" w:cs="Arial"/>
          <w:b/>
          <w:i/>
        </w:rPr>
        <w:t>S</w:t>
      </w:r>
      <w:r w:rsidR="00AA156E">
        <w:rPr>
          <w:rFonts w:ascii="Titillium Web" w:eastAsia="Arial" w:hAnsi="Titillium Web" w:cs="Arial"/>
          <w:b/>
          <w:i/>
        </w:rPr>
        <w:t>tudi di Fisica Solare e applicazioni di Space Weather tramite osservazioni radio</w:t>
      </w:r>
      <w:bookmarkEnd w:id="1"/>
      <w:r w:rsidR="00AA156E" w:rsidRPr="00CD132C">
        <w:rPr>
          <w:rFonts w:ascii="Titillium Web" w:eastAsia="Arial" w:hAnsi="Titillium Web" w:cs="Arial"/>
          <w:b/>
          <w:bCs/>
          <w:i/>
        </w:rPr>
        <w:t>”</w:t>
      </w:r>
      <w:r w:rsidR="00AA156E" w:rsidRPr="00CD132C">
        <w:rPr>
          <w:rFonts w:ascii="Titillium Web" w:eastAsia="Arial" w:hAnsi="Titillium Web" w:cs="Arial"/>
          <w:b/>
          <w:i/>
        </w:rPr>
        <w:t>,</w:t>
      </w:r>
      <w:r w:rsidRPr="000540F4">
        <w:rPr>
          <w:rFonts w:ascii="Titillium Web" w:eastAsia="Arial" w:hAnsi="Titillium Web" w:cs="Arial"/>
          <w:sz w:val="22"/>
          <w:szCs w:val="22"/>
        </w:rPr>
        <w:t>”,</w:t>
      </w:r>
      <w:r w:rsidRPr="000540F4">
        <w:rPr>
          <w:rFonts w:ascii="Titillium Web" w:eastAsia="Arial" w:hAnsi="Titillium Web" w:cs="Arial"/>
          <w:b/>
          <w:sz w:val="22"/>
          <w:szCs w:val="22"/>
        </w:rPr>
        <w:t xml:space="preserve"> </w:t>
      </w:r>
      <w:r w:rsidRPr="000540F4">
        <w:rPr>
          <w:rFonts w:ascii="Titillium Web" w:eastAsia="Arial" w:hAnsi="Titillium Web" w:cs="Arial"/>
          <w:sz w:val="22"/>
          <w:szCs w:val="22"/>
        </w:rPr>
        <w:t xml:space="preserve">indetta con Determinazione Direttoriale del </w:t>
      </w:r>
      <w:r w:rsidR="00295A37">
        <w:rPr>
          <w:rFonts w:ascii="Titillium Web" w:eastAsia="Arial" w:hAnsi="Titillium Web" w:cs="Arial"/>
          <w:sz w:val="22"/>
          <w:szCs w:val="22"/>
        </w:rPr>
        <w:t xml:space="preserve">18 </w:t>
      </w:r>
      <w:r w:rsidR="00295A37" w:rsidRPr="00295A37">
        <w:rPr>
          <w:rFonts w:ascii="Titillium Web" w:eastAsia="Arial" w:hAnsi="Titillium Web" w:cs="Arial"/>
          <w:sz w:val="22"/>
          <w:szCs w:val="22"/>
        </w:rPr>
        <w:t>dicembre</w:t>
      </w:r>
      <w:r w:rsidR="00AA156E" w:rsidRPr="00295A37">
        <w:rPr>
          <w:rFonts w:ascii="Titillium Web" w:eastAsia="Arial" w:hAnsi="Titillium Web" w:cs="Arial"/>
          <w:sz w:val="22"/>
          <w:szCs w:val="22"/>
        </w:rPr>
        <w:t xml:space="preserve"> 2024</w:t>
      </w:r>
      <w:r w:rsidRPr="00295A37">
        <w:rPr>
          <w:rFonts w:ascii="Titillium Web" w:eastAsia="Arial" w:hAnsi="Titillium Web" w:cs="Arial"/>
          <w:sz w:val="22"/>
          <w:szCs w:val="22"/>
        </w:rPr>
        <w:t xml:space="preserve">, n. </w:t>
      </w:r>
      <w:r w:rsidR="00295A37" w:rsidRPr="00295A37">
        <w:rPr>
          <w:rFonts w:ascii="Titillium Web" w:eastAsia="Arial" w:hAnsi="Titillium Web" w:cs="Arial"/>
          <w:sz w:val="22"/>
          <w:szCs w:val="22"/>
        </w:rPr>
        <w:t>255</w:t>
      </w:r>
      <w:r w:rsidRPr="00295A37">
        <w:rPr>
          <w:rFonts w:ascii="Titillium Web" w:eastAsia="Arial" w:hAnsi="Titillium Web" w:cs="Arial"/>
          <w:sz w:val="22"/>
          <w:szCs w:val="22"/>
        </w:rPr>
        <w:t>.</w:t>
      </w:r>
      <w:bookmarkStart w:id="2" w:name="_GoBack"/>
      <w:bookmarkEnd w:id="2"/>
    </w:p>
    <w:p w14:paraId="2CC3012D" w14:textId="17C3E03A" w:rsidR="003504A6" w:rsidRPr="000E3A00" w:rsidRDefault="003504A6" w:rsidP="003504A6">
      <w:pPr>
        <w:spacing w:after="100"/>
        <w:jc w:val="both"/>
        <w:rPr>
          <w:rFonts w:ascii="Titillium Web" w:hAnsi="Titillium Web"/>
          <w:i/>
          <w:color w:val="0000FF"/>
          <w:sz w:val="20"/>
          <w:szCs w:val="20"/>
          <w:lang w:val="en-US"/>
        </w:rPr>
      </w:pPr>
      <w:r w:rsidRPr="00507605">
        <w:rPr>
          <w:rFonts w:ascii="Titillium Web" w:hAnsi="Titillium Web"/>
          <w:i/>
          <w:color w:val="0000FF"/>
          <w:sz w:val="20"/>
          <w:szCs w:val="20"/>
          <w:lang w:val="en-US"/>
        </w:rPr>
        <w:t>(</w:t>
      </w:r>
      <w:r w:rsidR="00EF3130" w:rsidRPr="005E211F">
        <w:rPr>
          <w:rFonts w:ascii="Titillium Web" w:hAnsi="Titillium Web"/>
          <w:i/>
          <w:iCs/>
          <w:color w:val="0000FF"/>
          <w:sz w:val="20"/>
          <w:szCs w:val="20"/>
          <w:lang w:val="en-US"/>
        </w:rPr>
        <w:t>Requests to be admitted to the selection for the postdoctoral research assistant position with title “………………….” at</w:t>
      </w:r>
      <w:r w:rsidR="00EF3130" w:rsidRPr="005E211F">
        <w:rPr>
          <w:rFonts w:ascii="Titillium Web" w:hAnsi="Titillium Web"/>
          <w:i/>
          <w:iCs/>
          <w:color w:val="0000FF"/>
          <w:sz w:val="20"/>
          <w:szCs w:val="20"/>
          <w:lang w:val="en-US"/>
        </w:rPr>
        <w:br/>
        <w:t xml:space="preserve">INAF - Cagliari Astronomical Observatory, recruitment number </w:t>
      </w:r>
      <w:proofErr w:type="spellStart"/>
      <w:r w:rsidR="00EF3130" w:rsidRPr="005E211F">
        <w:rPr>
          <w:rFonts w:ascii="Titillium Web" w:hAnsi="Titillium Web"/>
          <w:i/>
          <w:iCs/>
          <w:color w:val="0000FF"/>
          <w:sz w:val="20"/>
          <w:szCs w:val="20"/>
          <w:lang w:val="en-US"/>
        </w:rPr>
        <w:t>Determina</w:t>
      </w:r>
      <w:proofErr w:type="spellEnd"/>
      <w:r w:rsidR="00EF3130" w:rsidRPr="005E211F">
        <w:rPr>
          <w:rFonts w:ascii="Titillium Web" w:hAnsi="Titillium Web"/>
          <w:i/>
          <w:iCs/>
          <w:color w:val="0000FF"/>
          <w:sz w:val="20"/>
          <w:szCs w:val="20"/>
          <w:lang w:val="en-US"/>
        </w:rPr>
        <w:t xml:space="preserve"> n …</w:t>
      </w:r>
      <w:proofErr w:type="gramStart"/>
      <w:r w:rsidR="00EF3130" w:rsidRPr="005E211F">
        <w:rPr>
          <w:rFonts w:ascii="Titillium Web" w:hAnsi="Titillium Web"/>
          <w:i/>
          <w:iCs/>
          <w:color w:val="0000FF"/>
          <w:sz w:val="20"/>
          <w:szCs w:val="20"/>
          <w:lang w:val="en-US"/>
        </w:rPr>
        <w:t>…..</w:t>
      </w:r>
      <w:proofErr w:type="gramEnd"/>
      <w:r w:rsidR="00EF3130" w:rsidRPr="005E211F">
        <w:rPr>
          <w:rFonts w:ascii="Titillium Web" w:hAnsi="Titillium Web"/>
          <w:i/>
          <w:iCs/>
          <w:color w:val="0000FF"/>
          <w:sz w:val="20"/>
          <w:szCs w:val="20"/>
          <w:lang w:val="en-US"/>
        </w:rPr>
        <w:t>/202</w:t>
      </w:r>
      <w:r w:rsidR="00295A37">
        <w:rPr>
          <w:rFonts w:ascii="Titillium Web" w:hAnsi="Titillium Web"/>
          <w:i/>
          <w:iCs/>
          <w:color w:val="0000FF"/>
          <w:sz w:val="20"/>
          <w:szCs w:val="20"/>
          <w:lang w:val="en-US"/>
        </w:rPr>
        <w:t>4</w:t>
      </w:r>
      <w:r w:rsidRPr="000E3A00">
        <w:rPr>
          <w:rFonts w:ascii="Titillium Web" w:hAnsi="Titillium Web"/>
          <w:i/>
          <w:color w:val="0000FF"/>
          <w:sz w:val="20"/>
          <w:szCs w:val="20"/>
          <w:lang w:val="en-US"/>
        </w:rPr>
        <w:t>.)</w:t>
      </w:r>
    </w:p>
    <w:p w14:paraId="0000000E" w14:textId="77777777" w:rsidR="00B645DC" w:rsidRPr="003504A6" w:rsidRDefault="00B645DC">
      <w:pPr>
        <w:tabs>
          <w:tab w:val="center" w:pos="4819"/>
          <w:tab w:val="right" w:pos="9638"/>
        </w:tabs>
        <w:jc w:val="both"/>
        <w:rPr>
          <w:rFonts w:ascii="Titillium Web" w:eastAsia="Arial" w:hAnsi="Titillium Web" w:cs="Arial"/>
          <w:sz w:val="22"/>
          <w:szCs w:val="22"/>
          <w:lang w:val="en-US"/>
        </w:rPr>
      </w:pPr>
    </w:p>
    <w:p w14:paraId="0000000F" w14:textId="77777777" w:rsidR="00B645DC" w:rsidRPr="003504A6" w:rsidRDefault="00DC5D3C">
      <w:pPr>
        <w:tabs>
          <w:tab w:val="center" w:pos="4819"/>
          <w:tab w:val="right" w:pos="9638"/>
        </w:tabs>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w:t>
      </w:r>
      <w:r w:rsidRPr="003504A6">
        <w:rPr>
          <w:rFonts w:ascii="Titillium Web" w:eastAsia="Arial" w:hAnsi="Titillium Web" w:cs="Arial"/>
          <w:sz w:val="22"/>
          <w:szCs w:val="22"/>
          <w:lang w:val="en-US"/>
        </w:rPr>
        <w:t xml:space="preserve">76 del </w:t>
      </w:r>
      <w:proofErr w:type="spellStart"/>
      <w:r w:rsidRPr="003504A6">
        <w:rPr>
          <w:rFonts w:ascii="Titillium Web" w:eastAsia="Arial" w:hAnsi="Titillium Web" w:cs="Arial"/>
          <w:sz w:val="22"/>
          <w:szCs w:val="22"/>
          <w:lang w:val="en-US"/>
        </w:rPr>
        <w:t>predetto</w:t>
      </w:r>
      <w:proofErr w:type="spellEnd"/>
      <w:r w:rsidRPr="003504A6">
        <w:rPr>
          <w:rFonts w:ascii="Titillium Web" w:eastAsia="Arial" w:hAnsi="Titillium Web" w:cs="Arial"/>
          <w:sz w:val="22"/>
          <w:szCs w:val="22"/>
          <w:lang w:val="en-US"/>
        </w:rPr>
        <w:t xml:space="preserve"> DPR,</w:t>
      </w:r>
    </w:p>
    <w:p w14:paraId="316234BD" w14:textId="134DC7FD" w:rsidR="003504A6" w:rsidRPr="003504A6" w:rsidRDefault="003504A6" w:rsidP="003504A6">
      <w:pPr>
        <w:spacing w:after="100"/>
        <w:jc w:val="both"/>
        <w:rPr>
          <w:rFonts w:ascii="Titillium Web" w:hAnsi="Titillium Web"/>
          <w:lang w:val="en-US"/>
        </w:rPr>
      </w:pPr>
      <w:r w:rsidRPr="003504A6">
        <w:rPr>
          <w:rFonts w:ascii="Titillium Web" w:hAnsi="Titillium Web"/>
          <w:i/>
          <w:color w:val="0000FF"/>
          <w:sz w:val="20"/>
          <w:szCs w:val="20"/>
          <w:lang w:val="en-US"/>
        </w:rPr>
        <w:t>(aware that false declarations are punishable by law</w:t>
      </w:r>
      <w:r w:rsidR="00D62FDF">
        <w:rPr>
          <w:rFonts w:ascii="Titillium Web" w:hAnsi="Titillium Web"/>
          <w:i/>
          <w:color w:val="0000FF"/>
          <w:sz w:val="20"/>
          <w:szCs w:val="20"/>
          <w:lang w:val="en-US"/>
        </w:rPr>
        <w:t xml:space="preserve">, </w:t>
      </w:r>
      <w:r w:rsidRPr="003504A6">
        <w:rPr>
          <w:rFonts w:ascii="Titillium Web" w:hAnsi="Titillium Web"/>
          <w:i/>
          <w:color w:val="0000FF"/>
          <w:sz w:val="20"/>
          <w:szCs w:val="20"/>
          <w:lang w:val="en-US"/>
        </w:rPr>
        <w:t>declare</w:t>
      </w:r>
      <w:r w:rsidR="00D62FDF">
        <w:rPr>
          <w:rFonts w:ascii="Titillium Web" w:hAnsi="Titillium Web"/>
          <w:i/>
          <w:color w:val="0000FF"/>
          <w:sz w:val="20"/>
          <w:szCs w:val="20"/>
          <w:lang w:val="en-US"/>
        </w:rPr>
        <w:t>s</w:t>
      </w:r>
      <w:r w:rsidRPr="003504A6">
        <w:rPr>
          <w:rFonts w:ascii="Titillium Web" w:hAnsi="Titillium Web"/>
          <w:i/>
          <w:color w:val="0000FF"/>
          <w:sz w:val="20"/>
          <w:szCs w:val="20"/>
          <w:lang w:val="en-US"/>
        </w:rPr>
        <w:t>)</w:t>
      </w:r>
      <w:r w:rsidRPr="003504A6">
        <w:rPr>
          <w:rFonts w:ascii="Titillium Web" w:hAnsi="Titillium Web"/>
          <w:lang w:val="en-US"/>
        </w:rPr>
        <w:t>:</w:t>
      </w:r>
    </w:p>
    <w:p w14:paraId="00000010" w14:textId="77777777" w:rsidR="00B645DC" w:rsidRPr="003504A6" w:rsidRDefault="00B645DC">
      <w:pPr>
        <w:tabs>
          <w:tab w:val="center" w:pos="4819"/>
          <w:tab w:val="right" w:pos="9638"/>
        </w:tabs>
        <w:rPr>
          <w:rFonts w:ascii="Titillium Web" w:eastAsia="Arial" w:hAnsi="Titillium Web" w:cs="Arial"/>
          <w:sz w:val="22"/>
          <w:szCs w:val="22"/>
          <w:lang w:val="en-US"/>
        </w:rPr>
      </w:pPr>
    </w:p>
    <w:p w14:paraId="00000011" w14:textId="77777777" w:rsidR="00B645DC" w:rsidRPr="000540F4" w:rsidRDefault="00DC5D3C">
      <w:pPr>
        <w:tabs>
          <w:tab w:val="center" w:pos="4819"/>
          <w:tab w:val="right" w:pos="9638"/>
        </w:tabs>
        <w:rPr>
          <w:rFonts w:ascii="Titillium Web" w:eastAsia="Arial" w:hAnsi="Titillium Web" w:cs="Arial"/>
          <w:sz w:val="22"/>
          <w:szCs w:val="22"/>
        </w:rPr>
      </w:pPr>
      <w:r w:rsidRPr="003504A6">
        <w:rPr>
          <w:rFonts w:ascii="Titillium Web" w:eastAsia="Arial" w:hAnsi="Titillium Web" w:cs="Arial"/>
          <w:sz w:val="22"/>
          <w:szCs w:val="22"/>
          <w:lang w:val="en-US"/>
        </w:rPr>
        <w:tab/>
      </w:r>
      <w:r w:rsidRPr="000540F4">
        <w:rPr>
          <w:rFonts w:ascii="Titillium Web" w:eastAsia="Arial" w:hAnsi="Titillium Web" w:cs="Arial"/>
          <w:b/>
          <w:sz w:val="22"/>
          <w:szCs w:val="22"/>
        </w:rPr>
        <w:t>dichiara</w:t>
      </w:r>
    </w:p>
    <w:p w14:paraId="00000012" w14:textId="77777777" w:rsidR="00B645DC" w:rsidRPr="000540F4" w:rsidRDefault="00B645DC">
      <w:pPr>
        <w:tabs>
          <w:tab w:val="center" w:pos="4819"/>
          <w:tab w:val="right" w:pos="9638"/>
        </w:tabs>
        <w:rPr>
          <w:rFonts w:ascii="Titillium Web" w:eastAsia="Arial" w:hAnsi="Titillium Web" w:cs="Arial"/>
          <w:sz w:val="22"/>
          <w:szCs w:val="22"/>
        </w:rPr>
      </w:pPr>
    </w:p>
    <w:p w14:paraId="00000013" w14:textId="2FF81F55"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 xml:space="preserve">di essere cittadino/a italiano/a ovvero di essere cittadino/a del seguente Stato </w:t>
      </w:r>
      <w:r w:rsidR="003504A6" w:rsidRPr="00B50161">
        <w:rPr>
          <w:rFonts w:ascii="Titillium Web" w:hAnsi="Titillium Web"/>
          <w:i/>
          <w:color w:val="0000FF"/>
          <w:sz w:val="20"/>
          <w:szCs w:val="20"/>
        </w:rPr>
        <w:t xml:space="preserve">(country of </w:t>
      </w:r>
      <w:proofErr w:type="spellStart"/>
      <w:r w:rsidR="003504A6" w:rsidRPr="00B50161">
        <w:rPr>
          <w:rFonts w:ascii="Titillium Web" w:hAnsi="Titillium Web"/>
          <w:i/>
          <w:color w:val="0000FF"/>
          <w:sz w:val="20"/>
          <w:szCs w:val="20"/>
        </w:rPr>
        <w:t>citizenship</w:t>
      </w:r>
      <w:proofErr w:type="spellEnd"/>
      <w:r w:rsidR="003504A6" w:rsidRPr="00B50161">
        <w:rPr>
          <w:rFonts w:ascii="Titillium Web" w:hAnsi="Titillium Web"/>
          <w:i/>
          <w:color w:val="0000FF"/>
          <w:sz w:val="20"/>
          <w:szCs w:val="20"/>
        </w:rPr>
        <w:t>)</w:t>
      </w:r>
      <w:r w:rsidR="003504A6" w:rsidRPr="00B50161">
        <w:rPr>
          <w:rFonts w:ascii="Titillium Web" w:hAnsi="Titillium Web"/>
        </w:rPr>
        <w:t xml:space="preserve"> </w:t>
      </w:r>
      <w:r w:rsidRPr="000540F4">
        <w:rPr>
          <w:rFonts w:ascii="Titillium Web" w:eastAsia="Arial" w:hAnsi="Titillium Web" w:cs="Arial"/>
          <w:sz w:val="22"/>
          <w:szCs w:val="22"/>
        </w:rPr>
        <w:t>……………………</w:t>
      </w:r>
      <w:proofErr w:type="gramStart"/>
      <w:r w:rsidRPr="000540F4">
        <w:rPr>
          <w:rFonts w:ascii="Titillium Web" w:eastAsia="Arial" w:hAnsi="Titillium Web" w:cs="Arial"/>
          <w:sz w:val="22"/>
          <w:szCs w:val="22"/>
        </w:rPr>
        <w:t>…….</w:t>
      </w:r>
      <w:proofErr w:type="gramEnd"/>
      <w:r w:rsidRPr="000540F4">
        <w:rPr>
          <w:rFonts w:ascii="Titillium Web" w:eastAsia="Arial" w:hAnsi="Titillium Web" w:cs="Arial"/>
          <w:sz w:val="22"/>
          <w:szCs w:val="22"/>
        </w:rPr>
        <w:t>.;</w:t>
      </w:r>
    </w:p>
    <w:p w14:paraId="00000014" w14:textId="40D6205D" w:rsidR="00B645DC" w:rsidRPr="000540F4" w:rsidRDefault="00DC5D3C" w:rsidP="000B1C51">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godere dei diritti civili e politici e di essere iscritto nelle liste elettorali del comune di</w:t>
      </w:r>
      <w:r w:rsidR="004952AC">
        <w:rPr>
          <w:rFonts w:ascii="Titillium Web" w:eastAsia="Arial" w:hAnsi="Titillium Web" w:cs="Arial"/>
          <w:sz w:val="22"/>
          <w:szCs w:val="22"/>
        </w:rPr>
        <w:t xml:space="preserve"> </w:t>
      </w:r>
      <w:r w:rsidR="004952AC" w:rsidRPr="00B50161">
        <w:rPr>
          <w:rFonts w:ascii="Titillium Web" w:hAnsi="Titillium Web"/>
          <w:i/>
          <w:color w:val="0000FF"/>
        </w:rPr>
        <w:t>(</w:t>
      </w:r>
      <w:r w:rsidR="004952AC" w:rsidRPr="00B50161">
        <w:rPr>
          <w:rFonts w:ascii="Titillium Web" w:hAnsi="Titillium Web"/>
          <w:i/>
          <w:color w:val="0000FF"/>
          <w:sz w:val="20"/>
          <w:szCs w:val="20"/>
        </w:rPr>
        <w:t xml:space="preserve">to </w:t>
      </w:r>
      <w:proofErr w:type="spellStart"/>
      <w:r w:rsidR="004952AC" w:rsidRPr="00B50161">
        <w:rPr>
          <w:rFonts w:ascii="Titillium Web" w:hAnsi="Titillium Web"/>
          <w:i/>
          <w:color w:val="0000FF"/>
          <w:sz w:val="20"/>
          <w:szCs w:val="20"/>
        </w:rPr>
        <w:t>hold</w:t>
      </w:r>
      <w:proofErr w:type="spellEnd"/>
      <w:r w:rsidR="004952AC" w:rsidRPr="00B50161">
        <w:rPr>
          <w:rFonts w:ascii="Titillium Web" w:hAnsi="Titillium Web"/>
          <w:i/>
          <w:color w:val="0000FF"/>
          <w:sz w:val="20"/>
          <w:szCs w:val="20"/>
        </w:rPr>
        <w:t xml:space="preserve"> full </w:t>
      </w:r>
      <w:proofErr w:type="spellStart"/>
      <w:r w:rsidR="004952AC" w:rsidRPr="00B50161">
        <w:rPr>
          <w:rFonts w:ascii="Titillium Web" w:hAnsi="Titillium Web"/>
          <w:i/>
          <w:color w:val="0000FF"/>
          <w:sz w:val="20"/>
          <w:szCs w:val="20"/>
        </w:rPr>
        <w:t>civil</w:t>
      </w:r>
      <w:proofErr w:type="spellEnd"/>
      <w:r w:rsidR="004952AC" w:rsidRPr="00B50161">
        <w:rPr>
          <w:rFonts w:ascii="Titillium Web" w:hAnsi="Titillium Web"/>
          <w:i/>
          <w:color w:val="0000FF"/>
          <w:sz w:val="20"/>
          <w:szCs w:val="20"/>
        </w:rPr>
        <w:t xml:space="preserve"> and </w:t>
      </w:r>
      <w:proofErr w:type="spellStart"/>
      <w:r w:rsidR="004952AC" w:rsidRPr="00B50161">
        <w:rPr>
          <w:rFonts w:ascii="Titillium Web" w:hAnsi="Titillium Web"/>
          <w:i/>
          <w:color w:val="0000FF"/>
          <w:sz w:val="20"/>
          <w:szCs w:val="20"/>
        </w:rPr>
        <w:t>political</w:t>
      </w:r>
      <w:proofErr w:type="spellEnd"/>
      <w:r w:rsidR="004952AC" w:rsidRPr="00B50161">
        <w:rPr>
          <w:rFonts w:ascii="Titillium Web" w:hAnsi="Titillium Web"/>
          <w:i/>
          <w:color w:val="0000FF"/>
          <w:sz w:val="20"/>
          <w:szCs w:val="20"/>
        </w:rPr>
        <w:t xml:space="preserve"> rights in </w:t>
      </w:r>
      <w:r w:rsidR="00807B63">
        <w:rPr>
          <w:rFonts w:ascii="Titillium Web" w:hAnsi="Titillium Web"/>
          <w:i/>
          <w:color w:val="0000FF"/>
          <w:sz w:val="20"/>
          <w:szCs w:val="20"/>
        </w:rPr>
        <w:t>the following State</w:t>
      </w:r>
      <w:r w:rsidR="004952AC" w:rsidRPr="00B50161">
        <w:rPr>
          <w:rFonts w:ascii="Titillium Web" w:hAnsi="Titillium Web"/>
          <w:i/>
          <w:color w:val="0000FF"/>
          <w:sz w:val="20"/>
          <w:szCs w:val="20"/>
        </w:rPr>
        <w:t>)</w:t>
      </w:r>
      <w:r w:rsidRPr="000540F4">
        <w:rPr>
          <w:rFonts w:ascii="Titillium Web" w:eastAsia="Arial" w:hAnsi="Titillium Web" w:cs="Arial"/>
          <w:sz w:val="22"/>
          <w:szCs w:val="22"/>
        </w:rPr>
        <w:t xml:space="preserve"> ………………….</w:t>
      </w:r>
      <w:r w:rsidR="004952AC">
        <w:rPr>
          <w:rFonts w:ascii="Titillium Web" w:eastAsia="Arial" w:hAnsi="Titillium Web" w:cs="Arial"/>
          <w:sz w:val="22"/>
          <w:szCs w:val="22"/>
        </w:rPr>
        <w:t xml:space="preserve"> </w:t>
      </w:r>
      <w:r w:rsidRPr="000540F4">
        <w:rPr>
          <w:rFonts w:ascii="Titillium Web" w:eastAsia="Arial" w:hAnsi="Titillium Web" w:cs="Arial"/>
          <w:sz w:val="22"/>
          <w:szCs w:val="22"/>
        </w:rPr>
        <w:t>oppure di non essere iscritto nelle liste elettorali o di essere stato cancellato dalle liste elettorali per i seguenti motivi</w:t>
      </w:r>
      <w:r w:rsidR="00807B63">
        <w:rPr>
          <w:rFonts w:ascii="Titillium Web" w:eastAsia="Arial" w:hAnsi="Titillium Web" w:cs="Arial"/>
          <w:sz w:val="22"/>
          <w:szCs w:val="22"/>
        </w:rPr>
        <w:t xml:space="preserve"> </w:t>
      </w:r>
      <w:r w:rsidR="00807B63" w:rsidRPr="00807B63">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807B63" w:rsidRPr="00807B63">
        <w:rPr>
          <w:rFonts w:ascii="Titillium Web" w:hAnsi="Titillium Web"/>
          <w:i/>
          <w:color w:val="0000FF"/>
          <w:sz w:val="20"/>
          <w:szCs w:val="20"/>
        </w:rPr>
        <w:t xml:space="preserve"> for the </w:t>
      </w:r>
      <w:proofErr w:type="spellStart"/>
      <w:r w:rsidR="00B7067C">
        <w:rPr>
          <w:rFonts w:ascii="Titillium Web" w:hAnsi="Titillium Web"/>
          <w:i/>
          <w:color w:val="0000FF"/>
          <w:sz w:val="20"/>
          <w:szCs w:val="20"/>
        </w:rPr>
        <w:t>I</w:t>
      </w:r>
      <w:r w:rsidR="00807B63" w:rsidRPr="00807B63">
        <w:rPr>
          <w:rFonts w:ascii="Titillium Web" w:hAnsi="Titillium Web"/>
          <w:i/>
          <w:color w:val="0000FF"/>
          <w:sz w:val="20"/>
          <w:szCs w:val="20"/>
        </w:rPr>
        <w:t>talian</w:t>
      </w:r>
      <w:proofErr w:type="spellEnd"/>
      <w:r w:rsidR="00807B63" w:rsidRPr="00807B63">
        <w:rPr>
          <w:rFonts w:ascii="Titillium Web" w:hAnsi="Titillium Web"/>
          <w:i/>
          <w:color w:val="0000FF"/>
          <w:sz w:val="20"/>
          <w:szCs w:val="20"/>
        </w:rPr>
        <w:t xml:space="preserve"> </w:t>
      </w:r>
      <w:proofErr w:type="spellStart"/>
      <w:r w:rsidR="00807B63" w:rsidRPr="00807B63">
        <w:rPr>
          <w:rFonts w:ascii="Titillium Web" w:hAnsi="Titillium Web"/>
          <w:i/>
          <w:color w:val="0000FF"/>
          <w:sz w:val="20"/>
          <w:szCs w:val="20"/>
        </w:rPr>
        <w:t>applicants</w:t>
      </w:r>
      <w:proofErr w:type="spellEnd"/>
      <w:r w:rsidR="00807B63" w:rsidRPr="00807B63">
        <w:rPr>
          <w:rFonts w:ascii="Titillium Web" w:hAnsi="Titillium Web"/>
          <w:i/>
          <w:color w:val="0000FF"/>
          <w:sz w:val="20"/>
          <w:szCs w:val="20"/>
        </w:rPr>
        <w:t>)</w:t>
      </w:r>
      <w:r w:rsidR="00807B63">
        <w:rPr>
          <w:rFonts w:ascii="Titillium Web" w:eastAsia="Arial" w:hAnsi="Titillium Web" w:cs="Arial"/>
          <w:sz w:val="22"/>
          <w:szCs w:val="22"/>
        </w:rPr>
        <w:t xml:space="preserve"> </w:t>
      </w:r>
      <w:r w:rsidRPr="000540F4">
        <w:rPr>
          <w:rFonts w:ascii="Titillium Web" w:eastAsia="Arial" w:hAnsi="Titillium Web" w:cs="Arial"/>
          <w:sz w:val="22"/>
          <w:szCs w:val="22"/>
        </w:rPr>
        <w:t>………………………………;</w:t>
      </w:r>
    </w:p>
    <w:p w14:paraId="00000016" w14:textId="714BD39E" w:rsidR="00B645DC" w:rsidRPr="000540F4" w:rsidRDefault="00DC5D3C" w:rsidP="006D539A">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sz w:val="22"/>
          <w:szCs w:val="22"/>
        </w:rPr>
        <w:t>di essere in possesso del/i seguenti titolo/i di studio</w:t>
      </w:r>
      <w:r w:rsidR="00807B63">
        <w:rPr>
          <w:rFonts w:ascii="Titillium Web" w:eastAsia="Arial" w:hAnsi="Titillium Web" w:cs="Arial"/>
          <w:sz w:val="22"/>
          <w:szCs w:val="22"/>
        </w:rPr>
        <w:t xml:space="preserve"> </w:t>
      </w:r>
      <w:r w:rsidR="00C952CF" w:rsidRPr="00C952CF">
        <w:rPr>
          <w:rFonts w:ascii="Titillium Web" w:hAnsi="Titillium Web"/>
          <w:i/>
          <w:color w:val="0000FF"/>
          <w:sz w:val="20"/>
          <w:szCs w:val="20"/>
        </w:rPr>
        <w:t xml:space="preserve">(to </w:t>
      </w:r>
      <w:proofErr w:type="spellStart"/>
      <w:r w:rsidR="00C952CF" w:rsidRPr="00C952CF">
        <w:rPr>
          <w:rFonts w:ascii="Titillium Web" w:hAnsi="Titillium Web"/>
          <w:i/>
          <w:color w:val="0000FF"/>
          <w:sz w:val="20"/>
          <w:szCs w:val="20"/>
        </w:rPr>
        <w:t>have</w:t>
      </w:r>
      <w:proofErr w:type="spellEnd"/>
      <w:r w:rsidR="00C952CF" w:rsidRPr="00C952CF">
        <w:rPr>
          <w:rFonts w:ascii="Titillium Web" w:hAnsi="Titillium Web"/>
          <w:i/>
          <w:color w:val="0000FF"/>
          <w:sz w:val="20"/>
          <w:szCs w:val="20"/>
        </w:rPr>
        <w:t xml:space="preserve"> </w:t>
      </w:r>
      <w:r w:rsidR="00807B63">
        <w:rPr>
          <w:rFonts w:ascii="Titillium Web" w:hAnsi="Titillium Web"/>
          <w:i/>
          <w:color w:val="0000FF"/>
          <w:sz w:val="20"/>
          <w:szCs w:val="20"/>
        </w:rPr>
        <w:t>a</w:t>
      </w:r>
      <w:r w:rsidR="00C952CF" w:rsidRPr="00C952CF">
        <w:rPr>
          <w:rFonts w:ascii="Titillium Web" w:hAnsi="Titillium Web"/>
          <w:i/>
          <w:color w:val="0000FF"/>
          <w:sz w:val="20"/>
          <w:szCs w:val="20"/>
        </w:rPr>
        <w:t xml:space="preserve"> </w:t>
      </w:r>
      <w:proofErr w:type="spellStart"/>
      <w:r w:rsidR="00C952CF" w:rsidRPr="00C952CF">
        <w:rPr>
          <w:rFonts w:ascii="Titillium Web" w:hAnsi="Titillium Web"/>
          <w:i/>
          <w:color w:val="0000FF"/>
          <w:sz w:val="20"/>
          <w:szCs w:val="20"/>
        </w:rPr>
        <w:t>Masters</w:t>
      </w:r>
      <w:proofErr w:type="spellEnd"/>
      <w:r w:rsidR="00C952CF" w:rsidRPr="00C952CF">
        <w:rPr>
          <w:rFonts w:ascii="Titillium Web" w:hAnsi="Titillium Web"/>
          <w:i/>
          <w:color w:val="0000FF"/>
          <w:sz w:val="20"/>
          <w:szCs w:val="20"/>
        </w:rPr>
        <w:t xml:space="preserve"> Degree in / subject</w:t>
      </w:r>
      <w:r w:rsidR="00C952CF">
        <w:rPr>
          <w:rFonts w:ascii="Titillium Web" w:hAnsi="Titillium Web"/>
          <w:i/>
          <w:color w:val="0000FF"/>
          <w:sz w:val="20"/>
          <w:szCs w:val="20"/>
        </w:rPr>
        <w:t>;</w:t>
      </w:r>
      <w:r w:rsidR="005B00AC">
        <w:rPr>
          <w:rFonts w:ascii="Titillium Web" w:hAnsi="Titillium Web"/>
          <w:i/>
          <w:color w:val="0000FF"/>
          <w:sz w:val="20"/>
          <w:szCs w:val="20"/>
        </w:rPr>
        <w:t xml:space="preserve"> </w:t>
      </w:r>
      <w:r w:rsidR="00C952CF" w:rsidRPr="00C952CF">
        <w:rPr>
          <w:rFonts w:ascii="Titillium Web" w:hAnsi="Titillium Web"/>
          <w:i/>
          <w:color w:val="0000FF"/>
          <w:sz w:val="20"/>
          <w:szCs w:val="20"/>
        </w:rPr>
        <w:t xml:space="preserve">a </w:t>
      </w:r>
      <w:proofErr w:type="spellStart"/>
      <w:r w:rsidR="00C952CF" w:rsidRPr="00C952CF">
        <w:rPr>
          <w:rFonts w:ascii="Titillium Web" w:hAnsi="Titillium Web"/>
          <w:i/>
          <w:color w:val="0000FF"/>
          <w:sz w:val="20"/>
          <w:szCs w:val="20"/>
        </w:rPr>
        <w:t>PhD</w:t>
      </w:r>
      <w:proofErr w:type="spellEnd"/>
      <w:r w:rsidR="00C952CF" w:rsidRPr="00C952CF">
        <w:rPr>
          <w:rFonts w:ascii="Titillium Web" w:hAnsi="Titillium Web"/>
          <w:i/>
          <w:color w:val="0000FF"/>
          <w:sz w:val="20"/>
          <w:szCs w:val="20"/>
        </w:rPr>
        <w:t xml:space="preserve"> in / </w:t>
      </w:r>
      <w:proofErr w:type="gramStart"/>
      <w:r w:rsidR="00C952CF" w:rsidRPr="00C952CF">
        <w:rPr>
          <w:rFonts w:ascii="Titillium Web" w:hAnsi="Titillium Web"/>
          <w:i/>
          <w:color w:val="0000FF"/>
          <w:sz w:val="20"/>
          <w:szCs w:val="20"/>
        </w:rPr>
        <w:t>subject)</w:t>
      </w:r>
      <w:r w:rsidR="00C952CF" w:rsidRPr="00C952CF">
        <w:rPr>
          <w:rFonts w:ascii="Titillium Web" w:hAnsi="Titillium Web"/>
          <w:color w:val="0000FF"/>
          <w:sz w:val="20"/>
          <w:szCs w:val="20"/>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 xml:space="preserve">,conseguito/i presso </w:t>
      </w:r>
      <w:r w:rsidR="00C952CF" w:rsidRPr="000E3A00">
        <w:rPr>
          <w:rFonts w:ascii="Titillium Web" w:hAnsi="Titillium Web"/>
          <w:i/>
          <w:color w:val="0000FF"/>
          <w:sz w:val="20"/>
          <w:szCs w:val="20"/>
        </w:rPr>
        <w:t>(</w:t>
      </w:r>
      <w:proofErr w:type="spellStart"/>
      <w:r w:rsidR="001C4782">
        <w:rPr>
          <w:rFonts w:ascii="Titillium Web" w:hAnsi="Titillium Web"/>
          <w:i/>
          <w:color w:val="0000FF"/>
          <w:sz w:val="20"/>
          <w:szCs w:val="20"/>
        </w:rPr>
        <w:t>obtained</w:t>
      </w:r>
      <w:proofErr w:type="spellEnd"/>
      <w:r w:rsidR="001C4782">
        <w:rPr>
          <w:rFonts w:ascii="Titillium Web" w:hAnsi="Titillium Web"/>
          <w:i/>
          <w:color w:val="0000FF"/>
          <w:sz w:val="20"/>
          <w:szCs w:val="20"/>
        </w:rPr>
        <w:t xml:space="preserve"> </w:t>
      </w:r>
      <w:proofErr w:type="spellStart"/>
      <w:r w:rsidR="001C4782">
        <w:rPr>
          <w:rFonts w:ascii="Titillium Web" w:hAnsi="Titillium Web"/>
          <w:i/>
          <w:color w:val="0000FF"/>
          <w:sz w:val="20"/>
          <w:szCs w:val="20"/>
        </w:rPr>
        <w:t>at</w:t>
      </w:r>
      <w:proofErr w:type="spellEnd"/>
      <w:r w:rsidR="001C4782">
        <w:rPr>
          <w:rFonts w:ascii="Titillium Web" w:hAnsi="Titillium Web"/>
          <w:i/>
          <w:color w:val="0000FF"/>
          <w:sz w:val="20"/>
          <w:szCs w:val="20"/>
        </w:rPr>
        <w:t xml:space="preserve"> – </w:t>
      </w:r>
      <w:r w:rsidR="00C952CF" w:rsidRPr="00C952CF">
        <w:rPr>
          <w:rFonts w:ascii="Titillium Web" w:hAnsi="Titillium Web"/>
          <w:i/>
          <w:color w:val="0000FF"/>
          <w:sz w:val="20"/>
          <w:szCs w:val="20"/>
        </w:rPr>
        <w:lastRenderedPageBreak/>
        <w:t>University</w:t>
      </w:r>
      <w:r w:rsidR="001C4782">
        <w:rPr>
          <w:rFonts w:ascii="Titillium Web" w:hAnsi="Titillium Web"/>
          <w:i/>
          <w:color w:val="0000FF"/>
          <w:sz w:val="20"/>
          <w:szCs w:val="20"/>
        </w:rPr>
        <w:t>/</w:t>
      </w:r>
      <w:r w:rsidR="00C952CF" w:rsidRPr="000E3A00">
        <w:rPr>
          <w:rFonts w:ascii="Titillium Web" w:hAnsi="Titillium Web"/>
          <w:i/>
          <w:color w:val="0000FF"/>
          <w:sz w:val="20"/>
          <w:szCs w:val="20"/>
        </w:rPr>
        <w:t>Institute)</w:t>
      </w:r>
      <w:r w:rsidRPr="000540F4">
        <w:rPr>
          <w:rFonts w:ascii="Titillium Web" w:eastAsia="Arial" w:hAnsi="Titillium Web" w:cs="Arial"/>
          <w:sz w:val="22"/>
          <w:szCs w:val="22"/>
        </w:rPr>
        <w:t>............................................... in data (gg/mm/</w:t>
      </w:r>
      <w:proofErr w:type="spellStart"/>
      <w:r w:rsidRPr="000540F4">
        <w:rPr>
          <w:rFonts w:ascii="Titillium Web" w:eastAsia="Arial" w:hAnsi="Titillium Web" w:cs="Arial"/>
          <w:sz w:val="22"/>
          <w:szCs w:val="22"/>
        </w:rPr>
        <w:t>aaaa</w:t>
      </w:r>
      <w:proofErr w:type="spellEnd"/>
      <w:r w:rsidRPr="000540F4">
        <w:rPr>
          <w:rFonts w:ascii="Titillium Web" w:eastAsia="Arial" w:hAnsi="Titillium Web" w:cs="Arial"/>
          <w:sz w:val="22"/>
          <w:szCs w:val="22"/>
        </w:rPr>
        <w:t>/)</w:t>
      </w:r>
      <w:r w:rsidR="00A23773">
        <w:rPr>
          <w:rFonts w:ascii="Titillium Web" w:eastAsia="Arial" w:hAnsi="Titillium Web" w:cs="Arial"/>
          <w:sz w:val="22"/>
          <w:szCs w:val="22"/>
        </w:rPr>
        <w:t xml:space="preserve"> </w:t>
      </w:r>
      <w:r w:rsidR="00C952CF" w:rsidRPr="00C952CF">
        <w:rPr>
          <w:rFonts w:ascii="Titillium Web" w:hAnsi="Titillium Web"/>
          <w:i/>
          <w:color w:val="0000FF"/>
          <w:sz w:val="20"/>
          <w:szCs w:val="20"/>
        </w:rPr>
        <w:t>(</w:t>
      </w:r>
      <w:proofErr w:type="spellStart"/>
      <w:r w:rsidR="00C952CF" w:rsidRPr="00C952CF">
        <w:rPr>
          <w:rFonts w:ascii="Titillium Web" w:hAnsi="Titillium Web"/>
          <w:i/>
          <w:color w:val="0000FF"/>
          <w:sz w:val="20"/>
          <w:szCs w:val="20"/>
        </w:rPr>
        <w:t>obtained</w:t>
      </w:r>
      <w:proofErr w:type="spellEnd"/>
      <w:r w:rsidR="00C952CF" w:rsidRPr="00C952CF">
        <w:rPr>
          <w:rFonts w:ascii="Titillium Web" w:hAnsi="Titillium Web"/>
          <w:i/>
          <w:color w:val="0000FF"/>
          <w:sz w:val="20"/>
          <w:szCs w:val="20"/>
        </w:rPr>
        <w:t xml:space="preserve"> on / </w:t>
      </w:r>
      <w:proofErr w:type="gramStart"/>
      <w:r w:rsidR="00C952CF" w:rsidRPr="00C952CF">
        <w:rPr>
          <w:rFonts w:ascii="Titillium Web" w:hAnsi="Titillium Web"/>
          <w:i/>
          <w:color w:val="0000FF"/>
          <w:sz w:val="20"/>
          <w:szCs w:val="20"/>
        </w:rPr>
        <w:t>date)</w:t>
      </w:r>
      <w:r w:rsidR="00C952CF" w:rsidRPr="00C952CF">
        <w:rPr>
          <w:rFonts w:ascii="Titillium Web" w:hAnsi="Titillium Web"/>
          <w:color w:val="0000FF"/>
        </w:rPr>
        <w:t xml:space="preserve"> </w:t>
      </w:r>
      <w:r w:rsidRPr="000540F4">
        <w:rPr>
          <w:rFonts w:ascii="Titillium Web" w:eastAsia="Arial" w:hAnsi="Titillium Web" w:cs="Arial"/>
          <w:sz w:val="22"/>
          <w:szCs w:val="22"/>
        </w:rPr>
        <w:t xml:space="preserve"> ..............................</w:t>
      </w:r>
      <w:proofErr w:type="gramEnd"/>
      <w:r w:rsidRPr="000540F4">
        <w:rPr>
          <w:rFonts w:ascii="Titillium Web" w:eastAsia="Arial" w:hAnsi="Titillium Web" w:cs="Arial"/>
          <w:sz w:val="22"/>
          <w:szCs w:val="22"/>
        </w:rPr>
        <w:t>;</w:t>
      </w:r>
    </w:p>
    <w:p w14:paraId="00000017" w14:textId="1E134B59" w:rsidR="00B645DC" w:rsidRPr="000540F4" w:rsidRDefault="00DC5D3C" w:rsidP="000B1C51">
      <w:pPr>
        <w:numPr>
          <w:ilvl w:val="0"/>
          <w:numId w:val="7"/>
        </w:numPr>
        <w:tabs>
          <w:tab w:val="center" w:pos="4819"/>
          <w:tab w:val="right" w:pos="9638"/>
        </w:tabs>
        <w:jc w:val="both"/>
        <w:rPr>
          <w:rFonts w:ascii="Titillium Web" w:eastAsia="Arial" w:hAnsi="Titillium Web" w:cs="Arial"/>
          <w:color w:val="000000"/>
          <w:sz w:val="22"/>
          <w:szCs w:val="22"/>
        </w:rPr>
      </w:pPr>
      <w:r w:rsidRPr="000540F4">
        <w:rPr>
          <w:rFonts w:ascii="Titillium Web" w:eastAsia="Arial" w:hAnsi="Titillium Web" w:cs="Arial"/>
          <w:sz w:val="22"/>
          <w:szCs w:val="22"/>
        </w:rPr>
        <w:t>di essere in possesso di n.</w:t>
      </w:r>
      <w:r w:rsidR="00A23773">
        <w:rPr>
          <w:rFonts w:ascii="Titillium Web" w:eastAsia="Arial" w:hAnsi="Titillium Web" w:cs="Arial"/>
          <w:sz w:val="22"/>
          <w:szCs w:val="22"/>
        </w:rPr>
        <w:t xml:space="preserve"> </w:t>
      </w:r>
      <w:r w:rsidR="00A23773" w:rsidRPr="00A23773">
        <w:rPr>
          <w:rFonts w:ascii="Titillium Web" w:hAnsi="Titillium Web"/>
          <w:i/>
          <w:color w:val="0000FF"/>
          <w:sz w:val="20"/>
          <w:szCs w:val="20"/>
        </w:rPr>
        <w:t>(</w:t>
      </w:r>
      <w:proofErr w:type="spellStart"/>
      <w:r w:rsidR="00A23773" w:rsidRPr="00A23773">
        <w:rPr>
          <w:rFonts w:ascii="Titillium Web" w:hAnsi="Titillium Web"/>
          <w:i/>
          <w:color w:val="0000FF"/>
          <w:sz w:val="20"/>
          <w:szCs w:val="20"/>
        </w:rPr>
        <w:t>number</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documented</w:t>
      </w:r>
      <w:proofErr w:type="spellEnd"/>
      <w:r w:rsidR="00A23773" w:rsidRPr="00A23773">
        <w:rPr>
          <w:rFonts w:ascii="Titillium Web" w:hAnsi="Titillium Web"/>
          <w:i/>
          <w:color w:val="0000FF"/>
          <w:sz w:val="20"/>
          <w:szCs w:val="20"/>
        </w:rPr>
        <w:t xml:space="preserve"> </w:t>
      </w:r>
      <w:proofErr w:type="spellStart"/>
      <w:r w:rsidR="00A23773" w:rsidRPr="00A23773">
        <w:rPr>
          <w:rFonts w:ascii="Titillium Web" w:hAnsi="Titillium Web"/>
          <w:i/>
          <w:color w:val="0000FF"/>
          <w:sz w:val="20"/>
          <w:szCs w:val="20"/>
        </w:rPr>
        <w:t>years</w:t>
      </w:r>
      <w:proofErr w:type="spellEnd"/>
      <w:r w:rsidR="00A23773" w:rsidRPr="00A23773">
        <w:rPr>
          <w:rFonts w:ascii="Titillium Web" w:hAnsi="Titillium Web"/>
          <w:i/>
          <w:color w:val="0000FF"/>
          <w:sz w:val="20"/>
          <w:szCs w:val="20"/>
        </w:rPr>
        <w:t xml:space="preserve"> of </w:t>
      </w:r>
      <w:proofErr w:type="spellStart"/>
      <w:r w:rsidR="00A23773" w:rsidRPr="00A23773">
        <w:rPr>
          <w:rFonts w:ascii="Titillium Web" w:hAnsi="Titillium Web"/>
          <w:i/>
          <w:color w:val="0000FF"/>
          <w:sz w:val="20"/>
          <w:szCs w:val="20"/>
        </w:rPr>
        <w:t>experience</w:t>
      </w:r>
      <w:proofErr w:type="spellEnd"/>
      <w:r w:rsidR="00A23773">
        <w:rPr>
          <w:rFonts w:ascii="Titillium Web" w:eastAsia="Arial" w:hAnsi="Titillium Web" w:cs="Arial"/>
          <w:sz w:val="22"/>
          <w:szCs w:val="22"/>
        </w:rPr>
        <w:t xml:space="preserve"> </w:t>
      </w:r>
      <w:r w:rsidR="00A23773" w:rsidRPr="004E0F10">
        <w:rPr>
          <w:rFonts w:ascii="Titillium Web" w:hAnsi="Titillium Web"/>
          <w:i/>
          <w:color w:val="0000FF"/>
          <w:sz w:val="20"/>
          <w:szCs w:val="20"/>
        </w:rPr>
        <w:t xml:space="preserve">in </w:t>
      </w:r>
      <w:proofErr w:type="spellStart"/>
      <w:r w:rsidR="00A23773" w:rsidRPr="004E0F10">
        <w:rPr>
          <w:rFonts w:ascii="Titillium Web" w:hAnsi="Titillium Web"/>
          <w:i/>
          <w:color w:val="0000FF"/>
          <w:sz w:val="20"/>
          <w:szCs w:val="20"/>
        </w:rPr>
        <w:t>scientific</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technological</w:t>
      </w:r>
      <w:proofErr w:type="spellEnd"/>
      <w:r w:rsidR="00A23773" w:rsidRPr="004E0F10">
        <w:rPr>
          <w:rFonts w:ascii="Titillium Web" w:hAnsi="Titillium Web"/>
          <w:i/>
          <w:color w:val="0000FF"/>
          <w:sz w:val="20"/>
          <w:szCs w:val="20"/>
        </w:rPr>
        <w:t xml:space="preserve">, or </w:t>
      </w:r>
      <w:proofErr w:type="spellStart"/>
      <w:r w:rsidR="00A23773" w:rsidRPr="004E0F10">
        <w:rPr>
          <w:rFonts w:ascii="Titillium Web" w:hAnsi="Titillium Web"/>
          <w:i/>
          <w:color w:val="0000FF"/>
          <w:sz w:val="20"/>
          <w:szCs w:val="20"/>
        </w:rPr>
        <w:t>managerial</w:t>
      </w:r>
      <w:proofErr w:type="spellEnd"/>
      <w:r w:rsidR="00A23773" w:rsidRPr="004E0F10">
        <w:rPr>
          <w:rFonts w:ascii="Titillium Web" w:hAnsi="Titillium Web"/>
          <w:i/>
          <w:color w:val="0000FF"/>
          <w:sz w:val="20"/>
          <w:szCs w:val="20"/>
        </w:rPr>
        <w:t xml:space="preserve"> </w:t>
      </w:r>
      <w:proofErr w:type="spellStart"/>
      <w:r w:rsidR="00A23773" w:rsidRPr="004E0F10">
        <w:rPr>
          <w:rFonts w:ascii="Titillium Web" w:hAnsi="Titillium Web"/>
          <w:i/>
          <w:color w:val="0000FF"/>
          <w:sz w:val="20"/>
          <w:szCs w:val="20"/>
        </w:rPr>
        <w:t>activities</w:t>
      </w:r>
      <w:proofErr w:type="spellEnd"/>
      <w:r w:rsidR="00A23773" w:rsidRPr="00A23773">
        <w:rPr>
          <w:rFonts w:ascii="Titillium Web" w:hAnsi="Titillium Web"/>
          <w:i/>
          <w:color w:val="0000FF"/>
          <w:sz w:val="20"/>
          <w:szCs w:val="20"/>
        </w:rPr>
        <w:t>)</w:t>
      </w:r>
      <w:r w:rsidRPr="000540F4">
        <w:rPr>
          <w:rFonts w:ascii="Titillium Web" w:eastAsia="Arial" w:hAnsi="Titillium Web" w:cs="Arial"/>
          <w:sz w:val="22"/>
          <w:szCs w:val="22"/>
        </w:rPr>
        <w:t xml:space="preserve"> ...... anni di esperienza documentata in attività scientifiche, tecnologiche o gestionali</w:t>
      </w:r>
      <w:r w:rsidRPr="000540F4">
        <w:rPr>
          <w:rFonts w:ascii="Titillium Web" w:eastAsia="Arial" w:hAnsi="Titillium Web" w:cs="Arial"/>
          <w:color w:val="000000"/>
          <w:sz w:val="22"/>
          <w:szCs w:val="22"/>
        </w:rPr>
        <w:t xml:space="preserve">, maturata presso </w:t>
      </w:r>
      <w:r w:rsidR="00A23773">
        <w:rPr>
          <w:rFonts w:ascii="Titillium Web" w:hAnsi="Titillium Web"/>
          <w:i/>
          <w:color w:val="0000FF"/>
          <w:sz w:val="20"/>
          <w:szCs w:val="20"/>
        </w:rPr>
        <w:t>(</w:t>
      </w:r>
      <w:proofErr w:type="spellStart"/>
      <w:r w:rsidR="004E0F10" w:rsidRPr="004E0F10">
        <w:rPr>
          <w:rFonts w:ascii="Titillium Web" w:hAnsi="Titillium Web"/>
          <w:i/>
          <w:color w:val="0000FF"/>
          <w:sz w:val="20"/>
          <w:szCs w:val="20"/>
        </w:rPr>
        <w:t>gained</w:t>
      </w:r>
      <w:proofErr w:type="spellEnd"/>
      <w:r w:rsidR="004E0F10" w:rsidRPr="004E0F10">
        <w:rPr>
          <w:rFonts w:ascii="Titillium Web" w:hAnsi="Titillium Web"/>
          <w:i/>
          <w:color w:val="0000FF"/>
          <w:sz w:val="20"/>
          <w:szCs w:val="20"/>
        </w:rPr>
        <w:t xml:space="preserve"> </w:t>
      </w:r>
      <w:proofErr w:type="spellStart"/>
      <w:r w:rsidR="004E0F10" w:rsidRPr="004E0F10">
        <w:rPr>
          <w:rFonts w:ascii="Titillium Web" w:hAnsi="Titillium Web"/>
          <w:i/>
          <w:color w:val="0000FF"/>
          <w:sz w:val="20"/>
          <w:szCs w:val="20"/>
        </w:rPr>
        <w:t>at</w:t>
      </w:r>
      <w:proofErr w:type="spellEnd"/>
      <w:r w:rsidR="004E0F10" w:rsidRPr="004E0F10">
        <w:rPr>
          <w:rFonts w:ascii="Titillium Web" w:hAnsi="Titillium Web"/>
          <w:i/>
          <w:color w:val="0000FF"/>
          <w:sz w:val="20"/>
          <w:szCs w:val="20"/>
        </w:rPr>
        <w:t>)</w:t>
      </w:r>
      <w:r w:rsidR="004E0F10" w:rsidRPr="000540F4">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 xml:space="preserve">………………… dal </w:t>
      </w:r>
      <w:r w:rsidR="004E0F10" w:rsidRPr="004E0F10">
        <w:rPr>
          <w:rFonts w:ascii="Titillium Web" w:hAnsi="Titillium Web"/>
          <w:i/>
          <w:color w:val="0000FF"/>
          <w:sz w:val="20"/>
          <w:szCs w:val="20"/>
        </w:rPr>
        <w:t>(date</w:t>
      </w:r>
      <w:r w:rsidR="00582C0B">
        <w:rPr>
          <w:rFonts w:ascii="Titillium Web" w:hAnsi="Titillium Web"/>
          <w:i/>
          <w:color w:val="0000FF"/>
          <w:sz w:val="20"/>
          <w:szCs w:val="20"/>
        </w:rPr>
        <w:t xml:space="preserve"> - </w:t>
      </w:r>
      <w:proofErr w:type="gramStart"/>
      <w:r w:rsidR="00582C0B">
        <w:rPr>
          <w:rFonts w:ascii="Titillium Web" w:hAnsi="Titillium Web"/>
          <w:i/>
          <w:color w:val="0000FF"/>
          <w:sz w:val="20"/>
          <w:szCs w:val="20"/>
        </w:rPr>
        <w:t>from</w:t>
      </w:r>
      <w:r w:rsidR="004E0F10" w:rsidRPr="004E0F10">
        <w:rPr>
          <w:rFonts w:ascii="Titillium Web" w:hAnsi="Titillium Web"/>
          <w:i/>
          <w:color w:val="0000FF"/>
          <w:sz w:val="20"/>
          <w:szCs w:val="20"/>
        </w:rPr>
        <w:t>)</w:t>
      </w:r>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w:t>
      </w:r>
      <w:r w:rsidR="00582C0B">
        <w:rPr>
          <w:rFonts w:ascii="Titillium Web" w:eastAsia="Arial" w:hAnsi="Titillium Web" w:cs="Arial"/>
          <w:color w:val="000000"/>
          <w:sz w:val="22"/>
          <w:szCs w:val="22"/>
        </w:rPr>
        <w:t xml:space="preserve">al </w:t>
      </w:r>
      <w:r w:rsidR="00582C0B" w:rsidRPr="00582C0B">
        <w:rPr>
          <w:rFonts w:ascii="Titillium Web" w:hAnsi="Titillium Web"/>
          <w:i/>
          <w:color w:val="0000FF"/>
          <w:sz w:val="20"/>
          <w:szCs w:val="20"/>
        </w:rPr>
        <w:t>(to)</w:t>
      </w:r>
      <w:r w:rsidRPr="000540F4">
        <w:rPr>
          <w:rFonts w:ascii="Titillium Web" w:eastAsia="Arial" w:hAnsi="Titillium Web" w:cs="Arial"/>
          <w:color w:val="000000"/>
          <w:sz w:val="22"/>
          <w:szCs w:val="22"/>
        </w:rPr>
        <w:t xml:space="preserve"> …………</w:t>
      </w:r>
      <w:proofErr w:type="gramStart"/>
      <w:r w:rsidRPr="000540F4">
        <w:rPr>
          <w:rFonts w:ascii="Titillium Web" w:eastAsia="Arial" w:hAnsi="Titillium Web" w:cs="Arial"/>
          <w:color w:val="000000"/>
          <w:sz w:val="22"/>
          <w:szCs w:val="22"/>
        </w:rPr>
        <w:t>…….</w:t>
      </w:r>
      <w:proofErr w:type="gramEnd"/>
      <w:r w:rsidRPr="000540F4">
        <w:rPr>
          <w:rFonts w:ascii="Titillium Web" w:eastAsia="Arial" w:hAnsi="Titillium Web" w:cs="Arial"/>
          <w:color w:val="000000"/>
          <w:sz w:val="22"/>
          <w:szCs w:val="22"/>
        </w:rPr>
        <w:t xml:space="preserve">, svolgendo le seguenti attività </w:t>
      </w:r>
      <w:r w:rsidR="00CC47F6" w:rsidRPr="00ED2EAF">
        <w:rPr>
          <w:rFonts w:ascii="Titillium Web" w:hAnsi="Titillium Web"/>
          <w:i/>
          <w:color w:val="0000FF"/>
          <w:sz w:val="20"/>
          <w:szCs w:val="20"/>
        </w:rPr>
        <w:t xml:space="preserve">(indicate the </w:t>
      </w:r>
      <w:proofErr w:type="spellStart"/>
      <w:r w:rsidR="00CC47F6" w:rsidRPr="00ED2EAF">
        <w:rPr>
          <w:rFonts w:ascii="Titillium Web" w:hAnsi="Titillium Web"/>
          <w:i/>
          <w:color w:val="0000FF"/>
          <w:sz w:val="20"/>
          <w:szCs w:val="20"/>
        </w:rPr>
        <w:t>content</w:t>
      </w:r>
      <w:proofErr w:type="spellEnd"/>
      <w:r w:rsidR="00CC47F6" w:rsidRPr="00ED2EAF">
        <w:rPr>
          <w:rFonts w:ascii="Titillium Web" w:hAnsi="Titillium Web"/>
          <w:i/>
          <w:color w:val="0000FF"/>
          <w:sz w:val="20"/>
          <w:szCs w:val="20"/>
        </w:rPr>
        <w:t xml:space="preserve"> of </w:t>
      </w:r>
      <w:proofErr w:type="spellStart"/>
      <w:r w:rsidR="00CC47F6" w:rsidRPr="00ED2EAF">
        <w:rPr>
          <w:rFonts w:ascii="Titillium Web" w:hAnsi="Titillium Web"/>
          <w:i/>
          <w:color w:val="0000FF"/>
          <w:sz w:val="20"/>
          <w:szCs w:val="20"/>
        </w:rPr>
        <w:t>your</w:t>
      </w:r>
      <w:proofErr w:type="spellEnd"/>
      <w:r w:rsidR="00CC47F6" w:rsidRPr="00ED2EAF">
        <w:rPr>
          <w:rFonts w:ascii="Titillium Web" w:hAnsi="Titillium Web"/>
          <w:i/>
          <w:color w:val="0000FF"/>
          <w:sz w:val="20"/>
          <w:szCs w:val="20"/>
        </w:rPr>
        <w:t xml:space="preserve"> </w:t>
      </w:r>
      <w:proofErr w:type="spellStart"/>
      <w:r w:rsidR="00CC47F6" w:rsidRPr="00ED2EAF">
        <w:rPr>
          <w:rFonts w:ascii="Titillium Web" w:hAnsi="Titillium Web"/>
          <w:i/>
          <w:color w:val="0000FF"/>
          <w:sz w:val="20"/>
          <w:szCs w:val="20"/>
        </w:rPr>
        <w:t>activit</w:t>
      </w:r>
      <w:r w:rsidR="00ED2EAF" w:rsidRPr="00ED2EAF">
        <w:rPr>
          <w:rFonts w:ascii="Titillium Web" w:hAnsi="Titillium Web"/>
          <w:i/>
          <w:color w:val="0000FF"/>
          <w:sz w:val="20"/>
          <w:szCs w:val="20"/>
        </w:rPr>
        <w:t>i</w:t>
      </w:r>
      <w:r w:rsidR="00CC47F6" w:rsidRPr="00ED2EAF">
        <w:rPr>
          <w:rFonts w:ascii="Titillium Web" w:hAnsi="Titillium Web"/>
          <w:i/>
          <w:color w:val="0000FF"/>
          <w:sz w:val="20"/>
          <w:szCs w:val="20"/>
        </w:rPr>
        <w:t>es</w:t>
      </w:r>
      <w:proofErr w:type="spellEnd"/>
      <w:r w:rsidR="00CC47F6" w:rsidRPr="00ED2EAF">
        <w:rPr>
          <w:rFonts w:ascii="Titillium Web" w:hAnsi="Titillium Web"/>
          <w:i/>
          <w:color w:val="0000FF"/>
          <w:sz w:val="20"/>
          <w:szCs w:val="20"/>
        </w:rPr>
        <w:t>)</w:t>
      </w:r>
      <w:r w:rsidR="00CC47F6">
        <w:rPr>
          <w:rFonts w:ascii="Titillium Web" w:eastAsia="Arial" w:hAnsi="Titillium Web" w:cs="Arial"/>
          <w:color w:val="000000"/>
          <w:sz w:val="22"/>
          <w:szCs w:val="22"/>
        </w:rPr>
        <w:t xml:space="preserve"> </w:t>
      </w:r>
      <w:r w:rsidRPr="000540F4">
        <w:rPr>
          <w:rFonts w:ascii="Titillium Web" w:eastAsia="Arial" w:hAnsi="Titillium Web" w:cs="Arial"/>
          <w:color w:val="000000"/>
          <w:sz w:val="22"/>
          <w:szCs w:val="22"/>
        </w:rPr>
        <w:t>..................................................;</w:t>
      </w:r>
    </w:p>
    <w:p w14:paraId="1CD6996A" w14:textId="13412E60" w:rsidR="00B4388E" w:rsidRPr="000540F4" w:rsidRDefault="00B4388E" w:rsidP="00B4388E">
      <w:pPr>
        <w:numPr>
          <w:ilvl w:val="0"/>
          <w:numId w:val="7"/>
        </w:numPr>
        <w:ind w:right="14"/>
        <w:jc w:val="both"/>
        <w:rPr>
          <w:rFonts w:ascii="Titillium Web" w:eastAsia="Arial" w:hAnsi="Titillium Web" w:cs="Arial"/>
          <w:sz w:val="22"/>
          <w:szCs w:val="22"/>
        </w:rPr>
      </w:pPr>
      <w:r w:rsidRPr="000540F4">
        <w:rPr>
          <w:rFonts w:ascii="Titillium Web" w:eastAsia="Arial" w:hAnsi="Titillium Web"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C952CF" w:rsidRPr="000E3A00">
        <w:rPr>
          <w:rFonts w:ascii="Titillium Web" w:hAnsi="Titillium Web"/>
          <w:i/>
          <w:color w:val="0000FF"/>
          <w:sz w:val="20"/>
          <w:szCs w:val="20"/>
        </w:rPr>
        <w:t>(</w:t>
      </w:r>
      <w:proofErr w:type="spellStart"/>
      <w:r w:rsidR="00C952CF" w:rsidRPr="000E3A00">
        <w:rPr>
          <w:rFonts w:ascii="Titillium Web" w:hAnsi="Titillium Web"/>
          <w:i/>
          <w:color w:val="0000FF"/>
          <w:sz w:val="20"/>
          <w:szCs w:val="20"/>
        </w:rPr>
        <w:t>not</w:t>
      </w:r>
      <w:proofErr w:type="spellEnd"/>
      <w:r w:rsidR="00C952CF" w:rsidRPr="000E3A00">
        <w:rPr>
          <w:rFonts w:ascii="Titillium Web" w:hAnsi="Titillium Web"/>
          <w:i/>
          <w:color w:val="0000FF"/>
          <w:sz w:val="20"/>
          <w:szCs w:val="20"/>
        </w:rPr>
        <w:t xml:space="preserve"> to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been</w:t>
      </w:r>
      <w:proofErr w:type="spellEnd"/>
      <w:r w:rsidR="00C952CF" w:rsidRPr="000E3A00">
        <w:rPr>
          <w:rFonts w:ascii="Titillium Web" w:hAnsi="Titillium Web"/>
          <w:i/>
          <w:color w:val="0000FF"/>
          <w:sz w:val="20"/>
          <w:szCs w:val="20"/>
        </w:rPr>
        <w:t xml:space="preserve"> the subject of </w:t>
      </w:r>
      <w:proofErr w:type="spellStart"/>
      <w:r w:rsidR="00C952CF" w:rsidRPr="000E3A00">
        <w:rPr>
          <w:rFonts w:ascii="Titillium Web" w:hAnsi="Titillium Web"/>
          <w:i/>
          <w:color w:val="0000FF"/>
          <w:sz w:val="20"/>
          <w:szCs w:val="20"/>
        </w:rPr>
        <w:t>criminal</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convictions</w:t>
      </w:r>
      <w:proofErr w:type="spellEnd"/>
      <w:r w:rsidR="00C952CF" w:rsidRPr="000E3A00">
        <w:rPr>
          <w:rFonts w:ascii="Titillium Web" w:hAnsi="Titillium Web"/>
          <w:i/>
          <w:color w:val="0000FF"/>
          <w:sz w:val="20"/>
          <w:szCs w:val="20"/>
        </w:rPr>
        <w:t>)</w:t>
      </w:r>
      <w:r w:rsidR="00C952CF" w:rsidRPr="000E3A00">
        <w:rPr>
          <w:rFonts w:ascii="Titillium Web" w:hAnsi="Titillium Web"/>
          <w:i/>
          <w:sz w:val="20"/>
          <w:szCs w:val="20"/>
        </w:rPr>
        <w:t>.</w:t>
      </w:r>
      <w:r w:rsidR="00C952CF" w:rsidRPr="0090229E">
        <w:rPr>
          <w:rFonts w:ascii="Titillium Web" w:hAnsi="Titillium Web"/>
          <w:i/>
        </w:rPr>
        <w:t xml:space="preserve"> </w:t>
      </w:r>
      <w:r w:rsidRPr="000540F4">
        <w:rPr>
          <w:rFonts w:ascii="Titillium Web" w:eastAsia="Arial" w:hAnsi="Titillium Web" w:cs="Arial"/>
          <w:color w:val="000000"/>
          <w:sz w:val="22"/>
          <w:szCs w:val="22"/>
        </w:rPr>
        <w:t xml:space="preserve"> ………………………………………… (1); </w:t>
      </w:r>
    </w:p>
    <w:p w14:paraId="58B59458" w14:textId="77777777" w:rsidR="003A3F03"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l’inesistenza di cause di incompatibilità indicate nell’art. 5 del bando di selezione e l’eventuale dipendenza da una pubblica amministrazione;</w:t>
      </w:r>
      <w:r w:rsidR="00C952CF" w:rsidRPr="003A3F03">
        <w:rPr>
          <w:rFonts w:ascii="Titillium Web" w:hAnsi="Titillium Web"/>
          <w:i/>
          <w:color w:val="0000FF"/>
          <w:sz w:val="20"/>
          <w:szCs w:val="20"/>
        </w:rPr>
        <w:t xml:space="preserve"> </w:t>
      </w:r>
      <w:r w:rsidR="00494D95" w:rsidRPr="003A3F03">
        <w:rPr>
          <w:rFonts w:ascii="Titillium Web" w:hAnsi="Titillium Web"/>
          <w:i/>
          <w:color w:val="0000FF"/>
          <w:sz w:val="20"/>
          <w:szCs w:val="20"/>
        </w:rPr>
        <w:t xml:space="preserve">(I </w:t>
      </w:r>
      <w:proofErr w:type="spellStart"/>
      <w:r w:rsidR="00494D95" w:rsidRPr="003A3F03">
        <w:rPr>
          <w:rFonts w:ascii="Titillium Web" w:hAnsi="Titillium Web"/>
          <w:i/>
          <w:color w:val="0000FF"/>
          <w:sz w:val="20"/>
          <w:szCs w:val="20"/>
        </w:rPr>
        <w:t>meet</w:t>
      </w:r>
      <w:proofErr w:type="spellEnd"/>
      <w:r w:rsidR="00494D95" w:rsidRPr="003A3F03">
        <w:rPr>
          <w:rFonts w:ascii="Titillium Web" w:hAnsi="Titillium Web"/>
          <w:i/>
          <w:color w:val="0000FF"/>
          <w:sz w:val="20"/>
          <w:szCs w:val="20"/>
        </w:rPr>
        <w:t xml:space="preserve"> </w:t>
      </w:r>
      <w:proofErr w:type="spellStart"/>
      <w:r w:rsidR="00494D95" w:rsidRPr="003A3F03">
        <w:rPr>
          <w:rFonts w:ascii="Titillium Web" w:hAnsi="Titillium Web"/>
          <w:i/>
          <w:color w:val="0000FF"/>
          <w:sz w:val="20"/>
          <w:szCs w:val="20"/>
        </w:rPr>
        <w:t>all</w:t>
      </w:r>
      <w:proofErr w:type="spellEnd"/>
      <w:r w:rsidR="00494D95" w:rsidRPr="003A3F03">
        <w:rPr>
          <w:rFonts w:ascii="Titillium Web" w:hAnsi="Titillium Web"/>
          <w:i/>
          <w:color w:val="0000FF"/>
          <w:sz w:val="20"/>
          <w:szCs w:val="20"/>
        </w:rPr>
        <w:t xml:space="preserve"> the other </w:t>
      </w:r>
      <w:proofErr w:type="spellStart"/>
      <w:r w:rsidR="00494D95" w:rsidRPr="003A3F03">
        <w:rPr>
          <w:rFonts w:ascii="Titillium Web" w:hAnsi="Titillium Web"/>
          <w:i/>
          <w:color w:val="0000FF"/>
          <w:sz w:val="20"/>
          <w:szCs w:val="20"/>
        </w:rPr>
        <w:t>legal</w:t>
      </w:r>
      <w:proofErr w:type="spellEnd"/>
      <w:r w:rsidR="00494D95" w:rsidRPr="003A3F03">
        <w:rPr>
          <w:rFonts w:ascii="Titillium Web" w:hAnsi="Titillium Web"/>
          <w:i/>
          <w:color w:val="0000FF"/>
          <w:sz w:val="20"/>
          <w:szCs w:val="20"/>
        </w:rPr>
        <w:t xml:space="preserve"> requirements to </w:t>
      </w:r>
      <w:proofErr w:type="spellStart"/>
      <w:r w:rsidR="00494D95" w:rsidRPr="003A3F03">
        <w:rPr>
          <w:rFonts w:ascii="Titillium Web" w:hAnsi="Titillium Web"/>
          <w:i/>
          <w:color w:val="0000FF"/>
          <w:sz w:val="20"/>
          <w:szCs w:val="20"/>
        </w:rPr>
        <w:t>apply</w:t>
      </w:r>
      <w:proofErr w:type="spellEnd"/>
      <w:r w:rsidR="00494D95" w:rsidRPr="003A3F03">
        <w:rPr>
          <w:rFonts w:ascii="Titillium Web" w:hAnsi="Titillium Web"/>
          <w:i/>
          <w:color w:val="0000FF"/>
          <w:sz w:val="20"/>
          <w:szCs w:val="20"/>
        </w:rPr>
        <w:t xml:space="preserve"> to </w:t>
      </w:r>
      <w:proofErr w:type="spellStart"/>
      <w:r w:rsidR="00494D95" w:rsidRPr="003A3F03">
        <w:rPr>
          <w:rFonts w:ascii="Titillium Web" w:hAnsi="Titillium Web"/>
          <w:i/>
          <w:color w:val="0000FF"/>
          <w:sz w:val="20"/>
          <w:szCs w:val="20"/>
        </w:rPr>
        <w:t>this</w:t>
      </w:r>
      <w:proofErr w:type="spellEnd"/>
      <w:r w:rsidR="00494D95" w:rsidRPr="003A3F03">
        <w:rPr>
          <w:rFonts w:ascii="Titillium Web" w:hAnsi="Titillium Web"/>
          <w:i/>
          <w:color w:val="0000FF"/>
          <w:sz w:val="20"/>
          <w:szCs w:val="20"/>
        </w:rPr>
        <w:t xml:space="preserve"> job </w:t>
      </w:r>
      <w:proofErr w:type="spellStart"/>
      <w:r w:rsidR="00494D95" w:rsidRPr="003A3F03">
        <w:rPr>
          <w:rFonts w:ascii="Titillium Web" w:hAnsi="Titillium Web"/>
          <w:i/>
          <w:color w:val="0000FF"/>
          <w:sz w:val="20"/>
          <w:szCs w:val="20"/>
        </w:rPr>
        <w:t>laid</w:t>
      </w:r>
      <w:proofErr w:type="spellEnd"/>
      <w:r w:rsidR="00494D95" w:rsidRPr="003A3F03">
        <w:rPr>
          <w:rFonts w:ascii="Titillium Web" w:hAnsi="Titillium Web"/>
          <w:i/>
          <w:color w:val="0000FF"/>
          <w:sz w:val="20"/>
          <w:szCs w:val="20"/>
        </w:rPr>
        <w:t xml:space="preserve"> out in Article 5 of the Call for Applications)</w:t>
      </w:r>
      <w:r w:rsidR="00C952CF" w:rsidRPr="003A3F03">
        <w:rPr>
          <w:rFonts w:ascii="Titillium Web" w:hAnsi="Titillium Web"/>
          <w:sz w:val="20"/>
          <w:szCs w:val="20"/>
        </w:rPr>
        <w:t>;</w:t>
      </w:r>
    </w:p>
    <w:p w14:paraId="608BC6EB" w14:textId="4E9595ED" w:rsidR="00FB7C0D" w:rsidRPr="003A3F03" w:rsidRDefault="00DC5D3C" w:rsidP="00FB0B34">
      <w:pPr>
        <w:numPr>
          <w:ilvl w:val="0"/>
          <w:numId w:val="7"/>
        </w:numPr>
        <w:tabs>
          <w:tab w:val="center" w:pos="4819"/>
          <w:tab w:val="right" w:pos="9638"/>
        </w:tabs>
        <w:jc w:val="both"/>
        <w:rPr>
          <w:rFonts w:ascii="Titillium Web" w:eastAsia="Arial" w:hAnsi="Titillium Web" w:cs="Arial"/>
          <w:color w:val="000000"/>
          <w:sz w:val="22"/>
          <w:szCs w:val="22"/>
        </w:rPr>
      </w:pPr>
      <w:r w:rsidRPr="003A3F03">
        <w:rPr>
          <w:rFonts w:ascii="Titillium Web" w:eastAsia="Arial" w:hAnsi="Titillium Web" w:cs="Arial"/>
          <w:color w:val="000000"/>
          <w:sz w:val="22"/>
          <w:szCs w:val="22"/>
        </w:rPr>
        <w:t>di essere titolare di /borse di studio/ assegni di ricerca/ contratti di ricerca conferiti a qualsiasi titolo presso l’Ente/Università/Istituto</w:t>
      </w:r>
      <w:r w:rsidR="005D2467" w:rsidRPr="003A3F03">
        <w:rPr>
          <w:rFonts w:ascii="Titillium Web" w:eastAsia="Arial" w:hAnsi="Titillium Web" w:cs="Arial"/>
          <w:color w:val="000000"/>
        </w:rPr>
        <w:t xml:space="preserve"> </w:t>
      </w:r>
      <w:r w:rsidR="005D2467" w:rsidRPr="003A3F03">
        <w:rPr>
          <w:i/>
          <w:color w:val="0000FF"/>
          <w:sz w:val="20"/>
          <w:szCs w:val="20"/>
        </w:rPr>
        <w:t xml:space="preserve">(To </w:t>
      </w:r>
      <w:proofErr w:type="spellStart"/>
      <w:r w:rsidR="005D2467" w:rsidRPr="003A3F03">
        <w:rPr>
          <w:i/>
          <w:color w:val="0000FF"/>
          <w:sz w:val="20"/>
          <w:szCs w:val="20"/>
        </w:rPr>
        <w:t>hold</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 xml:space="preserve"> the moment, </w:t>
      </w:r>
      <w:proofErr w:type="spellStart"/>
      <w:r w:rsidR="005D2467" w:rsidRPr="003A3F03">
        <w:rPr>
          <w:i/>
          <w:color w:val="0000FF"/>
          <w:sz w:val="20"/>
          <w:szCs w:val="20"/>
        </w:rPr>
        <w:t>any</w:t>
      </w:r>
      <w:proofErr w:type="spellEnd"/>
      <w:r w:rsidR="005D2467" w:rsidRPr="003A3F03">
        <w:rPr>
          <w:i/>
          <w:color w:val="0000FF"/>
          <w:sz w:val="20"/>
          <w:szCs w:val="20"/>
        </w:rPr>
        <w:t xml:space="preserve"> other </w:t>
      </w:r>
      <w:proofErr w:type="spellStart"/>
      <w:r w:rsidR="005D2467" w:rsidRPr="003A3F03">
        <w:rPr>
          <w:i/>
          <w:color w:val="0000FF"/>
          <w:sz w:val="20"/>
          <w:szCs w:val="20"/>
        </w:rPr>
        <w:t>scholarships</w:t>
      </w:r>
      <w:proofErr w:type="spellEnd"/>
      <w:r w:rsidR="003A3F03">
        <w:rPr>
          <w:i/>
          <w:color w:val="0000FF"/>
          <w:sz w:val="20"/>
          <w:szCs w:val="20"/>
        </w:rPr>
        <w:t>/</w:t>
      </w:r>
      <w:r w:rsidR="005D2467" w:rsidRPr="003A3F03">
        <w:rPr>
          <w:i/>
          <w:color w:val="0000FF"/>
          <w:sz w:val="20"/>
          <w:szCs w:val="20"/>
        </w:rPr>
        <w:t xml:space="preserve"> research grants</w:t>
      </w:r>
      <w:r w:rsidR="003A3F03">
        <w:rPr>
          <w:i/>
          <w:color w:val="0000FF"/>
          <w:sz w:val="20"/>
          <w:szCs w:val="20"/>
        </w:rPr>
        <w:t>/</w:t>
      </w:r>
      <w:r w:rsidR="005D2467" w:rsidRPr="003A3F03">
        <w:rPr>
          <w:i/>
          <w:color w:val="0000FF"/>
          <w:sz w:val="20"/>
          <w:szCs w:val="20"/>
        </w:rPr>
        <w:t xml:space="preserve"> research </w:t>
      </w:r>
      <w:proofErr w:type="spellStart"/>
      <w:r w:rsidR="005D2467" w:rsidRPr="003A3F03">
        <w:rPr>
          <w:i/>
          <w:color w:val="0000FF"/>
          <w:sz w:val="20"/>
          <w:szCs w:val="20"/>
        </w:rPr>
        <w:t>contracts</w:t>
      </w:r>
      <w:proofErr w:type="spellEnd"/>
      <w:r w:rsidR="005D2467" w:rsidRPr="003A3F03">
        <w:rPr>
          <w:i/>
          <w:color w:val="0000FF"/>
          <w:sz w:val="20"/>
          <w:szCs w:val="20"/>
        </w:rPr>
        <w:t xml:space="preserve"> </w:t>
      </w:r>
      <w:proofErr w:type="spellStart"/>
      <w:r w:rsidR="005D2467" w:rsidRPr="003A3F03">
        <w:rPr>
          <w:i/>
          <w:color w:val="0000FF"/>
          <w:sz w:val="20"/>
          <w:szCs w:val="20"/>
        </w:rPr>
        <w:t>awarded</w:t>
      </w:r>
      <w:proofErr w:type="spellEnd"/>
      <w:r w:rsidR="005D2467" w:rsidRPr="003A3F03">
        <w:rPr>
          <w:i/>
          <w:color w:val="0000FF"/>
          <w:sz w:val="20"/>
          <w:szCs w:val="20"/>
        </w:rPr>
        <w:t xml:space="preserve"> in </w:t>
      </w:r>
      <w:proofErr w:type="spellStart"/>
      <w:r w:rsidR="005D2467" w:rsidRPr="003A3F03">
        <w:rPr>
          <w:i/>
          <w:color w:val="0000FF"/>
          <w:sz w:val="20"/>
          <w:szCs w:val="20"/>
        </w:rPr>
        <w:t>any</w:t>
      </w:r>
      <w:proofErr w:type="spellEnd"/>
      <w:r w:rsidR="005D2467" w:rsidRPr="003A3F03">
        <w:rPr>
          <w:i/>
          <w:color w:val="0000FF"/>
          <w:sz w:val="20"/>
          <w:szCs w:val="20"/>
        </w:rPr>
        <w:t xml:space="preserve"> </w:t>
      </w:r>
      <w:proofErr w:type="spellStart"/>
      <w:r w:rsidR="005D2467" w:rsidRPr="003A3F03">
        <w:rPr>
          <w:i/>
          <w:color w:val="0000FF"/>
          <w:sz w:val="20"/>
          <w:szCs w:val="20"/>
        </w:rPr>
        <w:t>capacity</w:t>
      </w:r>
      <w:proofErr w:type="spellEnd"/>
      <w:r w:rsidR="005D2467" w:rsidRPr="003A3F03">
        <w:rPr>
          <w:i/>
          <w:color w:val="0000FF"/>
          <w:sz w:val="20"/>
          <w:szCs w:val="20"/>
        </w:rPr>
        <w:t xml:space="preserve"> </w:t>
      </w:r>
      <w:proofErr w:type="spellStart"/>
      <w:r w:rsidR="005D2467" w:rsidRPr="003A3F03">
        <w:rPr>
          <w:i/>
          <w:color w:val="0000FF"/>
          <w:sz w:val="20"/>
          <w:szCs w:val="20"/>
        </w:rPr>
        <w:t>at</w:t>
      </w:r>
      <w:proofErr w:type="spellEnd"/>
      <w:r w:rsidR="005D2467" w:rsidRPr="003A3F03">
        <w:rPr>
          <w:i/>
          <w:color w:val="0000FF"/>
          <w:sz w:val="20"/>
          <w:szCs w:val="20"/>
        </w:rPr>
        <w:t>)</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dal</w:t>
      </w:r>
      <w:r w:rsidR="005D2467" w:rsidRPr="003A3F03">
        <w:rPr>
          <w:rFonts w:ascii="Titillium Web" w:eastAsia="Arial" w:hAnsi="Titillium Web" w:cs="Arial"/>
          <w:color w:val="000000"/>
        </w:rPr>
        <w:t xml:space="preserve"> </w:t>
      </w:r>
      <w:r w:rsidR="005D2467" w:rsidRPr="003A3F03">
        <w:rPr>
          <w:i/>
          <w:color w:val="0000FF"/>
          <w:sz w:val="20"/>
          <w:szCs w:val="20"/>
        </w:rPr>
        <w:t>(from)</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con</w:t>
      </w:r>
      <w:r w:rsidRPr="003A3F03">
        <w:rPr>
          <w:rFonts w:ascii="Titillium Web" w:eastAsia="Arial" w:hAnsi="Titillium Web" w:cs="Arial"/>
          <w:color w:val="000000"/>
        </w:rPr>
        <w:t xml:space="preserve"> </w:t>
      </w:r>
      <w:r w:rsidRPr="003A3F03">
        <w:rPr>
          <w:rFonts w:ascii="Titillium Web" w:eastAsia="Arial" w:hAnsi="Titillium Web" w:cs="Arial"/>
          <w:color w:val="000000"/>
          <w:sz w:val="22"/>
          <w:szCs w:val="22"/>
        </w:rPr>
        <w:t>scadenza</w:t>
      </w:r>
      <w:r w:rsidR="005D2467" w:rsidRPr="003A3F03">
        <w:rPr>
          <w:rFonts w:ascii="Titillium Web" w:eastAsia="Arial" w:hAnsi="Titillium Web" w:cs="Arial"/>
          <w:color w:val="000000"/>
        </w:rPr>
        <w:t xml:space="preserve"> </w:t>
      </w:r>
      <w:r w:rsidR="005D2467" w:rsidRPr="003A3F03">
        <w:rPr>
          <w:i/>
          <w:color w:val="0000FF"/>
          <w:sz w:val="20"/>
          <w:szCs w:val="20"/>
        </w:rPr>
        <w:t>(</w:t>
      </w:r>
      <w:proofErr w:type="spellStart"/>
      <w:r w:rsidR="005D2467" w:rsidRPr="003A3F03">
        <w:rPr>
          <w:i/>
          <w:color w:val="0000FF"/>
          <w:sz w:val="20"/>
          <w:szCs w:val="20"/>
        </w:rPr>
        <w:t>expiring</w:t>
      </w:r>
      <w:proofErr w:type="spellEnd"/>
      <w:r w:rsidR="005D2467" w:rsidRPr="003A3F03">
        <w:rPr>
          <w:i/>
          <w:color w:val="0000FF"/>
          <w:sz w:val="20"/>
          <w:szCs w:val="20"/>
        </w:rPr>
        <w:t xml:space="preserve"> date)</w:t>
      </w:r>
      <w:r w:rsidRPr="003A3F03">
        <w:rPr>
          <w:rFonts w:ascii="Titillium Web" w:eastAsia="Arial" w:hAnsi="Titillium Web" w:cs="Arial"/>
          <w:color w:val="000000"/>
        </w:rPr>
        <w:t xml:space="preserve"> ……………… </w:t>
      </w:r>
      <w:r w:rsidRPr="003A3F03">
        <w:rPr>
          <w:rFonts w:ascii="Titillium Web" w:eastAsia="Arial" w:hAnsi="Titillium Web" w:cs="Arial"/>
          <w:color w:val="000000"/>
          <w:sz w:val="22"/>
          <w:szCs w:val="22"/>
        </w:rPr>
        <w:t>e di impegnarsi a rinunciarvi in caso di superamento della presente procedura selettiva</w:t>
      </w:r>
      <w:r w:rsidR="005D2467" w:rsidRPr="003A3F03">
        <w:rPr>
          <w:rFonts w:ascii="Titillium Web" w:eastAsia="Arial" w:hAnsi="Titillium Web" w:cs="Arial"/>
          <w:color w:val="000000"/>
        </w:rPr>
        <w:t xml:space="preserve"> </w:t>
      </w:r>
      <w:r w:rsidR="00582D69" w:rsidRPr="003A3F03">
        <w:rPr>
          <w:rFonts w:ascii="Titillium Web" w:hAnsi="Titillium Web"/>
          <w:i/>
          <w:color w:val="0000FF"/>
          <w:sz w:val="20"/>
          <w:szCs w:val="20"/>
        </w:rPr>
        <w:t xml:space="preserve">, </w:t>
      </w:r>
      <w:r w:rsidR="00751A85" w:rsidRPr="003A3F03">
        <w:rPr>
          <w:rFonts w:ascii="Titillium Web" w:hAnsi="Titillium Web"/>
          <w:i/>
          <w:color w:val="0000FF"/>
          <w:sz w:val="20"/>
          <w:szCs w:val="20"/>
        </w:rPr>
        <w:t>(</w:t>
      </w:r>
      <w:r w:rsidR="00582D69" w:rsidRPr="003A3F03">
        <w:rPr>
          <w:rFonts w:ascii="Titillium Web" w:hAnsi="Titillium Web"/>
          <w:i/>
          <w:color w:val="0000FF"/>
          <w:sz w:val="20"/>
          <w:szCs w:val="20"/>
        </w:rPr>
        <w:t xml:space="preserve">in case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are </w:t>
      </w:r>
      <w:proofErr w:type="spellStart"/>
      <w:r w:rsidR="00582D69" w:rsidRPr="003A3F03">
        <w:rPr>
          <w:rFonts w:ascii="Titillium Web" w:hAnsi="Titillium Web"/>
          <w:i/>
          <w:color w:val="0000FF"/>
          <w:sz w:val="20"/>
          <w:szCs w:val="20"/>
        </w:rPr>
        <w:t>offered</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this</w:t>
      </w:r>
      <w:proofErr w:type="spellEnd"/>
      <w:r w:rsidR="00582D69" w:rsidRPr="003A3F03">
        <w:rPr>
          <w:rFonts w:ascii="Titillium Web" w:hAnsi="Titillium Web"/>
          <w:i/>
          <w:color w:val="0000FF"/>
          <w:sz w:val="20"/>
          <w:szCs w:val="20"/>
        </w:rPr>
        <w:t xml:space="preserve"> job, </w:t>
      </w:r>
      <w:proofErr w:type="spellStart"/>
      <w:r w:rsidR="00582D69" w:rsidRPr="003A3F03">
        <w:rPr>
          <w:rFonts w:ascii="Titillium Web" w:hAnsi="Titillium Web"/>
          <w:i/>
          <w:color w:val="0000FF"/>
          <w:sz w:val="20"/>
          <w:szCs w:val="20"/>
        </w:rPr>
        <w:t>you</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will</w:t>
      </w:r>
      <w:proofErr w:type="spellEnd"/>
      <w:r w:rsidR="00582D69" w:rsidRPr="003A3F03">
        <w:rPr>
          <w:rFonts w:ascii="Titillium Web" w:hAnsi="Titillium Web"/>
          <w:i/>
          <w:color w:val="0000FF"/>
          <w:sz w:val="20"/>
          <w:szCs w:val="20"/>
        </w:rPr>
        <w:t xml:space="preserve"> be </w:t>
      </w:r>
      <w:proofErr w:type="spellStart"/>
      <w:r w:rsidR="00582D69" w:rsidRPr="003A3F03">
        <w:rPr>
          <w:rFonts w:ascii="Titillium Web" w:hAnsi="Titillium Web"/>
          <w:i/>
          <w:color w:val="0000FF"/>
          <w:sz w:val="20"/>
          <w:szCs w:val="20"/>
        </w:rPr>
        <w:t>asked</w:t>
      </w:r>
      <w:proofErr w:type="spellEnd"/>
      <w:r w:rsidR="00582D69" w:rsidRPr="003A3F03">
        <w:rPr>
          <w:rFonts w:ascii="Titillium Web" w:hAnsi="Titillium Web"/>
          <w:i/>
          <w:color w:val="0000FF"/>
          <w:sz w:val="20"/>
          <w:szCs w:val="20"/>
        </w:rPr>
        <w:t xml:space="preserve"> to  terminate </w:t>
      </w:r>
      <w:proofErr w:type="spellStart"/>
      <w:r w:rsidR="00582D69" w:rsidRPr="003A3F03">
        <w:rPr>
          <w:rFonts w:ascii="Titillium Web" w:hAnsi="Titillium Web"/>
          <w:i/>
          <w:color w:val="0000FF"/>
          <w:sz w:val="20"/>
          <w:szCs w:val="20"/>
        </w:rPr>
        <w:t>any</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previous</w:t>
      </w:r>
      <w:proofErr w:type="spellEnd"/>
      <w:r w:rsidR="00582D69" w:rsidRPr="003A3F03">
        <w:rPr>
          <w:rFonts w:ascii="Titillium Web" w:hAnsi="Titillium Web"/>
          <w:i/>
          <w:color w:val="0000FF"/>
          <w:sz w:val="20"/>
          <w:szCs w:val="20"/>
        </w:rPr>
        <w:t xml:space="preserve"> contract or </w:t>
      </w:r>
      <w:proofErr w:type="spellStart"/>
      <w:r w:rsidR="00582D69" w:rsidRPr="003A3F03">
        <w:rPr>
          <w:rFonts w:ascii="Titillium Web" w:hAnsi="Titillium Web"/>
          <w:i/>
          <w:color w:val="0000FF"/>
          <w:sz w:val="20"/>
          <w:szCs w:val="20"/>
        </w:rPr>
        <w:t>scholarship</w:t>
      </w:r>
      <w:proofErr w:type="spellEnd"/>
      <w:r w:rsidR="00582D69" w:rsidRPr="003A3F03">
        <w:rPr>
          <w:rFonts w:ascii="Titillium Web" w:hAnsi="Titillium Web"/>
          <w:i/>
          <w:color w:val="0000FF"/>
          <w:sz w:val="20"/>
          <w:szCs w:val="20"/>
        </w:rPr>
        <w:t xml:space="preserve"> </w:t>
      </w:r>
      <w:proofErr w:type="spellStart"/>
      <w:r w:rsidR="00582D69" w:rsidRPr="003A3F03">
        <w:rPr>
          <w:rFonts w:ascii="Titillium Web" w:hAnsi="Titillium Web"/>
          <w:i/>
          <w:color w:val="0000FF"/>
          <w:sz w:val="20"/>
          <w:szCs w:val="20"/>
        </w:rPr>
        <w:t>before</w:t>
      </w:r>
      <w:proofErr w:type="spellEnd"/>
      <w:r w:rsidR="00582D69" w:rsidRPr="003A3F03">
        <w:rPr>
          <w:rFonts w:ascii="Titillium Web" w:hAnsi="Titillium Web"/>
          <w:i/>
          <w:color w:val="0000FF"/>
          <w:sz w:val="20"/>
          <w:szCs w:val="20"/>
        </w:rPr>
        <w:t xml:space="preserve"> the start date of </w:t>
      </w:r>
      <w:proofErr w:type="spellStart"/>
      <w:r w:rsidR="00582D69" w:rsidRPr="003A3F03">
        <w:rPr>
          <w:rFonts w:ascii="Titillium Web" w:hAnsi="Titillium Web"/>
          <w:i/>
          <w:color w:val="0000FF"/>
          <w:sz w:val="20"/>
          <w:szCs w:val="20"/>
        </w:rPr>
        <w:t>your</w:t>
      </w:r>
      <w:proofErr w:type="spellEnd"/>
      <w:r w:rsidR="00582D69" w:rsidRPr="003A3F03">
        <w:rPr>
          <w:rFonts w:ascii="Titillium Web" w:hAnsi="Titillium Web"/>
          <w:i/>
          <w:color w:val="0000FF"/>
          <w:sz w:val="20"/>
          <w:szCs w:val="20"/>
        </w:rPr>
        <w:t xml:space="preserve"> new contract</w:t>
      </w:r>
      <w:r w:rsidR="005D2467" w:rsidRPr="003A3F03">
        <w:rPr>
          <w:rFonts w:ascii="Titillium Web" w:hAnsi="Titillium Web"/>
          <w:i/>
          <w:color w:val="0000FF"/>
          <w:sz w:val="20"/>
          <w:szCs w:val="20"/>
        </w:rPr>
        <w:t>)</w:t>
      </w:r>
      <w:r w:rsidR="00FB7C0D" w:rsidRPr="003A3F03">
        <w:rPr>
          <w:rFonts w:ascii="Titillium Web" w:eastAsia="Arial" w:hAnsi="Titillium Web" w:cs="Arial"/>
          <w:color w:val="000000"/>
          <w:sz w:val="22"/>
          <w:szCs w:val="22"/>
        </w:rPr>
        <w:t xml:space="preserve"> </w:t>
      </w:r>
    </w:p>
    <w:p w14:paraId="5B4D5AA0"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3AB6DE7A" w14:textId="5122E46F" w:rsidR="00FB7C0D" w:rsidRDefault="00FB7C0D" w:rsidP="00FB7C0D">
      <w:pPr>
        <w:tabs>
          <w:tab w:val="center" w:pos="4819"/>
          <w:tab w:val="right" w:pos="9638"/>
        </w:tabs>
        <w:ind w:left="720"/>
        <w:jc w:val="both"/>
        <w:rPr>
          <w:rFonts w:ascii="Titillium Web" w:eastAsia="Arial" w:hAnsi="Titillium Web" w:cs="Arial"/>
          <w:color w:val="000000"/>
          <w:sz w:val="22"/>
          <w:szCs w:val="22"/>
        </w:rPr>
      </w:pPr>
      <w:r>
        <w:rPr>
          <w:rFonts w:ascii="Titillium Web" w:eastAsia="Arial" w:hAnsi="Titillium Web" w:cs="Arial"/>
          <w:color w:val="000000"/>
          <w:sz w:val="22"/>
          <w:szCs w:val="22"/>
        </w:rPr>
        <w:t>o</w:t>
      </w:r>
      <w:r w:rsidR="003A3F03">
        <w:rPr>
          <w:rFonts w:ascii="Titillium Web" w:eastAsia="Arial" w:hAnsi="Titillium Web" w:cs="Arial"/>
          <w:color w:val="000000"/>
          <w:sz w:val="22"/>
          <w:szCs w:val="22"/>
        </w:rPr>
        <w:t xml:space="preserve"> </w:t>
      </w:r>
      <w:r w:rsidR="003A3F03" w:rsidRPr="003A3F03">
        <w:rPr>
          <w:rFonts w:ascii="Titillium Web" w:hAnsi="Titillium Web"/>
          <w:i/>
          <w:color w:val="0000FF"/>
          <w:sz w:val="20"/>
          <w:szCs w:val="20"/>
        </w:rPr>
        <w:t>(or)</w:t>
      </w:r>
    </w:p>
    <w:p w14:paraId="3303C99D" w14:textId="77777777" w:rsidR="00FB7C0D" w:rsidRDefault="00FB7C0D" w:rsidP="00FB7C0D">
      <w:pPr>
        <w:tabs>
          <w:tab w:val="center" w:pos="4819"/>
          <w:tab w:val="right" w:pos="9638"/>
        </w:tabs>
        <w:ind w:left="720"/>
        <w:jc w:val="both"/>
        <w:rPr>
          <w:rFonts w:ascii="Titillium Web" w:eastAsia="Arial" w:hAnsi="Titillium Web" w:cs="Arial"/>
          <w:color w:val="000000"/>
          <w:sz w:val="22"/>
          <w:szCs w:val="22"/>
        </w:rPr>
      </w:pPr>
    </w:p>
    <w:p w14:paraId="4C1E25C7" w14:textId="5E7BBE1B" w:rsidR="00FB7C0D" w:rsidRPr="00FB7C0D" w:rsidRDefault="00FB7C0D" w:rsidP="00FB7C0D">
      <w:pPr>
        <w:tabs>
          <w:tab w:val="center" w:pos="4819"/>
          <w:tab w:val="right" w:pos="9638"/>
        </w:tabs>
        <w:ind w:left="720"/>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titolare di altre borse di studio, assegni di ricerca, contratti di ricerca conferiti a qualsiasi titolo;</w:t>
      </w:r>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Not</w:t>
      </w:r>
      <w:proofErr w:type="spellEnd"/>
      <w:r w:rsidRPr="00FB7C0D">
        <w:rPr>
          <w:rFonts w:ascii="Titillium Web" w:hAnsi="Titillium Web"/>
          <w:i/>
          <w:color w:val="0000FF"/>
          <w:sz w:val="20"/>
          <w:szCs w:val="20"/>
        </w:rPr>
        <w:t xml:space="preserve"> to </w:t>
      </w:r>
      <w:proofErr w:type="spellStart"/>
      <w:r w:rsidRPr="00FB7C0D">
        <w:rPr>
          <w:rFonts w:ascii="Titillium Web" w:hAnsi="Titillium Web"/>
          <w:i/>
          <w:color w:val="0000FF"/>
          <w:sz w:val="20"/>
          <w:szCs w:val="20"/>
        </w:rPr>
        <w:t>hold</w:t>
      </w:r>
      <w:proofErr w:type="spellEnd"/>
      <w:r w:rsidRPr="00FB7C0D">
        <w:rPr>
          <w:rFonts w:ascii="Titillium Web" w:hAnsi="Titillium Web"/>
          <w:i/>
          <w:color w:val="0000FF"/>
          <w:sz w:val="20"/>
          <w:szCs w:val="20"/>
        </w:rPr>
        <w:t xml:space="preserve"> </w:t>
      </w:r>
      <w:proofErr w:type="spellStart"/>
      <w:r w:rsidRPr="00FB7C0D">
        <w:rPr>
          <w:rFonts w:ascii="Titillium Web" w:hAnsi="Titillium Web"/>
          <w:i/>
          <w:color w:val="0000FF"/>
          <w:sz w:val="20"/>
          <w:szCs w:val="20"/>
        </w:rPr>
        <w:t>any</w:t>
      </w:r>
      <w:proofErr w:type="spellEnd"/>
      <w:r w:rsidRPr="00FB7C0D">
        <w:rPr>
          <w:rFonts w:ascii="Titillium Web" w:hAnsi="Titillium Web"/>
          <w:i/>
          <w:color w:val="0000FF"/>
          <w:sz w:val="20"/>
          <w:szCs w:val="20"/>
        </w:rPr>
        <w:t xml:space="preserve"> other </w:t>
      </w:r>
      <w:proofErr w:type="spellStart"/>
      <w:r w:rsidRPr="00FB7C0D">
        <w:rPr>
          <w:rFonts w:ascii="Titillium Web" w:hAnsi="Titillium Web"/>
          <w:i/>
          <w:color w:val="0000FF"/>
          <w:sz w:val="20"/>
          <w:szCs w:val="20"/>
        </w:rPr>
        <w:t>scholarships</w:t>
      </w:r>
      <w:proofErr w:type="spellEnd"/>
      <w:r w:rsidRPr="00FB7C0D">
        <w:rPr>
          <w:rFonts w:ascii="Titillium Web" w:hAnsi="Titillium Web"/>
          <w:i/>
          <w:color w:val="0000FF"/>
          <w:sz w:val="20"/>
          <w:szCs w:val="20"/>
        </w:rPr>
        <w:t xml:space="preserve">, </w:t>
      </w:r>
      <w:r w:rsidRPr="00FB7C0D">
        <w:rPr>
          <w:i/>
          <w:color w:val="0000FF"/>
          <w:sz w:val="20"/>
          <w:szCs w:val="20"/>
        </w:rPr>
        <w:t xml:space="preserve">research grants, or research </w:t>
      </w:r>
      <w:proofErr w:type="spellStart"/>
      <w:r w:rsidRPr="00FB7C0D">
        <w:rPr>
          <w:i/>
          <w:color w:val="0000FF"/>
          <w:sz w:val="20"/>
          <w:szCs w:val="20"/>
        </w:rPr>
        <w:t>contracts</w:t>
      </w:r>
      <w:proofErr w:type="spellEnd"/>
      <w:r w:rsidRPr="00FB7C0D">
        <w:rPr>
          <w:i/>
          <w:color w:val="0000FF"/>
          <w:sz w:val="20"/>
          <w:szCs w:val="20"/>
        </w:rPr>
        <w:t xml:space="preserve"> </w:t>
      </w:r>
      <w:proofErr w:type="spellStart"/>
      <w:r w:rsidRPr="00FB7C0D">
        <w:rPr>
          <w:i/>
          <w:color w:val="0000FF"/>
          <w:sz w:val="20"/>
          <w:szCs w:val="20"/>
        </w:rPr>
        <w:t>awarded</w:t>
      </w:r>
      <w:proofErr w:type="spellEnd"/>
      <w:r w:rsidRPr="00FB7C0D">
        <w:rPr>
          <w:i/>
          <w:color w:val="0000FF"/>
          <w:sz w:val="20"/>
          <w:szCs w:val="20"/>
        </w:rPr>
        <w:t xml:space="preserve"> in </w:t>
      </w:r>
      <w:proofErr w:type="spellStart"/>
      <w:r w:rsidRPr="00FB7C0D">
        <w:rPr>
          <w:i/>
          <w:color w:val="0000FF"/>
          <w:sz w:val="20"/>
          <w:szCs w:val="20"/>
        </w:rPr>
        <w:t>any</w:t>
      </w:r>
      <w:proofErr w:type="spellEnd"/>
      <w:r w:rsidRPr="00FB7C0D">
        <w:rPr>
          <w:i/>
          <w:color w:val="0000FF"/>
          <w:sz w:val="20"/>
          <w:szCs w:val="20"/>
        </w:rPr>
        <w:t xml:space="preserve"> </w:t>
      </w:r>
      <w:proofErr w:type="spellStart"/>
      <w:r w:rsidRPr="00FB7C0D">
        <w:rPr>
          <w:i/>
          <w:color w:val="0000FF"/>
          <w:sz w:val="20"/>
          <w:szCs w:val="20"/>
        </w:rPr>
        <w:t>capacity</w:t>
      </w:r>
      <w:proofErr w:type="spellEnd"/>
      <w:r w:rsidRPr="00FB7C0D">
        <w:rPr>
          <w:i/>
          <w:color w:val="0000FF"/>
          <w:sz w:val="20"/>
          <w:szCs w:val="20"/>
        </w:rPr>
        <w:t>.)</w:t>
      </w:r>
      <w:r>
        <w:rPr>
          <w:i/>
          <w:color w:val="0000FF"/>
          <w:sz w:val="20"/>
          <w:szCs w:val="20"/>
        </w:rPr>
        <w:t xml:space="preserve"> </w:t>
      </w:r>
      <w:r w:rsidRPr="00FB7C0D">
        <w:rPr>
          <w:rFonts w:ascii="Titillium Web" w:eastAsia="Arial" w:hAnsi="Titillium Web" w:cs="Arial"/>
          <w:color w:val="000000"/>
          <w:sz w:val="22"/>
          <w:szCs w:val="22"/>
        </w:rPr>
        <w:t>(eliminare la tipologia di non interesse)</w:t>
      </w:r>
      <w:r>
        <w:rPr>
          <w:rFonts w:ascii="Titillium Web" w:eastAsia="Arial" w:hAnsi="Titillium Web" w:cs="Arial"/>
          <w:color w:val="000000"/>
          <w:sz w:val="22"/>
          <w:szCs w:val="22"/>
        </w:rPr>
        <w:t xml:space="preserve"> </w:t>
      </w:r>
      <w:r w:rsidRPr="009972D6">
        <w:rPr>
          <w:i/>
          <w:color w:val="0000FF"/>
          <w:sz w:val="20"/>
          <w:szCs w:val="20"/>
        </w:rPr>
        <w:t xml:space="preserve">(eliminate </w:t>
      </w:r>
      <w:proofErr w:type="spellStart"/>
      <w:r w:rsidRPr="009972D6">
        <w:rPr>
          <w:i/>
          <w:color w:val="0000FF"/>
          <w:sz w:val="20"/>
          <w:szCs w:val="20"/>
        </w:rPr>
        <w:t>which</w:t>
      </w:r>
      <w:r w:rsidR="009972D6" w:rsidRPr="009972D6">
        <w:rPr>
          <w:i/>
          <w:color w:val="0000FF"/>
          <w:sz w:val="20"/>
          <w:szCs w:val="20"/>
        </w:rPr>
        <w:t>ever</w:t>
      </w:r>
      <w:proofErr w:type="spellEnd"/>
      <w:r w:rsidR="009972D6" w:rsidRPr="009972D6">
        <w:rPr>
          <w:i/>
          <w:color w:val="0000FF"/>
          <w:sz w:val="20"/>
          <w:szCs w:val="20"/>
        </w:rPr>
        <w:t xml:space="preserve"> one </w:t>
      </w:r>
      <w:proofErr w:type="spellStart"/>
      <w:r w:rsidR="009972D6" w:rsidRPr="009972D6">
        <w:rPr>
          <w:i/>
          <w:color w:val="0000FF"/>
          <w:sz w:val="20"/>
          <w:szCs w:val="20"/>
        </w:rPr>
        <w:t>doesn’t</w:t>
      </w:r>
      <w:proofErr w:type="spellEnd"/>
      <w:r w:rsidR="009972D6" w:rsidRPr="009972D6">
        <w:rPr>
          <w:i/>
          <w:color w:val="0000FF"/>
          <w:sz w:val="20"/>
          <w:szCs w:val="20"/>
        </w:rPr>
        <w:t xml:space="preserve"> </w:t>
      </w:r>
      <w:proofErr w:type="spellStart"/>
      <w:r w:rsidR="009972D6" w:rsidRPr="009972D6">
        <w:rPr>
          <w:i/>
          <w:color w:val="0000FF"/>
          <w:sz w:val="20"/>
          <w:szCs w:val="20"/>
        </w:rPr>
        <w:t>suit</w:t>
      </w:r>
      <w:proofErr w:type="spellEnd"/>
      <w:r w:rsidR="009972D6" w:rsidRPr="009972D6">
        <w:rPr>
          <w:i/>
          <w:color w:val="0000FF"/>
          <w:sz w:val="20"/>
          <w:szCs w:val="20"/>
        </w:rPr>
        <w:t xml:space="preserve"> </w:t>
      </w:r>
      <w:proofErr w:type="spellStart"/>
      <w:r w:rsidR="009972D6" w:rsidRPr="009972D6">
        <w:rPr>
          <w:i/>
          <w:color w:val="0000FF"/>
          <w:sz w:val="20"/>
          <w:szCs w:val="20"/>
        </w:rPr>
        <w:t>your</w:t>
      </w:r>
      <w:proofErr w:type="spellEnd"/>
      <w:r w:rsidR="009972D6" w:rsidRPr="009972D6">
        <w:rPr>
          <w:i/>
          <w:color w:val="0000FF"/>
          <w:sz w:val="20"/>
          <w:szCs w:val="20"/>
        </w:rPr>
        <w:t xml:space="preserve"> case)</w:t>
      </w:r>
    </w:p>
    <w:p w14:paraId="3B9C297F" w14:textId="77777777" w:rsidR="00FB7C0D" w:rsidRPr="00D217E7" w:rsidRDefault="00FB7C0D" w:rsidP="00FB7C0D">
      <w:pPr>
        <w:numPr>
          <w:ilvl w:val="0"/>
          <w:numId w:val="7"/>
        </w:numPr>
        <w:jc w:val="both"/>
        <w:rPr>
          <w:rFonts w:ascii="Titillium Web" w:eastAsia="Arial" w:hAnsi="Titillium Web" w:cs="Arial"/>
          <w:color w:val="000000"/>
          <w:sz w:val="22"/>
          <w:szCs w:val="22"/>
        </w:rPr>
      </w:pPr>
      <w:r w:rsidRPr="005A008E">
        <w:rPr>
          <w:rFonts w:ascii="Titillium Web" w:eastAsia="Arial" w:hAnsi="Titillium Web" w:cs="Arial"/>
          <w:color w:val="000000"/>
          <w:sz w:val="22"/>
          <w:szCs w:val="22"/>
        </w:rPr>
        <w:t>di essere stato titolare di borse di studio/ assegni di ricerca/ contratti di ricerca (eliminare la tipologia di non interesse) conferiti a qualsiasi titolo presso l’Ente/Università/Istituto</w:t>
      </w:r>
      <w:r w:rsidRPr="005E211F">
        <w:rPr>
          <w:rFonts w:ascii="Titillium Web" w:hAnsi="Titillium Web"/>
          <w:i/>
          <w:color w:val="0000FF"/>
          <w:sz w:val="20"/>
          <w:szCs w:val="20"/>
        </w:rPr>
        <w:t xml:space="preserve"> (indicate </w:t>
      </w:r>
      <w:proofErr w:type="spellStart"/>
      <w:r w:rsidRPr="005E211F">
        <w:rPr>
          <w:rFonts w:ascii="Titillium Web" w:hAnsi="Titillium Web"/>
          <w:i/>
          <w:color w:val="0000FF"/>
          <w:sz w:val="20"/>
          <w:szCs w:val="20"/>
        </w:rPr>
        <w:t>any</w:t>
      </w:r>
      <w:proofErr w:type="spellEnd"/>
      <w:r w:rsidRPr="005E211F">
        <w:rPr>
          <w:rFonts w:ascii="Titillium Web" w:hAnsi="Titillium Web"/>
          <w:i/>
          <w:color w:val="0000FF"/>
          <w:sz w:val="20"/>
          <w:szCs w:val="20"/>
        </w:rPr>
        <w:t xml:space="preserve"> </w:t>
      </w:r>
      <w:proofErr w:type="spellStart"/>
      <w:r w:rsidRPr="005E211F">
        <w:rPr>
          <w:rFonts w:ascii="Titillium Web" w:hAnsi="Titillium Web"/>
          <w:i/>
          <w:color w:val="0000FF"/>
          <w:sz w:val="20"/>
          <w:szCs w:val="20"/>
        </w:rPr>
        <w:t>past</w:t>
      </w:r>
      <w:proofErr w:type="spellEnd"/>
      <w:r w:rsidRPr="005E211F">
        <w:rPr>
          <w:rFonts w:ascii="Titillium Web" w:hAnsi="Titillium Web"/>
          <w:i/>
          <w:color w:val="0000FF"/>
          <w:sz w:val="20"/>
          <w:szCs w:val="20"/>
        </w:rPr>
        <w:t xml:space="preserve"> </w:t>
      </w:r>
      <w:r w:rsidRPr="00D217E7">
        <w:rPr>
          <w:i/>
          <w:color w:val="0000FF"/>
          <w:sz w:val="20"/>
          <w:szCs w:val="20"/>
        </w:rPr>
        <w:t xml:space="preserve">research grants, or research </w:t>
      </w:r>
      <w:proofErr w:type="spellStart"/>
      <w:r w:rsidRPr="00D217E7">
        <w:rPr>
          <w:i/>
          <w:color w:val="0000FF"/>
          <w:sz w:val="20"/>
          <w:szCs w:val="20"/>
        </w:rPr>
        <w:t>contracts</w:t>
      </w:r>
      <w:proofErr w:type="spellEnd"/>
      <w:r w:rsidRPr="00D217E7">
        <w:rPr>
          <w:i/>
          <w:color w:val="0000FF"/>
          <w:sz w:val="20"/>
          <w:szCs w:val="20"/>
        </w:rPr>
        <w:t xml:space="preserve"> </w:t>
      </w:r>
      <w:proofErr w:type="spellStart"/>
      <w:r w:rsidRPr="00D217E7">
        <w:rPr>
          <w:i/>
          <w:color w:val="0000FF"/>
          <w:sz w:val="20"/>
          <w:szCs w:val="20"/>
        </w:rPr>
        <w:t>awarded</w:t>
      </w:r>
      <w:proofErr w:type="spellEnd"/>
      <w:r w:rsidRPr="00D217E7">
        <w:rPr>
          <w:i/>
          <w:color w:val="0000FF"/>
          <w:sz w:val="20"/>
          <w:szCs w:val="20"/>
        </w:rPr>
        <w:t xml:space="preserve"> in </w:t>
      </w:r>
      <w:proofErr w:type="spellStart"/>
      <w:r w:rsidRPr="00D217E7">
        <w:rPr>
          <w:i/>
          <w:color w:val="0000FF"/>
          <w:sz w:val="20"/>
          <w:szCs w:val="20"/>
        </w:rPr>
        <w:t>any</w:t>
      </w:r>
      <w:proofErr w:type="spellEnd"/>
      <w:r w:rsidRPr="00D217E7">
        <w:rPr>
          <w:i/>
          <w:color w:val="0000FF"/>
          <w:sz w:val="20"/>
          <w:szCs w:val="20"/>
        </w:rPr>
        <w:t xml:space="preserve"> </w:t>
      </w:r>
      <w:proofErr w:type="spellStart"/>
      <w:r w:rsidRPr="00D217E7">
        <w:rPr>
          <w:i/>
          <w:color w:val="0000FF"/>
          <w:sz w:val="20"/>
          <w:szCs w:val="20"/>
        </w:rPr>
        <w:t>capacity</w:t>
      </w:r>
      <w:proofErr w:type="spellEnd"/>
      <w:proofErr w:type="gramStart"/>
      <w:r w:rsidRPr="00D217E7">
        <w:rPr>
          <w:i/>
          <w:color w:val="0000FF"/>
          <w:sz w:val="20"/>
          <w:szCs w:val="20"/>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w:t>
      </w:r>
    </w:p>
    <w:p w14:paraId="70F0BDAF"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5EA9C687" w14:textId="77777777" w:rsidR="00FB7C0D" w:rsidRPr="000540F4" w:rsidRDefault="00FB7C0D" w:rsidP="00FB7C0D">
      <w:pPr>
        <w:numPr>
          <w:ilvl w:val="2"/>
          <w:numId w:val="7"/>
        </w:numPr>
        <w:tabs>
          <w:tab w:val="left" w:pos="1274"/>
        </w:tabs>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dal …………………. al …………………………………;</w:t>
      </w:r>
    </w:p>
    <w:p w14:paraId="7D8AD0F2" w14:textId="3C4ED3CE" w:rsidR="00055F76" w:rsidRPr="00FB7C0D" w:rsidRDefault="00DC5D3C" w:rsidP="00FB7C0D">
      <w:pPr>
        <w:numPr>
          <w:ilvl w:val="0"/>
          <w:numId w:val="7"/>
        </w:numPr>
        <w:tabs>
          <w:tab w:val="center" w:pos="4819"/>
          <w:tab w:val="right" w:pos="9638"/>
        </w:tabs>
        <w:jc w:val="both"/>
        <w:rPr>
          <w:rFonts w:ascii="Titillium Web" w:eastAsia="Arial" w:hAnsi="Titillium Web" w:cs="Arial"/>
          <w:color w:val="000000"/>
          <w:sz w:val="22"/>
          <w:szCs w:val="22"/>
        </w:rPr>
      </w:pPr>
      <w:r w:rsidRPr="00FB7C0D">
        <w:rPr>
          <w:rFonts w:ascii="Titillium Web" w:eastAsia="Arial" w:hAnsi="Titillium Web" w:cs="Arial"/>
          <w:color w:val="000000"/>
          <w:sz w:val="22"/>
          <w:szCs w:val="22"/>
        </w:rPr>
        <w:t>di non essere stato dispensato e/o destituito da un altro impiego alle dipendenze di una pubblica amministrazione per persistente, insufficiente rendimento;</w:t>
      </w:r>
      <w:r w:rsidR="00055F76" w:rsidRPr="00FB7C0D">
        <w:rPr>
          <w:rFonts w:ascii="Titillium Web" w:hAnsi="Titillium Web"/>
          <w:i/>
          <w:color w:val="0000FF"/>
          <w:sz w:val="20"/>
          <w:szCs w:val="20"/>
        </w:rPr>
        <w:t xml:space="preserve"> (I </w:t>
      </w:r>
      <w:proofErr w:type="spellStart"/>
      <w:r w:rsidR="00055F76" w:rsidRPr="00FB7C0D">
        <w:rPr>
          <w:rFonts w:ascii="Titillium Web" w:hAnsi="Titillium Web"/>
          <w:i/>
          <w:color w:val="0000FF"/>
          <w:sz w:val="20"/>
          <w:szCs w:val="20"/>
        </w:rPr>
        <w:t>have</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not</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been</w:t>
      </w:r>
      <w:proofErr w:type="spellEnd"/>
      <w:r w:rsidR="00055F76" w:rsidRPr="00FB7C0D">
        <w:rPr>
          <w:rFonts w:ascii="Titillium Web" w:hAnsi="Titillium Web"/>
          <w:i/>
          <w:color w:val="0000FF"/>
          <w:sz w:val="20"/>
          <w:szCs w:val="20"/>
        </w:rPr>
        <w:t xml:space="preserve"> subject to </w:t>
      </w:r>
      <w:proofErr w:type="spellStart"/>
      <w:r w:rsidR="00055F76" w:rsidRPr="00FB7C0D">
        <w:rPr>
          <w:rFonts w:ascii="Titillium Web" w:hAnsi="Titillium Web"/>
          <w:i/>
          <w:color w:val="0000FF"/>
          <w:sz w:val="20"/>
          <w:szCs w:val="20"/>
        </w:rPr>
        <w:t>disciplinary</w:t>
      </w:r>
      <w:proofErr w:type="spellEnd"/>
      <w:r w:rsidR="00055F76" w:rsidRPr="00FB7C0D">
        <w:rPr>
          <w:rFonts w:ascii="Titillium Web" w:hAnsi="Titillium Web"/>
          <w:i/>
          <w:color w:val="0000FF"/>
          <w:sz w:val="20"/>
          <w:szCs w:val="20"/>
        </w:rPr>
        <w:t xml:space="preserve"> action from </w:t>
      </w:r>
      <w:proofErr w:type="spellStart"/>
      <w:r w:rsidR="00055F76" w:rsidRPr="00FB7C0D">
        <w:rPr>
          <w:rFonts w:ascii="Titillium Web" w:hAnsi="Titillium Web"/>
          <w:i/>
          <w:color w:val="0000FF"/>
          <w:sz w:val="20"/>
          <w:szCs w:val="20"/>
        </w:rPr>
        <w:t>my</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previous</w:t>
      </w:r>
      <w:proofErr w:type="spellEnd"/>
      <w:r w:rsidR="00055F76" w:rsidRPr="00FB7C0D">
        <w:rPr>
          <w:rFonts w:ascii="Titillium Web" w:hAnsi="Titillium Web"/>
          <w:i/>
          <w:color w:val="0000FF"/>
          <w:sz w:val="20"/>
          <w:szCs w:val="20"/>
        </w:rPr>
        <w:t xml:space="preserve"> employer, </w:t>
      </w:r>
      <w:proofErr w:type="spellStart"/>
      <w:r w:rsidR="00055F76" w:rsidRPr="00FB7C0D">
        <w:rPr>
          <w:rFonts w:ascii="Titillium Web" w:hAnsi="Titillium Web"/>
          <w:i/>
          <w:color w:val="0000FF"/>
          <w:sz w:val="20"/>
          <w:szCs w:val="20"/>
        </w:rPr>
        <w:t>if</w:t>
      </w:r>
      <w:proofErr w:type="spellEnd"/>
      <w:r w:rsidR="00055F76" w:rsidRPr="00FB7C0D">
        <w:rPr>
          <w:rFonts w:ascii="Titillium Web" w:hAnsi="Titillium Web"/>
          <w:i/>
          <w:color w:val="0000FF"/>
          <w:sz w:val="20"/>
          <w:szCs w:val="20"/>
        </w:rPr>
        <w:t xml:space="preserve"> </w:t>
      </w:r>
      <w:proofErr w:type="spellStart"/>
      <w:r w:rsidR="00055F76" w:rsidRPr="00FB7C0D">
        <w:rPr>
          <w:rFonts w:ascii="Titillium Web" w:hAnsi="Titillium Web"/>
          <w:i/>
          <w:color w:val="0000FF"/>
          <w:sz w:val="20"/>
          <w:szCs w:val="20"/>
        </w:rPr>
        <w:t>applicable</w:t>
      </w:r>
      <w:proofErr w:type="spellEnd"/>
      <w:r w:rsidR="00055F76" w:rsidRPr="00FB7C0D">
        <w:rPr>
          <w:rFonts w:ascii="Titillium Web" w:hAnsi="Titillium Web"/>
          <w:i/>
          <w:color w:val="0000FF"/>
          <w:sz w:val="20"/>
          <w:szCs w:val="20"/>
        </w:rPr>
        <w:t>)</w:t>
      </w:r>
      <w:r w:rsidR="00055F76" w:rsidRPr="00FB7C0D">
        <w:rPr>
          <w:rFonts w:ascii="Titillium Web" w:hAnsi="Titillium Web"/>
        </w:rPr>
        <w:t xml:space="preserve">; </w:t>
      </w:r>
    </w:p>
    <w:p w14:paraId="0000001C" w14:textId="7340CD37" w:rsidR="00B645DC"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1" w14:textId="19B7AC20" w:rsidR="00B645DC" w:rsidRPr="000540F4" w:rsidRDefault="00DC5D3C" w:rsidP="000B1C51">
      <w:pPr>
        <w:numPr>
          <w:ilvl w:val="0"/>
          <w:numId w:val="7"/>
        </w:numPr>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di avere una conoscenza della lingua inglese adeguata</w:t>
      </w:r>
      <w:r w:rsidR="00D217E7">
        <w:rPr>
          <w:rFonts w:ascii="Titillium Web" w:eastAsia="Arial" w:hAnsi="Titillium Web" w:cs="Arial"/>
          <w:color w:val="000000"/>
          <w:sz w:val="22"/>
          <w:szCs w:val="22"/>
        </w:rPr>
        <w:t xml:space="preserve"> </w:t>
      </w:r>
      <w:r w:rsidR="00C952CF" w:rsidRPr="000E3A00">
        <w:rPr>
          <w:rFonts w:ascii="Titillium Web" w:hAnsi="Titillium Web"/>
          <w:i/>
          <w:color w:val="0000FF"/>
          <w:sz w:val="20"/>
          <w:szCs w:val="20"/>
        </w:rPr>
        <w:t xml:space="preserve">(I </w:t>
      </w:r>
      <w:proofErr w:type="spellStart"/>
      <w:r w:rsidR="00C952CF" w:rsidRPr="000E3A00">
        <w:rPr>
          <w:rFonts w:ascii="Titillium Web" w:hAnsi="Titillium Web"/>
          <w:i/>
          <w:color w:val="0000FF"/>
          <w:sz w:val="20"/>
          <w:szCs w:val="20"/>
        </w:rPr>
        <w:t>certify</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that</w:t>
      </w:r>
      <w:proofErr w:type="spellEnd"/>
      <w:r w:rsidR="00C952CF" w:rsidRPr="000E3A00">
        <w:rPr>
          <w:rFonts w:ascii="Titillium Web" w:hAnsi="Titillium Web"/>
          <w:i/>
          <w:color w:val="0000FF"/>
          <w:sz w:val="20"/>
          <w:szCs w:val="20"/>
        </w:rPr>
        <w:t xml:space="preserve"> I </w:t>
      </w:r>
      <w:proofErr w:type="spellStart"/>
      <w:r w:rsidR="00C952CF" w:rsidRPr="000E3A00">
        <w:rPr>
          <w:rFonts w:ascii="Titillium Web" w:hAnsi="Titillium Web"/>
          <w:i/>
          <w:color w:val="0000FF"/>
          <w:sz w:val="20"/>
          <w:szCs w:val="20"/>
        </w:rPr>
        <w:t>have</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good</w:t>
      </w:r>
      <w:proofErr w:type="spellEnd"/>
      <w:r w:rsidR="00C952CF" w:rsidRPr="000E3A00">
        <w:rPr>
          <w:rFonts w:ascii="Titillium Web" w:hAnsi="Titillium Web"/>
          <w:i/>
          <w:color w:val="0000FF"/>
          <w:sz w:val="20"/>
          <w:szCs w:val="20"/>
        </w:rPr>
        <w:t xml:space="preserve"> </w:t>
      </w:r>
      <w:proofErr w:type="spellStart"/>
      <w:r w:rsidR="00C952CF" w:rsidRPr="000E3A00">
        <w:rPr>
          <w:rFonts w:ascii="Titillium Web" w:hAnsi="Titillium Web"/>
          <w:i/>
          <w:color w:val="0000FF"/>
          <w:sz w:val="20"/>
          <w:szCs w:val="20"/>
        </w:rPr>
        <w:t>command</w:t>
      </w:r>
      <w:proofErr w:type="spellEnd"/>
      <w:r w:rsidR="00C952CF" w:rsidRPr="000E3A00">
        <w:rPr>
          <w:rFonts w:ascii="Titillium Web" w:hAnsi="Titillium Web"/>
          <w:i/>
          <w:color w:val="0000FF"/>
          <w:sz w:val="20"/>
          <w:szCs w:val="20"/>
        </w:rPr>
        <w:t xml:space="preserve"> of the English language</w:t>
      </w:r>
      <w:r w:rsidR="00D217E7">
        <w:rPr>
          <w:rFonts w:ascii="Titillium Web" w:hAnsi="Titillium Web"/>
          <w:i/>
          <w:color w:val="0000FF"/>
          <w:sz w:val="20"/>
          <w:szCs w:val="20"/>
        </w:rPr>
        <w:t xml:space="preserve">); </w:t>
      </w:r>
    </w:p>
    <w:p w14:paraId="0FC89584" w14:textId="50E92B4D" w:rsidR="00D217E7" w:rsidRPr="005E211F" w:rsidRDefault="00DC5D3C" w:rsidP="00D217E7">
      <w:pPr>
        <w:numPr>
          <w:ilvl w:val="0"/>
          <w:numId w:val="7"/>
        </w:numPr>
        <w:spacing w:line="276" w:lineRule="auto"/>
        <w:jc w:val="both"/>
        <w:rPr>
          <w:rFonts w:ascii="Titillium Web" w:eastAsia="Arial" w:hAnsi="Titillium Web" w:cs="Arial"/>
          <w:color w:val="000000"/>
          <w:sz w:val="22"/>
          <w:szCs w:val="22"/>
        </w:rPr>
      </w:pPr>
      <w:r w:rsidRPr="00D217E7">
        <w:rPr>
          <w:rFonts w:ascii="Titillium Web" w:eastAsia="Arial" w:hAnsi="Titillium Web" w:cs="Arial"/>
          <w:color w:val="000000"/>
          <w:sz w:val="22"/>
          <w:szCs w:val="22"/>
        </w:rPr>
        <w:t xml:space="preserve">di essere titolare della seguente casella di Posta Elettronica Certificata personale </w:t>
      </w:r>
      <w:r w:rsidR="00D217E7" w:rsidRPr="00B7067C">
        <w:rPr>
          <w:rFonts w:ascii="Titillium Web" w:hAnsi="Titillium Web"/>
          <w:i/>
          <w:color w:val="0000FF"/>
          <w:sz w:val="20"/>
          <w:szCs w:val="20"/>
        </w:rPr>
        <w:t>(</w:t>
      </w:r>
      <w:proofErr w:type="spellStart"/>
      <w:r w:rsidR="00B7067C">
        <w:rPr>
          <w:rFonts w:ascii="Titillium Web" w:hAnsi="Titillium Web"/>
          <w:i/>
          <w:color w:val="0000FF"/>
          <w:sz w:val="20"/>
          <w:szCs w:val="20"/>
        </w:rPr>
        <w:t>only</w:t>
      </w:r>
      <w:proofErr w:type="spellEnd"/>
      <w:r w:rsidR="00D217E7" w:rsidRPr="00B7067C">
        <w:rPr>
          <w:rFonts w:ascii="Titillium Web" w:hAnsi="Titillium Web"/>
          <w:i/>
          <w:color w:val="0000FF"/>
          <w:sz w:val="20"/>
          <w:szCs w:val="20"/>
        </w:rPr>
        <w:t xml:space="preserve"> for </w:t>
      </w:r>
      <w:proofErr w:type="spellStart"/>
      <w:r w:rsidR="00B7067C">
        <w:rPr>
          <w:rFonts w:ascii="Titillium Web" w:hAnsi="Titillium Web"/>
          <w:i/>
          <w:color w:val="0000FF"/>
          <w:sz w:val="20"/>
          <w:szCs w:val="20"/>
        </w:rPr>
        <w:t>I</w:t>
      </w:r>
      <w:r w:rsidR="00D217E7" w:rsidRPr="00B7067C">
        <w:rPr>
          <w:rFonts w:ascii="Titillium Web" w:hAnsi="Titillium Web"/>
          <w:i/>
          <w:color w:val="0000FF"/>
          <w:sz w:val="20"/>
          <w:szCs w:val="20"/>
        </w:rPr>
        <w:t>talian</w:t>
      </w:r>
      <w:proofErr w:type="spellEnd"/>
      <w:r w:rsidR="00D217E7" w:rsidRPr="00B7067C">
        <w:rPr>
          <w:rFonts w:ascii="Titillium Web" w:hAnsi="Titillium Web"/>
          <w:i/>
          <w:color w:val="0000FF"/>
          <w:sz w:val="20"/>
          <w:szCs w:val="20"/>
        </w:rPr>
        <w:t xml:space="preserve"> </w:t>
      </w:r>
      <w:proofErr w:type="spellStart"/>
      <w:r w:rsidR="00D217E7" w:rsidRPr="00B7067C">
        <w:rPr>
          <w:rFonts w:ascii="Titillium Web" w:hAnsi="Titillium Web"/>
          <w:i/>
          <w:color w:val="0000FF"/>
          <w:sz w:val="20"/>
          <w:szCs w:val="20"/>
        </w:rPr>
        <w:t>applicants</w:t>
      </w:r>
      <w:proofErr w:type="spellEnd"/>
      <w:r w:rsidR="00D217E7" w:rsidRPr="00B7067C">
        <w:rPr>
          <w:rFonts w:ascii="Titillium Web" w:hAnsi="Titillium Web"/>
          <w:i/>
          <w:color w:val="0000FF"/>
          <w:sz w:val="20"/>
          <w:szCs w:val="20"/>
        </w:rPr>
        <w:t>)</w:t>
      </w:r>
      <w:r w:rsidR="00B7067C" w:rsidRPr="00B7067C">
        <w:rPr>
          <w:rFonts w:ascii="Titillium Web" w:eastAsia="Arial" w:hAnsi="Titillium Web" w:cs="Arial"/>
          <w:color w:val="000000"/>
          <w:sz w:val="22"/>
          <w:szCs w:val="22"/>
        </w:rPr>
        <w:t xml:space="preserve"> </w:t>
      </w:r>
      <w:r w:rsidRPr="00B7067C">
        <w:rPr>
          <w:rFonts w:ascii="Titillium Web" w:eastAsia="Arial" w:hAnsi="Titillium Web" w:cs="Arial"/>
          <w:color w:val="000000"/>
          <w:sz w:val="22"/>
          <w:szCs w:val="22"/>
        </w:rPr>
        <w:t>…………………</w:t>
      </w:r>
      <w:r w:rsidR="00B7067C" w:rsidRPr="00B7067C">
        <w:rPr>
          <w:rFonts w:ascii="Titillium Web" w:eastAsia="Arial" w:hAnsi="Titillium Web" w:cs="Arial"/>
          <w:color w:val="000000"/>
          <w:sz w:val="22"/>
          <w:szCs w:val="22"/>
        </w:rPr>
        <w:t>……</w:t>
      </w:r>
      <w:r w:rsidRPr="00B7067C">
        <w:rPr>
          <w:rFonts w:ascii="Titillium Web" w:eastAsia="Arial" w:hAnsi="Titillium Web" w:cs="Arial"/>
          <w:color w:val="000000"/>
          <w:sz w:val="22"/>
          <w:szCs w:val="22"/>
        </w:rPr>
        <w:t>.</w:t>
      </w:r>
      <w:r w:rsidRPr="00B7067C">
        <w:rPr>
          <w:rFonts w:ascii="Titillium Web" w:hAnsi="Titillium Web"/>
          <w:i/>
          <w:color w:val="0000FF"/>
          <w:sz w:val="20"/>
          <w:szCs w:val="20"/>
        </w:rPr>
        <w:t xml:space="preserve"> </w:t>
      </w:r>
      <w:r w:rsidRPr="00D217E7">
        <w:rPr>
          <w:rFonts w:ascii="Titillium Web" w:eastAsia="Arial" w:hAnsi="Titillium Web" w:cs="Arial"/>
          <w:color w:val="000000"/>
          <w:sz w:val="22"/>
          <w:szCs w:val="22"/>
        </w:rPr>
        <w:t xml:space="preserve">e/o di essere titolare della seguente casella di posta elettronica </w:t>
      </w:r>
      <w:r w:rsidRPr="00D217E7">
        <w:rPr>
          <w:rFonts w:ascii="Titillium Web" w:eastAsia="Arial" w:hAnsi="Titillium Web" w:cs="Arial"/>
          <w:color w:val="000000"/>
          <w:sz w:val="22"/>
          <w:szCs w:val="22"/>
        </w:rPr>
        <w:lastRenderedPageBreak/>
        <w:t xml:space="preserve">ordinaria </w:t>
      </w:r>
      <w:r w:rsidR="00D217E7" w:rsidRPr="00D217E7">
        <w:rPr>
          <w:rFonts w:ascii="Titillium Web" w:hAnsi="Titillium Web"/>
          <w:i/>
          <w:color w:val="0000FF"/>
          <w:sz w:val="20"/>
          <w:szCs w:val="20"/>
        </w:rPr>
        <w:t xml:space="preserve">(I </w:t>
      </w:r>
      <w:proofErr w:type="spellStart"/>
      <w:r w:rsidR="00D217E7" w:rsidRPr="00D217E7">
        <w:rPr>
          <w:rFonts w:ascii="Titillium Web" w:hAnsi="Titillium Web"/>
          <w:i/>
          <w:color w:val="0000FF"/>
          <w:sz w:val="20"/>
          <w:szCs w:val="20"/>
        </w:rPr>
        <w:t>will</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receive</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notifications</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regarding</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position </w:t>
      </w:r>
      <w:proofErr w:type="spellStart"/>
      <w:r w:rsidR="00D217E7" w:rsidRPr="00D217E7">
        <w:rPr>
          <w:rFonts w:ascii="Titillium Web" w:hAnsi="Titillium Web"/>
          <w:i/>
          <w:color w:val="0000FF"/>
          <w:sz w:val="20"/>
          <w:szCs w:val="20"/>
        </w:rPr>
        <w:t>at</w:t>
      </w:r>
      <w:proofErr w:type="spellEnd"/>
      <w:r w:rsidR="00D217E7" w:rsidRPr="00D217E7">
        <w:rPr>
          <w:rFonts w:ascii="Titillium Web" w:hAnsi="Titillium Web"/>
          <w:i/>
          <w:color w:val="0000FF"/>
          <w:sz w:val="20"/>
          <w:szCs w:val="20"/>
        </w:rPr>
        <w:t xml:space="preserve"> </w:t>
      </w:r>
      <w:proofErr w:type="spellStart"/>
      <w:r w:rsidR="00D217E7" w:rsidRPr="00D217E7">
        <w:rPr>
          <w:rFonts w:ascii="Titillium Web" w:hAnsi="Titillium Web"/>
          <w:i/>
          <w:color w:val="0000FF"/>
          <w:sz w:val="20"/>
          <w:szCs w:val="20"/>
        </w:rPr>
        <w:t>this</w:t>
      </w:r>
      <w:proofErr w:type="spellEnd"/>
      <w:r w:rsidR="00D217E7" w:rsidRPr="00D217E7">
        <w:rPr>
          <w:rFonts w:ascii="Titillium Web" w:hAnsi="Titillium Web"/>
          <w:i/>
          <w:color w:val="0000FF"/>
          <w:sz w:val="20"/>
          <w:szCs w:val="20"/>
        </w:rPr>
        <w:t xml:space="preserve"> email address</w:t>
      </w:r>
      <w:r w:rsidR="00D217E7" w:rsidRPr="005E211F">
        <w:rPr>
          <w:rFonts w:ascii="Titillium Web" w:eastAsia="Arial" w:hAnsi="Titillium Web" w:cs="Arial"/>
          <w:color w:val="000000"/>
          <w:sz w:val="22"/>
          <w:szCs w:val="22"/>
        </w:rPr>
        <w:t xml:space="preserve">) </w:t>
      </w:r>
      <w:r w:rsidRPr="00D217E7">
        <w:rPr>
          <w:rFonts w:ascii="Titillium Web" w:eastAsia="Arial" w:hAnsi="Titillium Web" w:cs="Arial"/>
          <w:color w:val="000000"/>
          <w:sz w:val="22"/>
          <w:szCs w:val="22"/>
        </w:rPr>
        <w:t>……………</w:t>
      </w:r>
      <w:proofErr w:type="gramStart"/>
      <w:r w:rsidR="00B7067C" w:rsidRPr="00D217E7">
        <w:rPr>
          <w:rFonts w:ascii="Titillium Web" w:eastAsia="Arial" w:hAnsi="Titillium Web" w:cs="Arial"/>
          <w:color w:val="000000"/>
          <w:sz w:val="22"/>
          <w:szCs w:val="22"/>
        </w:rPr>
        <w:t>……</w:t>
      </w:r>
      <w:r w:rsidRPr="00D217E7">
        <w:rPr>
          <w:rFonts w:ascii="Titillium Web" w:eastAsia="Arial" w:hAnsi="Titillium Web" w:cs="Arial"/>
          <w:color w:val="000000"/>
          <w:sz w:val="22"/>
          <w:szCs w:val="22"/>
        </w:rPr>
        <w:t>.</w:t>
      </w:r>
      <w:proofErr w:type="gramEnd"/>
      <w:r w:rsidRPr="00D217E7">
        <w:rPr>
          <w:rFonts w:ascii="Titillium Web" w:eastAsia="Arial" w:hAnsi="Titillium Web" w:cs="Arial"/>
          <w:color w:val="000000"/>
          <w:sz w:val="22"/>
          <w:szCs w:val="22"/>
        </w:rPr>
        <w:t>alla quale inviare le comunicazioni inerenti la procedura: e di impegnarsi a comunicare all’Amministrazione eventuali modifiche;</w:t>
      </w:r>
      <w:r w:rsidR="00A36658" w:rsidRPr="00D217E7">
        <w:rPr>
          <w:rFonts w:ascii="Titillium Web" w:hAnsi="Titillium Web"/>
          <w:i/>
          <w:color w:val="0000FF"/>
          <w:sz w:val="20"/>
          <w:szCs w:val="20"/>
        </w:rPr>
        <w:t xml:space="preserve"> </w:t>
      </w:r>
    </w:p>
    <w:p w14:paraId="00000023" w14:textId="1F07F82D" w:rsidR="00B645DC" w:rsidRPr="00D217E7" w:rsidRDefault="00DC5D3C" w:rsidP="006A7671">
      <w:pPr>
        <w:numPr>
          <w:ilvl w:val="0"/>
          <w:numId w:val="7"/>
        </w:numPr>
        <w:spacing w:line="276" w:lineRule="auto"/>
        <w:jc w:val="both"/>
        <w:rPr>
          <w:rFonts w:ascii="Titillium Web" w:eastAsia="Arial" w:hAnsi="Titillium Web" w:cs="Arial"/>
          <w:color w:val="000000"/>
          <w:sz w:val="22"/>
          <w:szCs w:val="22"/>
          <w:lang w:val="en-US"/>
        </w:rPr>
      </w:pPr>
      <w:r w:rsidRPr="00D217E7">
        <w:rPr>
          <w:rFonts w:ascii="Titillium Web" w:eastAsia="Arial" w:hAnsi="Titillium Web" w:cs="Arial"/>
          <w:color w:val="000000"/>
          <w:sz w:val="22"/>
          <w:szCs w:val="22"/>
        </w:rPr>
        <w:t>di avere letto e compreso le regole contenute nel bando di selezione.</w:t>
      </w:r>
      <w:r w:rsidR="00A36658" w:rsidRPr="00D217E7">
        <w:rPr>
          <w:rFonts w:ascii="Titillium Web" w:hAnsi="Titillium Web"/>
          <w:i/>
          <w:color w:val="0000FF"/>
          <w:sz w:val="20"/>
          <w:szCs w:val="20"/>
        </w:rPr>
        <w:t xml:space="preserve"> </w:t>
      </w:r>
      <w:r w:rsidR="00A36658" w:rsidRPr="00D217E7">
        <w:rPr>
          <w:rFonts w:ascii="Titillium Web" w:hAnsi="Titillium Web"/>
          <w:i/>
          <w:color w:val="0000FF"/>
          <w:sz w:val="20"/>
          <w:szCs w:val="20"/>
          <w:lang w:val="en-US"/>
        </w:rPr>
        <w:t>(I have read and understood the rules contained in the call)</w:t>
      </w:r>
    </w:p>
    <w:p w14:paraId="00000024" w14:textId="69CFEAFB" w:rsidR="00B645DC" w:rsidRPr="009972D6" w:rsidRDefault="00DC5D3C" w:rsidP="000B1C51">
      <w:pPr>
        <w:numPr>
          <w:ilvl w:val="0"/>
          <w:numId w:val="7"/>
        </w:numPr>
        <w:ind w:right="14"/>
        <w:jc w:val="both"/>
        <w:rPr>
          <w:rFonts w:ascii="Titillium Web" w:eastAsia="Arial" w:hAnsi="Titillium Web" w:cs="Arial"/>
          <w:sz w:val="22"/>
          <w:szCs w:val="22"/>
          <w:lang w:val="en-US"/>
        </w:rPr>
      </w:pPr>
      <w:r w:rsidRPr="000540F4">
        <w:rPr>
          <w:rFonts w:ascii="Titillium Web" w:eastAsia="Arial" w:hAnsi="Titillium Web" w:cs="Arial"/>
          <w:sz w:val="22"/>
          <w:szCs w:val="22"/>
        </w:rPr>
        <w:t xml:space="preserve">di essere consapevole del fatto che, ai sensi dell'art. </w:t>
      </w:r>
      <w:r w:rsidRPr="009972D6">
        <w:rPr>
          <w:rFonts w:ascii="Titillium Web" w:eastAsia="Arial" w:hAnsi="Titillium Web" w:cs="Arial"/>
          <w:sz w:val="22"/>
          <w:szCs w:val="22"/>
          <w:lang w:val="en-US"/>
        </w:rPr>
        <w:t xml:space="preserve">22 </w:t>
      </w:r>
      <w:proofErr w:type="spellStart"/>
      <w:r w:rsidRPr="009972D6">
        <w:rPr>
          <w:rFonts w:ascii="Titillium Web" w:eastAsia="Arial" w:hAnsi="Titillium Web" w:cs="Arial"/>
          <w:sz w:val="22"/>
          <w:szCs w:val="22"/>
          <w:lang w:val="en-US"/>
        </w:rPr>
        <w:t>legge</w:t>
      </w:r>
      <w:proofErr w:type="spellEnd"/>
      <w:r w:rsidRPr="009972D6">
        <w:rPr>
          <w:rFonts w:ascii="Titillium Web" w:eastAsia="Arial" w:hAnsi="Titillium Web" w:cs="Arial"/>
          <w:sz w:val="22"/>
          <w:szCs w:val="22"/>
          <w:lang w:val="en-US"/>
        </w:rPr>
        <w:t xml:space="preserve"> </w:t>
      </w:r>
      <w:proofErr w:type="spellStart"/>
      <w:r w:rsidRPr="009972D6">
        <w:rPr>
          <w:rFonts w:ascii="Titillium Web" w:eastAsia="Arial" w:hAnsi="Titillium Web" w:cs="Arial"/>
          <w:sz w:val="22"/>
          <w:szCs w:val="22"/>
          <w:lang w:val="en-US"/>
        </w:rPr>
        <w:t>italiana</w:t>
      </w:r>
      <w:proofErr w:type="spellEnd"/>
      <w:r w:rsidRPr="009972D6">
        <w:rPr>
          <w:rFonts w:ascii="Titillium Web" w:eastAsia="Arial" w:hAnsi="Titillium Web" w:cs="Arial"/>
          <w:sz w:val="22"/>
          <w:szCs w:val="22"/>
          <w:lang w:val="en-US"/>
        </w:rPr>
        <w:t xml:space="preserve"> 240/2010, </w:t>
      </w:r>
      <w:proofErr w:type="spellStart"/>
      <w:r w:rsidRPr="009972D6">
        <w:rPr>
          <w:rFonts w:ascii="Titillium Web" w:eastAsia="Arial" w:hAnsi="Titillium Web" w:cs="Arial"/>
          <w:sz w:val="22"/>
          <w:szCs w:val="22"/>
          <w:lang w:val="en-US"/>
        </w:rPr>
        <w:t>l'assegno</w:t>
      </w:r>
      <w:proofErr w:type="spellEnd"/>
      <w:r w:rsidRPr="009972D6">
        <w:rPr>
          <w:rFonts w:ascii="Titillium Web" w:eastAsia="Arial" w:hAnsi="Titillium Web" w:cs="Arial"/>
          <w:sz w:val="22"/>
          <w:szCs w:val="22"/>
          <w:lang w:val="en-US"/>
        </w:rPr>
        <w:t xml:space="preserve"> di </w:t>
      </w:r>
      <w:proofErr w:type="spellStart"/>
      <w:r w:rsidRPr="009972D6">
        <w:rPr>
          <w:rFonts w:ascii="Titillium Web" w:eastAsia="Arial" w:hAnsi="Titillium Web" w:cs="Arial"/>
          <w:sz w:val="22"/>
          <w:szCs w:val="22"/>
          <w:lang w:val="en-US"/>
        </w:rPr>
        <w:t>ricerca</w:t>
      </w:r>
      <w:proofErr w:type="spellEnd"/>
      <w:r w:rsidR="00CE294D" w:rsidRPr="009972D6">
        <w:rPr>
          <w:rFonts w:ascii="Segoe UI" w:hAnsi="Segoe UI" w:cs="Segoe UI"/>
          <w:color w:val="0F0F0F"/>
          <w:lang w:val="en-US"/>
        </w:rPr>
        <w:t xml:space="preserve"> </w:t>
      </w:r>
      <w:r w:rsidR="00CF3FC6" w:rsidRPr="009972D6">
        <w:rPr>
          <w:rFonts w:ascii="Titillium Web" w:hAnsi="Titillium Web"/>
          <w:i/>
          <w:color w:val="0000FF"/>
          <w:sz w:val="20"/>
          <w:szCs w:val="20"/>
          <w:lang w:val="en-US"/>
        </w:rPr>
        <w:t>(</w:t>
      </w:r>
      <w:r w:rsidR="009972D6">
        <w:rPr>
          <w:rFonts w:ascii="Titillium Web" w:hAnsi="Titillium Web"/>
          <w:i/>
          <w:color w:val="0000FF"/>
          <w:sz w:val="20"/>
          <w:szCs w:val="20"/>
          <w:lang w:val="en-US"/>
        </w:rPr>
        <w:t>I am a</w:t>
      </w:r>
      <w:r w:rsidR="00CE294D" w:rsidRPr="009972D6">
        <w:rPr>
          <w:rFonts w:ascii="Titillium Web" w:hAnsi="Titillium Web"/>
          <w:i/>
          <w:color w:val="0000FF"/>
          <w:sz w:val="20"/>
          <w:szCs w:val="20"/>
          <w:lang w:val="en-US"/>
        </w:rPr>
        <w:t>ware that by the current Italian law</w:t>
      </w:r>
      <w:r w:rsidR="009972D6" w:rsidRPr="009972D6">
        <w:rPr>
          <w:rFonts w:ascii="Titillium Web" w:hAnsi="Titillium Web"/>
          <w:i/>
          <w:color w:val="0000FF"/>
          <w:sz w:val="20"/>
          <w:szCs w:val="20"/>
          <w:lang w:val="en-US"/>
        </w:rPr>
        <w:t>, the research gr</w:t>
      </w:r>
      <w:r w:rsidR="009972D6">
        <w:rPr>
          <w:rFonts w:ascii="Titillium Web" w:hAnsi="Titillium Web"/>
          <w:i/>
          <w:color w:val="0000FF"/>
          <w:sz w:val="20"/>
          <w:szCs w:val="20"/>
          <w:lang w:val="en-US"/>
        </w:rPr>
        <w:t>ant</w:t>
      </w:r>
      <w:r w:rsidR="00CF3FC6" w:rsidRPr="009972D6">
        <w:rPr>
          <w:rFonts w:ascii="Titillium Web" w:hAnsi="Titillium Web"/>
          <w:i/>
          <w:color w:val="0000FF"/>
          <w:sz w:val="20"/>
          <w:szCs w:val="20"/>
          <w:lang w:val="en-US"/>
        </w:rPr>
        <w:t>)</w:t>
      </w:r>
      <w:r w:rsidRPr="009972D6">
        <w:rPr>
          <w:rFonts w:ascii="Titillium Web" w:eastAsia="Arial" w:hAnsi="Titillium Web" w:cs="Arial"/>
          <w:sz w:val="22"/>
          <w:szCs w:val="22"/>
          <w:lang w:val="en-US"/>
        </w:rPr>
        <w:t>:</w:t>
      </w:r>
    </w:p>
    <w:p w14:paraId="00000025" w14:textId="1715D5B0" w:rsidR="00B645DC" w:rsidRPr="000540F4"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rPr>
      </w:pPr>
      <w:r w:rsidRPr="000540F4">
        <w:rPr>
          <w:rFonts w:ascii="Titillium Web" w:eastAsia="Arial" w:hAnsi="Titillium Web" w:cs="Arial"/>
          <w:color w:val="000000"/>
          <w:sz w:val="22"/>
          <w:szCs w:val="22"/>
        </w:rPr>
        <w:t>non può essere cumulato con la partecipazione a corsi di laurea specialistica, laurea magistrale, nonché con la partecipazione a corsi di dottorato di ricerca con borsa di studio</w:t>
      </w:r>
      <w:r w:rsidR="00CF3FC6">
        <w:rPr>
          <w:rFonts w:ascii="Titillium Web" w:eastAsia="Arial" w:hAnsi="Titillium Web" w:cs="Arial"/>
          <w:color w:val="000000"/>
          <w:sz w:val="22"/>
          <w:szCs w:val="22"/>
        </w:rPr>
        <w:t>;</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w:t>
      </w:r>
      <w:proofErr w:type="spellStart"/>
      <w:r w:rsidR="00CF3FC6" w:rsidRPr="00CF3FC6">
        <w:rPr>
          <w:rFonts w:ascii="Titillium Web" w:hAnsi="Titillium Web"/>
          <w:i/>
          <w:color w:val="0000FF"/>
          <w:sz w:val="20"/>
          <w:szCs w:val="20"/>
        </w:rPr>
        <w:t>enrollment</w:t>
      </w:r>
      <w:proofErr w:type="spellEnd"/>
      <w:r w:rsidR="00CF3FC6" w:rsidRPr="00CF3FC6">
        <w:rPr>
          <w:rFonts w:ascii="Titillium Web" w:hAnsi="Titillium Web"/>
          <w:i/>
          <w:color w:val="0000FF"/>
          <w:sz w:val="20"/>
          <w:szCs w:val="20"/>
        </w:rPr>
        <w:t xml:space="preserve"> in </w:t>
      </w:r>
      <w:proofErr w:type="spellStart"/>
      <w:r w:rsidR="00CF3FC6" w:rsidRPr="00CF3FC6">
        <w:rPr>
          <w:rFonts w:ascii="Titillium Web" w:hAnsi="Titillium Web"/>
          <w:i/>
          <w:color w:val="0000FF"/>
          <w:sz w:val="20"/>
          <w:szCs w:val="20"/>
        </w:rPr>
        <w:t>master's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degrees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as</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well</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as</w:t>
      </w:r>
      <w:proofErr w:type="spellEnd"/>
      <w:r w:rsidR="00CF3FC6" w:rsidRPr="00CF3FC6">
        <w:rPr>
          <w:rFonts w:ascii="Titillium Web" w:hAnsi="Titillium Web"/>
          <w:i/>
          <w:color w:val="0000FF"/>
          <w:sz w:val="20"/>
          <w:szCs w:val="20"/>
        </w:rPr>
        <w:t xml:space="preserve"> participation in research </w:t>
      </w:r>
      <w:proofErr w:type="spellStart"/>
      <w:r w:rsidR="00CF3FC6" w:rsidRPr="00CF3FC6">
        <w:rPr>
          <w:rFonts w:ascii="Titillium Web" w:hAnsi="Titillium Web"/>
          <w:i/>
          <w:color w:val="0000FF"/>
          <w:sz w:val="20"/>
          <w:szCs w:val="20"/>
        </w:rPr>
        <w:t>doctorate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programs</w:t>
      </w:r>
      <w:proofErr w:type="spellEnd"/>
      <w:r w:rsidR="00CF3FC6" w:rsidRPr="00CF3FC6">
        <w:rPr>
          <w:rFonts w:ascii="Titillium Web" w:hAnsi="Titillium Web"/>
          <w:i/>
          <w:color w:val="0000FF"/>
          <w:sz w:val="20"/>
          <w:szCs w:val="20"/>
        </w:rPr>
        <w:t xml:space="preserve"> with a </w:t>
      </w:r>
      <w:proofErr w:type="spellStart"/>
      <w:r w:rsidR="00CF3FC6" w:rsidRPr="00CF3FC6">
        <w:rPr>
          <w:rFonts w:ascii="Titillium Web" w:hAnsi="Titillium Web"/>
          <w:i/>
          <w:color w:val="0000FF"/>
          <w:sz w:val="20"/>
          <w:szCs w:val="20"/>
        </w:rPr>
        <w:t>scholarship</w:t>
      </w:r>
      <w:proofErr w:type="spellEnd"/>
      <w:r w:rsidR="00CF3FC6" w:rsidRPr="00CF3FC6">
        <w:rPr>
          <w:rFonts w:ascii="Titillium Web" w:hAnsi="Titillium Web"/>
          <w:i/>
          <w:color w:val="0000FF"/>
          <w:sz w:val="20"/>
          <w:szCs w:val="20"/>
        </w:rPr>
        <w:t>.)</w:t>
      </w:r>
      <w:r w:rsidRPr="00CF3FC6">
        <w:rPr>
          <w:rFonts w:ascii="Titillium Web" w:hAnsi="Titillium Web"/>
          <w:i/>
          <w:color w:val="0000FF"/>
          <w:sz w:val="20"/>
          <w:szCs w:val="20"/>
        </w:rPr>
        <w:t>;</w:t>
      </w:r>
    </w:p>
    <w:p w14:paraId="00000026" w14:textId="0B872A65" w:rsidR="00B645DC" w:rsidRPr="00CF3FC6" w:rsidRDefault="00DC5D3C" w:rsidP="000B1C51">
      <w:pPr>
        <w:numPr>
          <w:ilvl w:val="1"/>
          <w:numId w:val="7"/>
        </w:numPr>
        <w:pBdr>
          <w:top w:val="nil"/>
          <w:left w:val="nil"/>
          <w:bottom w:val="nil"/>
          <w:right w:val="nil"/>
          <w:between w:val="nil"/>
        </w:pBdr>
        <w:tabs>
          <w:tab w:val="center" w:pos="4819"/>
          <w:tab w:val="right" w:pos="9638"/>
        </w:tabs>
        <w:spacing w:line="259" w:lineRule="auto"/>
        <w:jc w:val="both"/>
        <w:rPr>
          <w:rFonts w:ascii="Titillium Web" w:hAnsi="Titillium Web"/>
          <w:i/>
          <w:color w:val="0000FF"/>
          <w:sz w:val="20"/>
          <w:szCs w:val="20"/>
        </w:rPr>
      </w:pPr>
      <w:r w:rsidRPr="000540F4">
        <w:rPr>
          <w:rFonts w:ascii="Titillium Web" w:eastAsia="Arial" w:hAnsi="Titillium Web" w:cs="Arial"/>
          <w:color w:val="000000"/>
          <w:sz w:val="22"/>
          <w:szCs w:val="22"/>
        </w:rPr>
        <w:t>non può essere cumulato con altre borse di qualsiasi tipo, ad eccezione di quelle conferite con l'obiettivo di integrare la formazione o attività di ricerca del titolare dell'assegno attraverso un periodo trascorso all'estero;</w:t>
      </w:r>
      <w:r w:rsidR="00CF3FC6" w:rsidRPr="00CF3FC6">
        <w:rPr>
          <w:rFonts w:ascii="Segoe UI" w:hAnsi="Segoe UI" w:cs="Segoe UI"/>
          <w:color w:val="0F0F0F"/>
        </w:rPr>
        <w:t xml:space="preserve"> </w:t>
      </w:r>
      <w:r w:rsidR="00CF3FC6" w:rsidRPr="00CF3FC6">
        <w:rPr>
          <w:rFonts w:ascii="Titillium Web" w:hAnsi="Titillium Web"/>
          <w:i/>
          <w:color w:val="0000FF"/>
          <w:sz w:val="20"/>
          <w:szCs w:val="20"/>
        </w:rPr>
        <w:t>(</w:t>
      </w:r>
      <w:proofErr w:type="spellStart"/>
      <w:r w:rsidR="00CF3FC6" w:rsidRPr="00CF3FC6">
        <w:rPr>
          <w:rFonts w:ascii="Titillium Web" w:hAnsi="Titillium Web"/>
          <w:i/>
          <w:color w:val="0000FF"/>
          <w:sz w:val="20"/>
          <w:szCs w:val="20"/>
        </w:rPr>
        <w:t>cannot</w:t>
      </w:r>
      <w:proofErr w:type="spellEnd"/>
      <w:r w:rsidR="00CF3FC6" w:rsidRPr="00CF3FC6">
        <w:rPr>
          <w:rFonts w:ascii="Titillium Web" w:hAnsi="Titillium Web"/>
          <w:i/>
          <w:color w:val="0000FF"/>
          <w:sz w:val="20"/>
          <w:szCs w:val="20"/>
        </w:rPr>
        <w:t xml:space="preserve"> be </w:t>
      </w:r>
      <w:proofErr w:type="spellStart"/>
      <w:r w:rsidR="00CF3FC6" w:rsidRPr="00CF3FC6">
        <w:rPr>
          <w:rFonts w:ascii="Titillium Web" w:hAnsi="Titillium Web"/>
          <w:i/>
          <w:color w:val="0000FF"/>
          <w:sz w:val="20"/>
          <w:szCs w:val="20"/>
        </w:rPr>
        <w:t>combined</w:t>
      </w:r>
      <w:proofErr w:type="spellEnd"/>
      <w:r w:rsidR="00CF3FC6" w:rsidRPr="00CF3FC6">
        <w:rPr>
          <w:rFonts w:ascii="Titillium Web" w:hAnsi="Titillium Web"/>
          <w:i/>
          <w:color w:val="0000FF"/>
          <w:sz w:val="20"/>
          <w:szCs w:val="20"/>
        </w:rPr>
        <w:t xml:space="preserve"> with other </w:t>
      </w:r>
      <w:proofErr w:type="spellStart"/>
      <w:r w:rsidR="00CF3FC6" w:rsidRPr="00CF3FC6">
        <w:rPr>
          <w:rFonts w:ascii="Titillium Web" w:hAnsi="Titillium Web"/>
          <w:i/>
          <w:color w:val="0000FF"/>
          <w:sz w:val="20"/>
          <w:szCs w:val="20"/>
        </w:rPr>
        <w:t>scholarships</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any</w:t>
      </w:r>
      <w:proofErr w:type="spellEnd"/>
      <w:r w:rsidR="00CF3FC6" w:rsidRPr="00CF3FC6">
        <w:rPr>
          <w:rFonts w:ascii="Titillium Web" w:hAnsi="Titillium Web"/>
          <w:i/>
          <w:color w:val="0000FF"/>
          <w:sz w:val="20"/>
          <w:szCs w:val="20"/>
        </w:rPr>
        <w:t xml:space="preserve"> kind, </w:t>
      </w:r>
      <w:proofErr w:type="spellStart"/>
      <w:r w:rsidR="00CF3FC6" w:rsidRPr="00CF3FC6">
        <w:rPr>
          <w:rFonts w:ascii="Titillium Web" w:hAnsi="Titillium Web"/>
          <w:i/>
          <w:color w:val="0000FF"/>
          <w:sz w:val="20"/>
          <w:szCs w:val="20"/>
        </w:rPr>
        <w:t>except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those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awarded</w:t>
      </w:r>
      <w:proofErr w:type="spellEnd"/>
      <w:r w:rsidR="00CF3FC6" w:rsidRPr="00CF3FC6">
        <w:rPr>
          <w:rFonts w:ascii="Titillium Web" w:hAnsi="Titillium Web"/>
          <w:i/>
          <w:color w:val="0000FF"/>
          <w:sz w:val="20"/>
          <w:szCs w:val="20"/>
        </w:rPr>
        <w:t xml:space="preserve"> with the </w:t>
      </w:r>
      <w:proofErr w:type="spellStart"/>
      <w:r w:rsidR="00CF3FC6" w:rsidRPr="00CF3FC6">
        <w:rPr>
          <w:rFonts w:ascii="Titillium Web" w:hAnsi="Titillium Web"/>
          <w:i/>
          <w:color w:val="0000FF"/>
          <w:sz w:val="20"/>
          <w:szCs w:val="20"/>
        </w:rPr>
        <w:t>aim</w:t>
      </w:r>
      <w:proofErr w:type="spellEnd"/>
      <w:r w:rsidR="00CF3FC6" w:rsidRPr="00CF3FC6">
        <w:rPr>
          <w:rFonts w:ascii="Titillium Web" w:hAnsi="Titillium Web"/>
          <w:i/>
          <w:color w:val="0000FF"/>
          <w:sz w:val="20"/>
          <w:szCs w:val="20"/>
        </w:rPr>
        <w:t xml:space="preserve"> of </w:t>
      </w:r>
      <w:proofErr w:type="spellStart"/>
      <w:r w:rsidR="00CF3FC6" w:rsidRPr="00CF3FC6">
        <w:rPr>
          <w:rFonts w:ascii="Titillium Web" w:hAnsi="Titillium Web"/>
          <w:i/>
          <w:color w:val="0000FF"/>
          <w:sz w:val="20"/>
          <w:szCs w:val="20"/>
        </w:rPr>
        <w:t>supplementing</w:t>
      </w:r>
      <w:proofErr w:type="spellEnd"/>
      <w:r w:rsidR="00CF3FC6" w:rsidRPr="00CF3FC6">
        <w:rPr>
          <w:rFonts w:ascii="Titillium Web" w:hAnsi="Titillium Web"/>
          <w:i/>
          <w:color w:val="0000FF"/>
          <w:sz w:val="20"/>
          <w:szCs w:val="20"/>
        </w:rPr>
        <w:t xml:space="preserve"> the </w:t>
      </w:r>
      <w:proofErr w:type="spellStart"/>
      <w:r w:rsidR="00CF3FC6" w:rsidRPr="00CF3FC6">
        <w:rPr>
          <w:rFonts w:ascii="Titillium Web" w:hAnsi="Titillium Web"/>
          <w:i/>
          <w:color w:val="0000FF"/>
          <w:sz w:val="20"/>
          <w:szCs w:val="20"/>
        </w:rPr>
        <w:t>education</w:t>
      </w:r>
      <w:proofErr w:type="spellEnd"/>
      <w:r w:rsidR="00CF3FC6" w:rsidRPr="00CF3FC6">
        <w:rPr>
          <w:rFonts w:ascii="Titillium Web" w:hAnsi="Titillium Web"/>
          <w:i/>
          <w:color w:val="0000FF"/>
          <w:sz w:val="20"/>
          <w:szCs w:val="20"/>
        </w:rPr>
        <w:t xml:space="preserve"> or research </w:t>
      </w:r>
      <w:proofErr w:type="spellStart"/>
      <w:r w:rsidR="00CF3FC6" w:rsidRPr="00CF3FC6">
        <w:rPr>
          <w:rFonts w:ascii="Titillium Web" w:hAnsi="Titillium Web"/>
          <w:i/>
          <w:color w:val="0000FF"/>
          <w:sz w:val="20"/>
          <w:szCs w:val="20"/>
        </w:rPr>
        <w:t>activities</w:t>
      </w:r>
      <w:proofErr w:type="spellEnd"/>
      <w:r w:rsidR="00CF3FC6" w:rsidRPr="00CF3FC6">
        <w:rPr>
          <w:rFonts w:ascii="Titillium Web" w:hAnsi="Titillium Web"/>
          <w:i/>
          <w:color w:val="0000FF"/>
          <w:sz w:val="20"/>
          <w:szCs w:val="20"/>
        </w:rPr>
        <w:t xml:space="preserve"> of the </w:t>
      </w:r>
      <w:proofErr w:type="spellStart"/>
      <w:r w:rsidR="00CF3FC6" w:rsidRPr="00CF3FC6">
        <w:rPr>
          <w:rFonts w:ascii="Titillium Web" w:hAnsi="Titillium Web"/>
          <w:i/>
          <w:color w:val="0000FF"/>
          <w:sz w:val="20"/>
          <w:szCs w:val="20"/>
        </w:rPr>
        <w:t>grantee</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through</w:t>
      </w:r>
      <w:proofErr w:type="spellEnd"/>
      <w:r w:rsidR="00CF3FC6" w:rsidRPr="00CF3FC6">
        <w:rPr>
          <w:rFonts w:ascii="Titillium Web" w:hAnsi="Titillium Web"/>
          <w:i/>
          <w:color w:val="0000FF"/>
          <w:sz w:val="20"/>
          <w:szCs w:val="20"/>
        </w:rPr>
        <w:t xml:space="preserve"> a </w:t>
      </w:r>
      <w:proofErr w:type="spellStart"/>
      <w:r w:rsidR="00CF3FC6" w:rsidRPr="00CF3FC6">
        <w:rPr>
          <w:rFonts w:ascii="Titillium Web" w:hAnsi="Titillium Web"/>
          <w:i/>
          <w:color w:val="0000FF"/>
          <w:sz w:val="20"/>
          <w:szCs w:val="20"/>
        </w:rPr>
        <w:t>period</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spent</w:t>
      </w:r>
      <w:proofErr w:type="spellEnd"/>
      <w:r w:rsidR="00CF3FC6" w:rsidRPr="00CF3FC6">
        <w:rPr>
          <w:rFonts w:ascii="Titillium Web" w:hAnsi="Titillium Web"/>
          <w:i/>
          <w:color w:val="0000FF"/>
          <w:sz w:val="20"/>
          <w:szCs w:val="20"/>
        </w:rPr>
        <w:t xml:space="preserve"> </w:t>
      </w:r>
      <w:proofErr w:type="spellStart"/>
      <w:r w:rsidR="00CF3FC6" w:rsidRPr="00CF3FC6">
        <w:rPr>
          <w:rFonts w:ascii="Titillium Web" w:hAnsi="Titillium Web"/>
          <w:i/>
          <w:color w:val="0000FF"/>
          <w:sz w:val="20"/>
          <w:szCs w:val="20"/>
        </w:rPr>
        <w:t>abroad</w:t>
      </w:r>
      <w:proofErr w:type="spellEnd"/>
      <w:r w:rsidR="00CF3FC6" w:rsidRPr="00CF3FC6">
        <w:rPr>
          <w:rFonts w:ascii="Titillium Web" w:hAnsi="Titillium Web"/>
          <w:i/>
          <w:color w:val="0000FF"/>
          <w:sz w:val="20"/>
          <w:szCs w:val="20"/>
        </w:rPr>
        <w:t>.</w:t>
      </w:r>
      <w:r w:rsidR="00CF3FC6">
        <w:rPr>
          <w:rFonts w:ascii="Titillium Web" w:hAnsi="Titillium Web"/>
          <w:i/>
          <w:color w:val="0000FF"/>
          <w:sz w:val="20"/>
          <w:szCs w:val="20"/>
        </w:rPr>
        <w:t>)</w:t>
      </w:r>
    </w:p>
    <w:p w14:paraId="00000027" w14:textId="6826C7E5" w:rsidR="00B645DC" w:rsidRPr="00CF3FC6" w:rsidRDefault="00DC5D3C" w:rsidP="000B1C51">
      <w:pPr>
        <w:numPr>
          <w:ilvl w:val="1"/>
          <w:numId w:val="7"/>
        </w:numPr>
        <w:pBdr>
          <w:top w:val="nil"/>
          <w:left w:val="nil"/>
          <w:bottom w:val="nil"/>
          <w:right w:val="nil"/>
          <w:between w:val="nil"/>
        </w:pBdr>
        <w:tabs>
          <w:tab w:val="center" w:pos="4819"/>
          <w:tab w:val="right" w:pos="9638"/>
        </w:tabs>
        <w:spacing w:after="160" w:line="259" w:lineRule="auto"/>
        <w:jc w:val="both"/>
        <w:rPr>
          <w:rFonts w:ascii="Titillium Web" w:hAnsi="Titillium Web"/>
          <w:i/>
          <w:color w:val="0000FF"/>
          <w:sz w:val="20"/>
          <w:szCs w:val="20"/>
          <w:lang w:val="en-US"/>
        </w:rPr>
      </w:pPr>
      <w:r w:rsidRPr="000540F4">
        <w:rPr>
          <w:rFonts w:ascii="Titillium Web" w:eastAsia="Arial" w:hAnsi="Titillium Web" w:cs="Arial"/>
          <w:color w:val="000000"/>
          <w:sz w:val="22"/>
          <w:szCs w:val="22"/>
        </w:rPr>
        <w:t>non può consentire il cumulo dei redditi da attività di lavoro, anche a tempo parziale, effettuate in via continuativa.</w:t>
      </w:r>
      <w:r w:rsidR="00CF3FC6" w:rsidRPr="00CF3FC6">
        <w:rPr>
          <w:rFonts w:ascii="Segoe UI" w:hAnsi="Segoe UI" w:cs="Segoe UI"/>
          <w:color w:val="0F0F0F"/>
        </w:rPr>
        <w:t xml:space="preserve"> </w:t>
      </w:r>
      <w:r w:rsidR="00CF3FC6" w:rsidRPr="00CF3FC6">
        <w:rPr>
          <w:rFonts w:ascii="Titillium Web" w:hAnsi="Titillium Web"/>
          <w:i/>
          <w:color w:val="0000FF"/>
          <w:sz w:val="20"/>
          <w:szCs w:val="20"/>
          <w:lang w:val="en-US"/>
        </w:rPr>
        <w:t>(cannot allow the accumulation of income from work activities, even if part-time, carried out on a continuous basis.)</w:t>
      </w:r>
    </w:p>
    <w:p w14:paraId="0044A9DC" w14:textId="77777777" w:rsidR="008B3F8D" w:rsidRPr="00CF3FC6" w:rsidRDefault="008B3F8D" w:rsidP="008B3F8D">
      <w:pPr>
        <w:pBdr>
          <w:top w:val="nil"/>
          <w:left w:val="nil"/>
          <w:bottom w:val="nil"/>
          <w:right w:val="nil"/>
          <w:between w:val="nil"/>
        </w:pBdr>
        <w:tabs>
          <w:tab w:val="center" w:pos="4819"/>
          <w:tab w:val="right" w:pos="9638"/>
        </w:tabs>
        <w:spacing w:after="160" w:line="259" w:lineRule="auto"/>
        <w:ind w:left="720"/>
        <w:jc w:val="both"/>
        <w:rPr>
          <w:rFonts w:ascii="Titillium Web" w:eastAsia="Arial" w:hAnsi="Titillium Web" w:cs="Arial"/>
          <w:color w:val="000000"/>
          <w:sz w:val="22"/>
          <w:szCs w:val="22"/>
          <w:lang w:val="en-US"/>
        </w:rPr>
      </w:pPr>
    </w:p>
    <w:p w14:paraId="32CE603A" w14:textId="77777777" w:rsidR="00FF2D3B" w:rsidRPr="005E211F" w:rsidRDefault="00FF2D3B" w:rsidP="008B3F8D">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eastAsia="Arial" w:hAnsi="Titillium Web"/>
          <w:b/>
          <w:color w:val="000000" w:themeColor="text1"/>
          <w:sz w:val="22"/>
          <w:szCs w:val="22"/>
        </w:rPr>
      </w:pPr>
    </w:p>
    <w:p w14:paraId="097CC83C" w14:textId="7A76C5F1" w:rsidR="008B3F8D" w:rsidRPr="000540F4" w:rsidRDefault="008B3F8D" w:rsidP="00CB0110">
      <w:pPr>
        <w:pStyle w:val="Normale1"/>
        <w:tabs>
          <w:tab w:val="left" w:pos="1701"/>
          <w:tab w:val="left" w:pos="2124"/>
          <w:tab w:val="left" w:pos="2832"/>
          <w:tab w:val="left" w:pos="3540"/>
          <w:tab w:val="left" w:pos="4248"/>
          <w:tab w:val="left" w:pos="4956"/>
          <w:tab w:val="left" w:pos="5664"/>
          <w:tab w:val="left" w:pos="6372"/>
          <w:tab w:val="left" w:pos="7080"/>
          <w:tab w:val="left" w:pos="7788"/>
        </w:tabs>
        <w:spacing w:before="0"/>
        <w:ind w:firstLine="0"/>
        <w:rPr>
          <w:rFonts w:ascii="Titillium Web" w:hAnsi="Titillium Web"/>
          <w:b/>
          <w:color w:val="auto"/>
          <w:sz w:val="22"/>
          <w:szCs w:val="22"/>
          <w:lang w:val="it-IT"/>
        </w:rPr>
      </w:pPr>
      <w:r w:rsidRPr="000540F4">
        <w:rPr>
          <w:rFonts w:ascii="Titillium Web" w:eastAsia="Arial" w:hAnsi="Titillium Web"/>
          <w:b/>
          <w:color w:val="000000" w:themeColor="text1"/>
          <w:sz w:val="22"/>
          <w:szCs w:val="22"/>
          <w:lang w:val="it-IT"/>
        </w:rPr>
        <w:t>Il candidato in possesso del titolo di studio straniero, in mancanza di equipollenza, è tenuto ad allegare alla domanda di ammissione alla procedura di selezione</w:t>
      </w:r>
      <w:r w:rsidR="00D842A9">
        <w:rPr>
          <w:rFonts w:ascii="Titillium Web" w:eastAsia="Arial" w:hAnsi="Titillium Web"/>
          <w:b/>
          <w:color w:val="000000" w:themeColor="text1"/>
          <w:sz w:val="22"/>
          <w:szCs w:val="22"/>
          <w:lang w:val="it-IT"/>
        </w:rPr>
        <w:t xml:space="preserve"> </w:t>
      </w:r>
      <w:r w:rsidRPr="000540F4">
        <w:rPr>
          <w:rFonts w:ascii="Titillium Web" w:eastAsia="Arial" w:hAnsi="Titillium Web"/>
          <w:b/>
          <w:color w:val="000000" w:themeColor="text1"/>
          <w:sz w:val="22"/>
          <w:szCs w:val="22"/>
          <w:lang w:val="it-IT"/>
        </w:rPr>
        <w:t xml:space="preserve">copia </w:t>
      </w:r>
      <w:bookmarkStart w:id="3" w:name="_Hlk151475121"/>
      <w:r w:rsidRPr="000540F4">
        <w:rPr>
          <w:rFonts w:ascii="Titillium Web" w:eastAsia="Arial" w:hAnsi="Titillium Web"/>
          <w:b/>
          <w:color w:val="000000" w:themeColor="text1"/>
          <w:sz w:val="22"/>
          <w:szCs w:val="22"/>
          <w:lang w:val="it-IT"/>
        </w:rPr>
        <w:t xml:space="preserve">del certificato o, in alternativa, </w:t>
      </w:r>
      <w:r w:rsidR="00D842A9">
        <w:rPr>
          <w:rFonts w:ascii="Titillium Web" w:eastAsia="Arial" w:hAnsi="Titillium Web"/>
          <w:b/>
          <w:color w:val="000000" w:themeColor="text1"/>
          <w:sz w:val="22"/>
          <w:szCs w:val="22"/>
          <w:lang w:val="it-IT"/>
        </w:rPr>
        <w:t xml:space="preserve">1) </w:t>
      </w:r>
      <w:r w:rsidRPr="000540F4">
        <w:rPr>
          <w:rFonts w:ascii="Titillium Web" w:eastAsia="Arial" w:hAnsi="Titillium Web"/>
          <w:b/>
          <w:color w:val="000000" w:themeColor="text1"/>
          <w:sz w:val="22"/>
          <w:szCs w:val="22"/>
          <w:lang w:val="it-IT"/>
        </w:rPr>
        <w:t>della documentazione che attesti il titolo di studio posseduto,</w:t>
      </w:r>
      <w:r w:rsidR="00CB0110">
        <w:rPr>
          <w:rFonts w:ascii="Titillium Web" w:eastAsia="Arial" w:hAnsi="Titillium Web"/>
          <w:b/>
          <w:color w:val="000000" w:themeColor="text1"/>
          <w:sz w:val="22"/>
          <w:szCs w:val="22"/>
          <w:lang w:val="it-IT"/>
        </w:rPr>
        <w:t xml:space="preserve"> </w:t>
      </w:r>
      <w:r w:rsidR="00D842A9">
        <w:rPr>
          <w:rFonts w:ascii="Titillium Web" w:eastAsia="Arial" w:hAnsi="Titillium Web"/>
          <w:b/>
          <w:color w:val="000000" w:themeColor="text1"/>
          <w:sz w:val="22"/>
          <w:szCs w:val="22"/>
          <w:lang w:val="it-IT"/>
        </w:rPr>
        <w:t>2)</w:t>
      </w:r>
      <w:r w:rsidR="00CB0110">
        <w:rPr>
          <w:rFonts w:ascii="Titillium Web" w:eastAsia="Arial" w:hAnsi="Titillium Web"/>
          <w:b/>
          <w:color w:val="000000" w:themeColor="text1"/>
          <w:sz w:val="22"/>
          <w:szCs w:val="22"/>
          <w:lang w:val="it-IT"/>
        </w:rPr>
        <w:t xml:space="preserve"> un elenco de</w:t>
      </w:r>
      <w:r w:rsidRPr="000540F4">
        <w:rPr>
          <w:rFonts w:ascii="Titillium Web" w:eastAsia="Arial" w:hAnsi="Titillium Web"/>
          <w:b/>
          <w:color w:val="000000" w:themeColor="text1"/>
          <w:sz w:val="22"/>
          <w:szCs w:val="22"/>
          <w:lang w:val="it-IT"/>
        </w:rPr>
        <w:t>gli esami sostenuti e</w:t>
      </w:r>
      <w:r w:rsidR="00D842A9">
        <w:rPr>
          <w:rFonts w:ascii="Titillium Web" w:eastAsia="Arial" w:hAnsi="Titillium Web"/>
          <w:b/>
          <w:color w:val="000000" w:themeColor="text1"/>
          <w:sz w:val="22"/>
          <w:szCs w:val="22"/>
          <w:lang w:val="it-IT"/>
        </w:rPr>
        <w:t xml:space="preserve"> 3)</w:t>
      </w:r>
      <w:r w:rsidRPr="000540F4">
        <w:rPr>
          <w:rFonts w:ascii="Titillium Web" w:eastAsia="Arial" w:hAnsi="Titillium Web"/>
          <w:b/>
          <w:color w:val="000000" w:themeColor="text1"/>
          <w:sz w:val="22"/>
          <w:szCs w:val="22"/>
          <w:lang w:val="it-IT"/>
        </w:rPr>
        <w:t xml:space="preserve"> la votazione finale</w:t>
      </w:r>
      <w:bookmarkEnd w:id="3"/>
      <w:r w:rsidRPr="000540F4">
        <w:rPr>
          <w:rFonts w:ascii="Titillium Web" w:eastAsia="Arial" w:hAnsi="Titillium Web"/>
          <w:b/>
          <w:color w:val="000000" w:themeColor="text1"/>
          <w:sz w:val="22"/>
          <w:szCs w:val="22"/>
          <w:lang w:val="it-IT"/>
        </w:rPr>
        <w:t>, al fine di consentire alla Commissione Esaminatrice di acquisire tutti gli elementi di valutazione necessari e/o utili per l’accertamento della sua equivalenza ad uno dei titoli richiesti ai fini della ammissione alla procedura di selezione oggetto del presente "Bando</w:t>
      </w:r>
      <w:r w:rsidRPr="000540F4">
        <w:rPr>
          <w:rFonts w:ascii="Titillium Web" w:hAnsi="Titillium Web"/>
          <w:b/>
          <w:sz w:val="22"/>
          <w:szCs w:val="22"/>
          <w:lang w:val="it-IT"/>
        </w:rPr>
        <w:t>"</w:t>
      </w:r>
    </w:p>
    <w:p w14:paraId="20AF73CD" w14:textId="34B9BD6B" w:rsidR="00D842A9" w:rsidRDefault="00662AE3" w:rsidP="00D842A9">
      <w:pPr>
        <w:pStyle w:val="Paragrafoelenco"/>
        <w:ind w:left="0"/>
        <w:jc w:val="both"/>
        <w:rPr>
          <w:rFonts w:ascii="Titillium Web" w:eastAsia="Times New Roman" w:hAnsi="Titillium Web" w:cs="Times New Roman"/>
          <w:i/>
          <w:iCs/>
          <w:color w:val="0000FF"/>
          <w:sz w:val="20"/>
          <w:szCs w:val="20"/>
          <w:lang w:val="en-US" w:eastAsia="it-IT"/>
        </w:rPr>
      </w:pPr>
      <w:r w:rsidRPr="005E211F">
        <w:rPr>
          <w:rFonts w:ascii="Titillium Web" w:eastAsia="Times New Roman" w:hAnsi="Titillium Web" w:cs="Times New Roman"/>
          <w:i/>
          <w:iCs/>
          <w:color w:val="0000FF"/>
          <w:sz w:val="20"/>
          <w:szCs w:val="20"/>
          <w:lang w:val="en-US" w:eastAsia="it-IT"/>
        </w:rPr>
        <w:t xml:space="preserve">The candidate holding a </w:t>
      </w:r>
      <w:bookmarkStart w:id="4" w:name="_Hlk151475418"/>
      <w:r w:rsidRPr="005E211F">
        <w:rPr>
          <w:rFonts w:ascii="Titillium Web" w:eastAsia="Times New Roman" w:hAnsi="Titillium Web" w:cs="Times New Roman"/>
          <w:i/>
          <w:iCs/>
          <w:color w:val="0000FF"/>
          <w:sz w:val="20"/>
          <w:szCs w:val="20"/>
          <w:lang w:val="en-US" w:eastAsia="it-IT"/>
        </w:rPr>
        <w:t>foreign academic degree</w:t>
      </w:r>
      <w:bookmarkEnd w:id="4"/>
      <w:r w:rsidRPr="005E211F">
        <w:rPr>
          <w:rFonts w:ascii="Titillium Web" w:eastAsia="Times New Roman" w:hAnsi="Titillium Web" w:cs="Times New Roman"/>
          <w:i/>
          <w:iCs/>
          <w:color w:val="0000FF"/>
          <w:sz w:val="20"/>
          <w:szCs w:val="20"/>
          <w:lang w:val="en-US" w:eastAsia="it-IT"/>
        </w:rPr>
        <w:t>,</w:t>
      </w:r>
      <w:r w:rsidR="009972D6">
        <w:rPr>
          <w:rFonts w:ascii="Titillium Web" w:eastAsia="Times New Roman" w:hAnsi="Titillium Web" w:cs="Times New Roman"/>
          <w:i/>
          <w:iCs/>
          <w:color w:val="0000FF"/>
          <w:sz w:val="20"/>
          <w:szCs w:val="20"/>
          <w:lang w:val="en-US" w:eastAsia="it-IT"/>
        </w:rPr>
        <w:t xml:space="preserve"> that hasn’t already submitted </w:t>
      </w:r>
      <w:r w:rsidR="00CB0110">
        <w:rPr>
          <w:rFonts w:ascii="Titillium Web" w:eastAsia="Times New Roman" w:hAnsi="Titillium Web" w:cs="Times New Roman"/>
          <w:i/>
          <w:iCs/>
          <w:color w:val="0000FF"/>
          <w:sz w:val="20"/>
          <w:szCs w:val="20"/>
          <w:lang w:val="en-US" w:eastAsia="it-IT"/>
        </w:rPr>
        <w:t xml:space="preserve">to </w:t>
      </w:r>
      <w:r w:rsidR="00CB0110" w:rsidRPr="00CB0110">
        <w:rPr>
          <w:rFonts w:ascii="Titillium Web" w:eastAsia="Times New Roman" w:hAnsi="Titillium Web" w:cs="Times New Roman"/>
          <w:i/>
          <w:iCs/>
          <w:color w:val="0000FF"/>
          <w:sz w:val="20"/>
          <w:szCs w:val="20"/>
          <w:lang w:val="en-US" w:eastAsia="it-IT"/>
        </w:rPr>
        <w:t>Ministry and the Presidency of the Council of Ministers - Department of Public Service</w:t>
      </w:r>
      <w:r w:rsidRPr="005E211F">
        <w:rPr>
          <w:rFonts w:ascii="Titillium Web" w:eastAsia="Times New Roman" w:hAnsi="Titillium Web" w:cs="Times New Roman"/>
          <w:i/>
          <w:iCs/>
          <w:color w:val="0000FF"/>
          <w:sz w:val="20"/>
          <w:szCs w:val="20"/>
          <w:lang w:val="en-US" w:eastAsia="it-IT"/>
        </w:rPr>
        <w:t xml:space="preserve"> </w:t>
      </w:r>
      <w:r w:rsidR="00CB0110">
        <w:rPr>
          <w:rFonts w:ascii="Titillium Web" w:eastAsia="Times New Roman" w:hAnsi="Titillium Web" w:cs="Times New Roman"/>
          <w:i/>
          <w:iCs/>
          <w:color w:val="0000FF"/>
          <w:sz w:val="20"/>
          <w:szCs w:val="20"/>
          <w:lang w:val="en-US" w:eastAsia="it-IT"/>
        </w:rPr>
        <w:t>a</w:t>
      </w:r>
      <w:r w:rsidRPr="005E211F">
        <w:rPr>
          <w:rFonts w:ascii="Titillium Web" w:eastAsia="Times New Roman" w:hAnsi="Titillium Web" w:cs="Times New Roman"/>
          <w:i/>
          <w:iCs/>
          <w:color w:val="0000FF"/>
          <w:sz w:val="20"/>
          <w:szCs w:val="20"/>
          <w:lang w:val="en-US" w:eastAsia="it-IT"/>
        </w:rPr>
        <w:t xml:space="preserve"> formal request </w:t>
      </w:r>
      <w:r w:rsidR="00CB0110">
        <w:rPr>
          <w:rFonts w:ascii="Titillium Web" w:eastAsia="Times New Roman" w:hAnsi="Titillium Web" w:cs="Times New Roman"/>
          <w:i/>
          <w:iCs/>
          <w:color w:val="0000FF"/>
          <w:sz w:val="20"/>
          <w:szCs w:val="20"/>
          <w:lang w:val="en-US" w:eastAsia="it-IT"/>
        </w:rPr>
        <w:t xml:space="preserve">to obtain the legal recognition of the degree by the Italian government, </w:t>
      </w:r>
      <w:r w:rsidRPr="005E211F">
        <w:rPr>
          <w:rFonts w:ascii="Titillium Web" w:eastAsia="Times New Roman" w:hAnsi="Titillium Web" w:cs="Times New Roman"/>
          <w:i/>
          <w:iCs/>
          <w:color w:val="0000FF"/>
          <w:sz w:val="20"/>
          <w:szCs w:val="20"/>
          <w:lang w:val="en-US" w:eastAsia="it-IT"/>
        </w:rPr>
        <w:t xml:space="preserve">is required to attach to the </w:t>
      </w:r>
      <w:r w:rsidR="00CB0110">
        <w:rPr>
          <w:rFonts w:ascii="Titillium Web" w:eastAsia="Times New Roman" w:hAnsi="Titillium Web" w:cs="Times New Roman"/>
          <w:i/>
          <w:iCs/>
          <w:color w:val="0000FF"/>
          <w:sz w:val="20"/>
          <w:szCs w:val="20"/>
          <w:lang w:val="en-US" w:eastAsia="it-IT"/>
        </w:rPr>
        <w:t>present</w:t>
      </w:r>
      <w:r w:rsidRPr="005E211F">
        <w:rPr>
          <w:rFonts w:ascii="Titillium Web" w:eastAsia="Times New Roman" w:hAnsi="Titillium Web" w:cs="Times New Roman"/>
          <w:i/>
          <w:iCs/>
          <w:color w:val="0000FF"/>
          <w:sz w:val="20"/>
          <w:szCs w:val="20"/>
          <w:lang w:val="en-US" w:eastAsia="it-IT"/>
        </w:rPr>
        <w:t xml:space="preserve"> application for the selection process</w:t>
      </w:r>
      <w:r w:rsidR="00D842A9">
        <w:rPr>
          <w:rFonts w:ascii="Titillium Web" w:eastAsia="Times New Roman" w:hAnsi="Titillium Web" w:cs="Times New Roman"/>
          <w:i/>
          <w:iCs/>
          <w:color w:val="0000FF"/>
          <w:sz w:val="20"/>
          <w:szCs w:val="20"/>
          <w:lang w:val="en-US" w:eastAsia="it-IT"/>
        </w:rPr>
        <w:t xml:space="preserve"> </w:t>
      </w:r>
      <w:r w:rsidRPr="005E211F">
        <w:rPr>
          <w:rFonts w:ascii="Titillium Web" w:eastAsia="Times New Roman" w:hAnsi="Titillium Web" w:cs="Times New Roman"/>
          <w:i/>
          <w:iCs/>
          <w:color w:val="0000FF"/>
          <w:sz w:val="20"/>
          <w:szCs w:val="20"/>
          <w:lang w:val="en-US" w:eastAsia="it-IT"/>
        </w:rPr>
        <w:t xml:space="preserve">a copy of the </w:t>
      </w:r>
      <w:r w:rsidR="003A3F03">
        <w:rPr>
          <w:rFonts w:ascii="Titillium Web" w:eastAsia="Times New Roman" w:hAnsi="Titillium Web" w:cs="Times New Roman"/>
          <w:i/>
          <w:iCs/>
          <w:color w:val="0000FF"/>
          <w:sz w:val="20"/>
          <w:szCs w:val="20"/>
          <w:lang w:val="en-US" w:eastAsia="it-IT"/>
        </w:rPr>
        <w:t xml:space="preserve">degree </w:t>
      </w:r>
      <w:r w:rsidRPr="005E211F">
        <w:rPr>
          <w:rFonts w:ascii="Titillium Web" w:eastAsia="Times New Roman" w:hAnsi="Titillium Web" w:cs="Times New Roman"/>
          <w:i/>
          <w:iCs/>
          <w:color w:val="0000FF"/>
          <w:sz w:val="20"/>
          <w:szCs w:val="20"/>
          <w:lang w:val="en-US" w:eastAsia="it-IT"/>
        </w:rPr>
        <w:t xml:space="preserve">certificate or, alternatively, </w:t>
      </w:r>
      <w:r w:rsidR="00D842A9">
        <w:rPr>
          <w:rFonts w:ascii="Titillium Web" w:eastAsia="Times New Roman" w:hAnsi="Titillium Web" w:cs="Times New Roman"/>
          <w:i/>
          <w:iCs/>
          <w:color w:val="0000FF"/>
          <w:sz w:val="20"/>
          <w:szCs w:val="20"/>
          <w:lang w:val="en-US" w:eastAsia="it-IT"/>
        </w:rPr>
        <w:t xml:space="preserve">1) </w:t>
      </w:r>
      <w:r w:rsidRPr="005E211F">
        <w:rPr>
          <w:rFonts w:ascii="Titillium Web" w:eastAsia="Times New Roman" w:hAnsi="Titillium Web" w:cs="Times New Roman"/>
          <w:i/>
          <w:iCs/>
          <w:color w:val="0000FF"/>
          <w:sz w:val="20"/>
          <w:szCs w:val="20"/>
          <w:lang w:val="en-US" w:eastAsia="it-IT"/>
        </w:rPr>
        <w:t>documentation that confirms the possessed academic degree</w:t>
      </w:r>
      <w:r w:rsidR="00D842A9">
        <w:rPr>
          <w:rFonts w:ascii="Titillium Web" w:eastAsia="Times New Roman" w:hAnsi="Titillium Web" w:cs="Times New Roman"/>
          <w:i/>
          <w:iCs/>
          <w:color w:val="0000FF"/>
          <w:sz w:val="20"/>
          <w:szCs w:val="20"/>
          <w:lang w:val="en-US" w:eastAsia="it-IT"/>
        </w:rPr>
        <w:t>, 2)</w:t>
      </w:r>
      <w:r w:rsidRPr="005E211F">
        <w:rPr>
          <w:rFonts w:ascii="Titillium Web" w:eastAsia="Times New Roman" w:hAnsi="Titillium Web" w:cs="Times New Roman"/>
          <w:i/>
          <w:iCs/>
          <w:color w:val="0000FF"/>
          <w:sz w:val="20"/>
          <w:szCs w:val="20"/>
          <w:lang w:val="en-US" w:eastAsia="it-IT"/>
        </w:rPr>
        <w:t xml:space="preserve"> the transcript of the completed exams with grades specified for each exam</w:t>
      </w:r>
      <w:r w:rsidR="00D842A9">
        <w:rPr>
          <w:rFonts w:ascii="Titillium Web" w:eastAsia="Times New Roman" w:hAnsi="Titillium Web" w:cs="Times New Roman"/>
          <w:i/>
          <w:iCs/>
          <w:color w:val="0000FF"/>
          <w:sz w:val="20"/>
          <w:szCs w:val="20"/>
          <w:lang w:val="en-US" w:eastAsia="it-IT"/>
        </w:rPr>
        <w:t xml:space="preserve"> and 3) the final vote of graduation.</w:t>
      </w:r>
    </w:p>
    <w:p w14:paraId="131A4D83" w14:textId="10978AAB" w:rsidR="008B3F8D" w:rsidRPr="00CB0110" w:rsidRDefault="00662AE3" w:rsidP="00D842A9">
      <w:pPr>
        <w:pStyle w:val="Paragrafoelenco"/>
        <w:ind w:left="0"/>
        <w:jc w:val="both"/>
        <w:rPr>
          <w:rFonts w:ascii="Titillium Web" w:hAnsi="Titillium Web"/>
          <w:i/>
          <w:color w:val="0000FF"/>
          <w:sz w:val="20"/>
          <w:szCs w:val="20"/>
          <w:lang w:val="en-US"/>
        </w:rPr>
      </w:pPr>
      <w:r w:rsidRPr="00CB0110">
        <w:rPr>
          <w:rFonts w:ascii="Titillium Web" w:hAnsi="Titillium Web"/>
          <w:i/>
          <w:iCs/>
          <w:color w:val="0000FF"/>
          <w:sz w:val="20"/>
          <w:szCs w:val="20"/>
          <w:lang w:val="en-US"/>
        </w:rPr>
        <w:t xml:space="preserve">This is to enable the Examining Commission to obtain all the necessary and/or useful evaluation elements for verifying its equivalence to one of the required qualifications for admission to the selection process subject to this </w:t>
      </w:r>
      <w:r w:rsidR="00CB0110">
        <w:rPr>
          <w:rFonts w:ascii="Titillium Web" w:hAnsi="Titillium Web"/>
          <w:i/>
          <w:iCs/>
          <w:color w:val="0000FF"/>
          <w:sz w:val="20"/>
          <w:szCs w:val="20"/>
          <w:lang w:val="en-US"/>
        </w:rPr>
        <w:t>call.</w:t>
      </w:r>
    </w:p>
    <w:p w14:paraId="1AA435BE" w14:textId="77777777" w:rsidR="008B3F8D" w:rsidRPr="00C441A3" w:rsidRDefault="008B3F8D" w:rsidP="008B3F8D">
      <w:pPr>
        <w:pStyle w:val="Paragrafoelenco"/>
        <w:jc w:val="both"/>
        <w:rPr>
          <w:rFonts w:ascii="Titillium Web" w:hAnsi="Titillium Web"/>
          <w:lang w:val="en-US"/>
        </w:rPr>
      </w:pPr>
    </w:p>
    <w:p w14:paraId="00000029" w14:textId="24AEADCC" w:rsidR="00B645DC" w:rsidRPr="000B1C51" w:rsidRDefault="00295A37">
      <w:pPr>
        <w:tabs>
          <w:tab w:val="center" w:pos="4819"/>
          <w:tab w:val="right" w:pos="9638"/>
        </w:tabs>
        <w:rPr>
          <w:rFonts w:ascii="Titillium Web" w:eastAsia="Arial" w:hAnsi="Titillium Web" w:cs="Arial"/>
          <w:sz w:val="22"/>
          <w:szCs w:val="22"/>
        </w:rPr>
      </w:pPr>
      <w:sdt>
        <w:sdtPr>
          <w:rPr>
            <w:rFonts w:ascii="Titillium Web" w:hAnsi="Titillium Web"/>
          </w:rPr>
          <w:tag w:val="goog_rdk_0"/>
          <w:id w:val="1686631129"/>
        </w:sdtPr>
        <w:sdtEndPr/>
        <w:sdtContent/>
      </w:sdt>
      <w:r w:rsidR="00DC5D3C" w:rsidRPr="000B1C51">
        <w:rPr>
          <w:rFonts w:ascii="Titillium Web" w:eastAsia="Arial" w:hAnsi="Titillium Web" w:cs="Arial"/>
          <w:sz w:val="22"/>
          <w:szCs w:val="22"/>
        </w:rPr>
        <w:t xml:space="preserve">Il/la sottoscritto/a allega la seguente </w:t>
      </w:r>
      <w:r w:rsidR="00352EF1" w:rsidRPr="000B1C51">
        <w:rPr>
          <w:rFonts w:ascii="Titillium Web" w:eastAsia="Arial" w:hAnsi="Titillium Web" w:cs="Arial"/>
          <w:sz w:val="22"/>
          <w:szCs w:val="22"/>
        </w:rPr>
        <w:t>documentazione</w:t>
      </w:r>
      <w:r w:rsidR="00352EF1" w:rsidRPr="000E3A00">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I </w:t>
      </w:r>
      <w:proofErr w:type="spellStart"/>
      <w:r w:rsidR="00AF19A7" w:rsidRPr="000E3A00">
        <w:rPr>
          <w:rFonts w:ascii="Titillium Web" w:hAnsi="Titillium Web"/>
          <w:i/>
          <w:color w:val="0000FF"/>
          <w:sz w:val="20"/>
          <w:szCs w:val="20"/>
        </w:rPr>
        <w:t>attach</w:t>
      </w:r>
      <w:proofErr w:type="spellEnd"/>
      <w:r w:rsidR="00AF19A7" w:rsidRPr="000E3A00">
        <w:rPr>
          <w:rFonts w:ascii="Titillium Web" w:hAnsi="Titillium Web"/>
          <w:i/>
          <w:color w:val="0000FF"/>
          <w:sz w:val="20"/>
          <w:szCs w:val="20"/>
        </w:rPr>
        <w:t xml:space="preserve"> the following </w:t>
      </w:r>
      <w:proofErr w:type="spellStart"/>
      <w:r w:rsidR="00AF19A7" w:rsidRPr="000E3A00">
        <w:rPr>
          <w:rFonts w:ascii="Titillium Web" w:hAnsi="Titillium Web"/>
          <w:i/>
          <w:color w:val="0000FF"/>
          <w:sz w:val="20"/>
          <w:szCs w:val="20"/>
        </w:rPr>
        <w:t>documents</w:t>
      </w:r>
      <w:proofErr w:type="spellEnd"/>
      <w:r w:rsidR="00AF19A7" w:rsidRPr="000E3A00">
        <w:rPr>
          <w:rFonts w:ascii="Titillium Web" w:hAnsi="Titillium Web"/>
          <w:i/>
          <w:color w:val="0000FF"/>
          <w:sz w:val="20"/>
          <w:szCs w:val="20"/>
        </w:rPr>
        <w:t>)</w:t>
      </w:r>
      <w:r w:rsidR="00AF19A7" w:rsidRPr="0090229E">
        <w:rPr>
          <w:rFonts w:ascii="Titillium Web" w:hAnsi="Titillium Web"/>
        </w:rPr>
        <w:t>:</w:t>
      </w:r>
    </w:p>
    <w:p w14:paraId="0000002A" w14:textId="5704FBF8" w:rsidR="00B645DC" w:rsidRPr="00AF19A7"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Curriculum vitae et </w:t>
      </w:r>
      <w:proofErr w:type="spellStart"/>
      <w:r w:rsidRPr="005E211F">
        <w:rPr>
          <w:rFonts w:ascii="Titillium Web" w:eastAsia="Arial" w:hAnsi="Titillium Web" w:cs="Arial"/>
          <w:sz w:val="22"/>
          <w:szCs w:val="22"/>
          <w:lang w:val="en-US"/>
        </w:rPr>
        <w:t>studiorum</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datato</w:t>
      </w:r>
      <w:proofErr w:type="spellEnd"/>
      <w:r w:rsidRPr="005E211F">
        <w:rPr>
          <w:rFonts w:ascii="Titillium Web" w:eastAsia="Arial" w:hAnsi="Titillium Web" w:cs="Arial"/>
          <w:sz w:val="22"/>
          <w:szCs w:val="22"/>
          <w:lang w:val="en-US"/>
        </w:rPr>
        <w:t xml:space="preserve"> e </w:t>
      </w:r>
      <w:proofErr w:type="spellStart"/>
      <w:r w:rsidRPr="005E211F">
        <w:rPr>
          <w:rFonts w:ascii="Titillium Web" w:eastAsia="Arial" w:hAnsi="Titillium Web" w:cs="Arial"/>
          <w:sz w:val="22"/>
          <w:szCs w:val="22"/>
          <w:lang w:val="en-US"/>
        </w:rPr>
        <w:t>firmato</w:t>
      </w:r>
      <w:proofErr w:type="spellEnd"/>
      <w:r w:rsidRPr="005E211F">
        <w:rPr>
          <w:rFonts w:ascii="Titillium Web" w:eastAsia="Arial" w:hAnsi="Titillium Web" w:cs="Arial"/>
          <w:sz w:val="22"/>
          <w:szCs w:val="22"/>
          <w:lang w:val="en-US"/>
        </w:rPr>
        <w:t>;</w:t>
      </w:r>
      <w:r w:rsidR="00AF19A7" w:rsidRPr="00AF19A7">
        <w:rPr>
          <w:rFonts w:ascii="Titillium Web" w:hAnsi="Titillium Web"/>
          <w:i/>
          <w:color w:val="0000FF"/>
          <w:sz w:val="20"/>
          <w:szCs w:val="20"/>
          <w:lang w:val="en-US"/>
        </w:rPr>
        <w:t xml:space="preserve"> (CV</w:t>
      </w:r>
      <w:r w:rsidR="008E62EB">
        <w:rPr>
          <w:rFonts w:ascii="Titillium Web" w:hAnsi="Titillium Web"/>
          <w:i/>
          <w:color w:val="0000FF"/>
          <w:sz w:val="20"/>
          <w:szCs w:val="20"/>
          <w:lang w:val="en-US"/>
        </w:rPr>
        <w:t xml:space="preserve"> - </w:t>
      </w:r>
      <w:r w:rsidR="00AF19A7" w:rsidRPr="008E62EB">
        <w:rPr>
          <w:rFonts w:ascii="Titillium Web" w:hAnsi="Titillium Web"/>
          <w:i/>
          <w:color w:val="0000FF"/>
          <w:sz w:val="20"/>
          <w:szCs w:val="20"/>
          <w:lang w:val="en-US"/>
        </w:rPr>
        <w:t>signed and dated</w:t>
      </w:r>
      <w:r w:rsidR="00AF19A7" w:rsidRPr="00AF19A7">
        <w:rPr>
          <w:rFonts w:ascii="Titillium Web" w:hAnsi="Titillium Web"/>
          <w:i/>
          <w:color w:val="0000FF"/>
          <w:sz w:val="20"/>
          <w:szCs w:val="20"/>
          <w:lang w:val="en-US"/>
        </w:rPr>
        <w:t>)</w:t>
      </w:r>
    </w:p>
    <w:p w14:paraId="0000002B" w14:textId="0078EED3" w:rsidR="00B645DC" w:rsidRPr="000B1C51"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lastRenderedPageBreak/>
        <w:t>Allegato B - dichiarazione sostitutiva di certificazione o dichiarazione sostitutiva di atto di notorietà (art. 19 – 46 – 47 del D.P.R.  28 dicembre 2000, n. 445);</w:t>
      </w:r>
      <w:r w:rsidR="00AF19A7" w:rsidRPr="00AF19A7">
        <w:rPr>
          <w:rFonts w:ascii="Titillium Web" w:hAnsi="Titillium Web"/>
          <w:i/>
          <w:color w:val="0000FF"/>
        </w:rPr>
        <w:t xml:space="preserve"> </w:t>
      </w:r>
      <w:r w:rsidR="00AF19A7" w:rsidRPr="008E62EB">
        <w:rPr>
          <w:rFonts w:ascii="Titillium Web" w:hAnsi="Titillium Web"/>
          <w:i/>
          <w:color w:val="0000FF"/>
          <w:sz w:val="20"/>
          <w:szCs w:val="20"/>
        </w:rPr>
        <w:t>(</w:t>
      </w:r>
      <w:proofErr w:type="spellStart"/>
      <w:r w:rsidR="00AF19A7" w:rsidRPr="008E62EB">
        <w:rPr>
          <w:rFonts w:ascii="Titillium Web" w:hAnsi="Titillium Web"/>
          <w:i/>
          <w:color w:val="0000FF"/>
          <w:sz w:val="20"/>
          <w:szCs w:val="20"/>
        </w:rPr>
        <w:t>Annex</w:t>
      </w:r>
      <w:proofErr w:type="spellEnd"/>
      <w:r w:rsidR="00AF19A7" w:rsidRPr="008E62EB">
        <w:rPr>
          <w:rFonts w:ascii="Titillium Web" w:hAnsi="Titillium Web"/>
          <w:i/>
          <w:color w:val="0000FF"/>
          <w:sz w:val="20"/>
          <w:szCs w:val="20"/>
        </w:rPr>
        <w:t xml:space="preserve"> B, </w:t>
      </w:r>
      <w:proofErr w:type="spellStart"/>
      <w:r w:rsidR="00AF19A7" w:rsidRPr="008E62EB">
        <w:rPr>
          <w:rFonts w:ascii="Titillium Web" w:hAnsi="Titillium Web"/>
          <w:i/>
          <w:color w:val="0000FF"/>
          <w:sz w:val="20"/>
          <w:szCs w:val="20"/>
        </w:rPr>
        <w:t>signed</w:t>
      </w:r>
      <w:proofErr w:type="spellEnd"/>
      <w:r w:rsidR="00AF19A7" w:rsidRPr="008E62EB">
        <w:rPr>
          <w:rFonts w:ascii="Titillium Web" w:hAnsi="Titillium Web"/>
          <w:i/>
          <w:color w:val="0000FF"/>
          <w:sz w:val="20"/>
          <w:szCs w:val="20"/>
        </w:rPr>
        <w:t xml:space="preserve"> and </w:t>
      </w:r>
      <w:proofErr w:type="spellStart"/>
      <w:r w:rsidR="00AF19A7" w:rsidRPr="008E62EB">
        <w:rPr>
          <w:rFonts w:ascii="Titillium Web" w:hAnsi="Titillium Web"/>
          <w:i/>
          <w:color w:val="0000FF"/>
          <w:sz w:val="20"/>
          <w:szCs w:val="20"/>
        </w:rPr>
        <w:t>dated</w:t>
      </w:r>
      <w:proofErr w:type="spellEnd"/>
      <w:r w:rsidR="00AF19A7" w:rsidRPr="008E62EB">
        <w:rPr>
          <w:rFonts w:ascii="Titillium Web" w:hAnsi="Titillium Web"/>
          <w:i/>
          <w:color w:val="0000FF"/>
          <w:sz w:val="20"/>
          <w:szCs w:val="20"/>
        </w:rPr>
        <w:t>)</w:t>
      </w:r>
    </w:p>
    <w:p w14:paraId="0000002C" w14:textId="635FA6BA" w:rsidR="00B645DC" w:rsidRPr="005E211F"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lang w:val="en-US"/>
        </w:rPr>
      </w:pPr>
      <w:r w:rsidRPr="005E211F">
        <w:rPr>
          <w:rFonts w:ascii="Titillium Web" w:eastAsia="Arial" w:hAnsi="Titillium Web" w:cs="Arial"/>
          <w:sz w:val="22"/>
          <w:szCs w:val="22"/>
          <w:lang w:val="en-US"/>
        </w:rPr>
        <w:t xml:space="preserve">Lista </w:t>
      </w:r>
      <w:proofErr w:type="spellStart"/>
      <w:r w:rsidRPr="005E211F">
        <w:rPr>
          <w:rFonts w:ascii="Titillium Web" w:eastAsia="Arial" w:hAnsi="Titillium Web" w:cs="Arial"/>
          <w:sz w:val="22"/>
          <w:szCs w:val="22"/>
          <w:lang w:val="en-US"/>
        </w:rPr>
        <w:t>delle</w:t>
      </w:r>
      <w:proofErr w:type="spellEnd"/>
      <w:r w:rsidRPr="005E211F">
        <w:rPr>
          <w:rFonts w:ascii="Titillium Web" w:eastAsia="Arial" w:hAnsi="Titillium Web" w:cs="Arial"/>
          <w:sz w:val="22"/>
          <w:szCs w:val="22"/>
          <w:lang w:val="en-US"/>
        </w:rPr>
        <w:t xml:space="preserve"> </w:t>
      </w:r>
      <w:proofErr w:type="spellStart"/>
      <w:r w:rsidRPr="005E211F">
        <w:rPr>
          <w:rFonts w:ascii="Titillium Web" w:eastAsia="Arial" w:hAnsi="Titillium Web" w:cs="Arial"/>
          <w:sz w:val="22"/>
          <w:szCs w:val="22"/>
          <w:lang w:val="en-US"/>
        </w:rPr>
        <w:t>pubblicazioni</w:t>
      </w:r>
      <w:proofErr w:type="spellEnd"/>
      <w:r w:rsidRPr="005E211F">
        <w:rPr>
          <w:rFonts w:ascii="Titillium Web" w:eastAsia="Arial" w:hAnsi="Titillium Web" w:cs="Arial"/>
          <w:sz w:val="22"/>
          <w:szCs w:val="22"/>
          <w:lang w:val="en-US"/>
        </w:rPr>
        <w:t>;</w:t>
      </w:r>
      <w:r w:rsidR="00AF19A7" w:rsidRPr="005E211F">
        <w:rPr>
          <w:rFonts w:ascii="Titillium Web" w:hAnsi="Titillium Web"/>
          <w:i/>
          <w:color w:val="0000FF"/>
          <w:lang w:val="en-US"/>
        </w:rPr>
        <w:t xml:space="preserve"> (</w:t>
      </w:r>
      <w:r w:rsidR="00662AE3" w:rsidRPr="005E211F">
        <w:rPr>
          <w:rFonts w:ascii="Titillium Web" w:hAnsi="Titillium Web"/>
          <w:i/>
          <w:iCs/>
          <w:color w:val="0000FF"/>
          <w:sz w:val="20"/>
          <w:szCs w:val="20"/>
          <w:lang w:val="en-US"/>
        </w:rPr>
        <w:t>A complete list of relevant publications, dated and signed, which should contain all details: title, journals, year of publication, authors, and</w:t>
      </w:r>
      <w:r w:rsidR="008E62EB" w:rsidRPr="005E211F">
        <w:rPr>
          <w:rFonts w:ascii="Titillium Web" w:hAnsi="Titillium Web"/>
          <w:i/>
          <w:iCs/>
          <w:color w:val="0000FF"/>
          <w:sz w:val="20"/>
          <w:szCs w:val="20"/>
          <w:lang w:val="en-US"/>
        </w:rPr>
        <w:t xml:space="preserve"> link to the website</w:t>
      </w:r>
      <w:r w:rsidR="00AF19A7" w:rsidRPr="005E211F">
        <w:rPr>
          <w:rFonts w:ascii="Titillium Web" w:hAnsi="Titillium Web"/>
          <w:i/>
          <w:color w:val="0000FF"/>
          <w:sz w:val="20"/>
          <w:szCs w:val="20"/>
          <w:lang w:val="en-US"/>
        </w:rPr>
        <w:t>)</w:t>
      </w:r>
    </w:p>
    <w:p w14:paraId="37AE304E" w14:textId="72B926F3" w:rsidR="00AF19A7" w:rsidRPr="002664F9"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Descrizione degli interessi e dei piani di ricerca del/la candidato/a;</w:t>
      </w:r>
      <w:r w:rsidR="00CD51A8" w:rsidRPr="00CD51A8">
        <w:rPr>
          <w:rFonts w:ascii="Segoe UI" w:hAnsi="Segoe UI" w:cs="Segoe UI"/>
          <w:color w:val="0F0F0F"/>
        </w:rPr>
        <w:t xml:space="preserve"> </w:t>
      </w:r>
      <w:r w:rsidR="002664F9" w:rsidRPr="005E211F">
        <w:rPr>
          <w:rFonts w:ascii="Titillium Web" w:hAnsi="Titillium Web"/>
          <w:i/>
          <w:color w:val="0000FF"/>
          <w:sz w:val="20"/>
          <w:szCs w:val="20"/>
        </w:rPr>
        <w:t>(</w:t>
      </w:r>
      <w:r w:rsidR="00CD51A8" w:rsidRPr="005E211F">
        <w:rPr>
          <w:rFonts w:ascii="Titillium Web" w:hAnsi="Titillium Web"/>
          <w:i/>
          <w:color w:val="0000FF"/>
          <w:sz w:val="20"/>
          <w:szCs w:val="20"/>
        </w:rPr>
        <w:t xml:space="preserve">Description of the </w:t>
      </w:r>
      <w:proofErr w:type="spellStart"/>
      <w:r w:rsidR="00CD51A8" w:rsidRPr="005E211F">
        <w:rPr>
          <w:rFonts w:ascii="Titillium Web" w:hAnsi="Titillium Web"/>
          <w:i/>
          <w:color w:val="0000FF"/>
          <w:sz w:val="20"/>
          <w:szCs w:val="20"/>
        </w:rPr>
        <w:t>candidate's</w:t>
      </w:r>
      <w:proofErr w:type="spellEnd"/>
      <w:r w:rsidR="00CD51A8" w:rsidRPr="005E211F">
        <w:rPr>
          <w:rFonts w:ascii="Titillium Web" w:hAnsi="Titillium Web"/>
          <w:i/>
          <w:color w:val="0000FF"/>
          <w:sz w:val="20"/>
          <w:szCs w:val="20"/>
        </w:rPr>
        <w:t xml:space="preserve"> </w:t>
      </w:r>
      <w:proofErr w:type="spellStart"/>
      <w:r w:rsidR="00CD51A8" w:rsidRPr="005E211F">
        <w:rPr>
          <w:rFonts w:ascii="Titillium Web" w:hAnsi="Titillium Web"/>
          <w:i/>
          <w:color w:val="0000FF"/>
          <w:sz w:val="20"/>
          <w:szCs w:val="20"/>
        </w:rPr>
        <w:t>interests</w:t>
      </w:r>
      <w:proofErr w:type="spellEnd"/>
      <w:r w:rsidR="00CD51A8" w:rsidRPr="005E211F">
        <w:rPr>
          <w:rFonts w:ascii="Titillium Web" w:hAnsi="Titillium Web"/>
          <w:i/>
          <w:color w:val="0000FF"/>
          <w:sz w:val="20"/>
          <w:szCs w:val="20"/>
        </w:rPr>
        <w:t xml:space="preserve"> and research </w:t>
      </w:r>
      <w:proofErr w:type="spellStart"/>
      <w:r w:rsidR="00CD51A8" w:rsidRPr="005E211F">
        <w:rPr>
          <w:rFonts w:ascii="Titillium Web" w:hAnsi="Titillium Web"/>
          <w:i/>
          <w:color w:val="0000FF"/>
          <w:sz w:val="20"/>
          <w:szCs w:val="20"/>
        </w:rPr>
        <w:t>plans</w:t>
      </w:r>
      <w:proofErr w:type="spellEnd"/>
      <w:r w:rsidR="002664F9" w:rsidRPr="005E211F">
        <w:rPr>
          <w:rFonts w:ascii="Titillium Web" w:hAnsi="Titillium Web"/>
          <w:i/>
          <w:color w:val="0000FF"/>
          <w:sz w:val="20"/>
          <w:szCs w:val="20"/>
        </w:rPr>
        <w:t>)</w:t>
      </w:r>
    </w:p>
    <w:p w14:paraId="0000002E" w14:textId="2746304B" w:rsidR="00B645DC" w:rsidRPr="005E211F" w:rsidRDefault="00DC5D3C" w:rsidP="00AF19A7">
      <w:pPr>
        <w:numPr>
          <w:ilvl w:val="0"/>
          <w:numId w:val="10"/>
        </w:numPr>
        <w:jc w:val="both"/>
        <w:rPr>
          <w:rFonts w:ascii="Titillium Web" w:eastAsia="Arial" w:hAnsi="Titillium Web" w:cs="Arial"/>
          <w:color w:val="000000" w:themeColor="text1"/>
          <w:sz w:val="22"/>
          <w:szCs w:val="22"/>
        </w:rPr>
      </w:pPr>
      <w:r w:rsidRPr="0034473F">
        <w:rPr>
          <w:rFonts w:ascii="Titillium Web" w:eastAsia="Arial" w:hAnsi="Titillium Web" w:cs="Arial"/>
          <w:sz w:val="22"/>
          <w:szCs w:val="22"/>
        </w:rPr>
        <w:t>Altri titoli, documenti o pubblicazioni ritenuti utili ai fini della valutazione;</w:t>
      </w:r>
      <w:r w:rsidR="00AF19A7" w:rsidRPr="0034473F">
        <w:rPr>
          <w:rFonts w:ascii="Titillium Web" w:eastAsia="Arial" w:hAnsi="Titillium Web" w:cs="Arial"/>
          <w:sz w:val="22"/>
          <w:szCs w:val="22"/>
        </w:rPr>
        <w:t xml:space="preserve"> </w:t>
      </w:r>
      <w:r w:rsidR="00AF19A7" w:rsidRPr="005E211F">
        <w:rPr>
          <w:rFonts w:ascii="Titillium Web" w:hAnsi="Titillium Web"/>
          <w:i/>
          <w:color w:val="0000FF"/>
          <w:sz w:val="20"/>
          <w:szCs w:val="20"/>
        </w:rPr>
        <w:t>(</w:t>
      </w:r>
      <w:r w:rsidR="00F67470" w:rsidRPr="00F67470">
        <w:rPr>
          <w:rFonts w:ascii="Titillium Web" w:hAnsi="Titillium Web"/>
          <w:i/>
          <w:iCs/>
          <w:color w:val="0000FF"/>
          <w:sz w:val="20"/>
          <w:szCs w:val="20"/>
        </w:rPr>
        <w:t xml:space="preserve">Other </w:t>
      </w:r>
      <w:proofErr w:type="spellStart"/>
      <w:r w:rsidR="00F67470" w:rsidRPr="00F67470">
        <w:rPr>
          <w:rFonts w:ascii="Titillium Web" w:hAnsi="Titillium Web"/>
          <w:i/>
          <w:iCs/>
          <w:color w:val="0000FF"/>
          <w:sz w:val="20"/>
          <w:szCs w:val="20"/>
        </w:rPr>
        <w:t>qualifications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documents</w:t>
      </w:r>
      <w:proofErr w:type="spellEnd"/>
      <w:r w:rsidR="00F67470" w:rsidRPr="00F67470">
        <w:rPr>
          <w:rFonts w:ascii="Titillium Web" w:hAnsi="Titillium Web"/>
          <w:i/>
          <w:iCs/>
          <w:color w:val="0000FF"/>
          <w:sz w:val="20"/>
          <w:szCs w:val="20"/>
        </w:rPr>
        <w:t xml:space="preserve"> or </w:t>
      </w:r>
      <w:proofErr w:type="spellStart"/>
      <w:r w:rsidR="00F67470" w:rsidRPr="00F67470">
        <w:rPr>
          <w:rFonts w:ascii="Titillium Web" w:hAnsi="Titillium Web"/>
          <w:i/>
          <w:iCs/>
          <w:color w:val="0000FF"/>
          <w:sz w:val="20"/>
          <w:szCs w:val="20"/>
        </w:rPr>
        <w:t>publications</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that</w:t>
      </w:r>
      <w:proofErr w:type="spellEnd"/>
      <w:r w:rsidR="00F67470" w:rsidRPr="00F67470">
        <w:rPr>
          <w:rFonts w:ascii="Titillium Web" w:hAnsi="Titillium Web"/>
          <w:i/>
          <w:iCs/>
          <w:color w:val="0000FF"/>
          <w:sz w:val="20"/>
          <w:szCs w:val="20"/>
        </w:rPr>
        <w:t xml:space="preserve"> </w:t>
      </w:r>
      <w:proofErr w:type="spellStart"/>
      <w:r w:rsidR="00F67470" w:rsidRPr="00F67470">
        <w:rPr>
          <w:rFonts w:ascii="Titillium Web" w:hAnsi="Titillium Web"/>
          <w:i/>
          <w:iCs/>
          <w:color w:val="0000FF"/>
          <w:sz w:val="20"/>
          <w:szCs w:val="20"/>
        </w:rPr>
        <w:t>might</w:t>
      </w:r>
      <w:proofErr w:type="spellEnd"/>
      <w:r w:rsidR="00F67470" w:rsidRPr="00F67470">
        <w:rPr>
          <w:rFonts w:ascii="Titillium Web" w:hAnsi="Titillium Web"/>
          <w:i/>
          <w:iCs/>
          <w:color w:val="0000FF"/>
          <w:sz w:val="20"/>
          <w:szCs w:val="20"/>
        </w:rPr>
        <w:t xml:space="preserve"> be </w:t>
      </w:r>
      <w:proofErr w:type="spellStart"/>
      <w:r w:rsidR="00F67470" w:rsidRPr="00F67470">
        <w:rPr>
          <w:rFonts w:ascii="Titillium Web" w:hAnsi="Titillium Web"/>
          <w:i/>
          <w:iCs/>
          <w:color w:val="0000FF"/>
          <w:sz w:val="20"/>
          <w:szCs w:val="20"/>
        </w:rPr>
        <w:t>useful</w:t>
      </w:r>
      <w:proofErr w:type="spellEnd"/>
      <w:r w:rsidR="00F67470" w:rsidRPr="00F67470">
        <w:rPr>
          <w:rFonts w:ascii="Titillium Web" w:hAnsi="Titillium Web"/>
          <w:i/>
          <w:iCs/>
          <w:color w:val="0000FF"/>
          <w:sz w:val="20"/>
          <w:szCs w:val="20"/>
        </w:rPr>
        <w:t xml:space="preserve"> for evaluation </w:t>
      </w:r>
      <w:proofErr w:type="spellStart"/>
      <w:r w:rsidR="00F67470" w:rsidRPr="00F67470">
        <w:rPr>
          <w:rFonts w:ascii="Titillium Web" w:hAnsi="Titillium Web"/>
          <w:i/>
          <w:iCs/>
          <w:color w:val="0000FF"/>
          <w:sz w:val="20"/>
          <w:szCs w:val="20"/>
        </w:rPr>
        <w:t>purposes</w:t>
      </w:r>
      <w:proofErr w:type="spellEnd"/>
      <w:r w:rsidR="00AF19A7" w:rsidRPr="005E211F">
        <w:rPr>
          <w:rFonts w:ascii="Titillium Web" w:hAnsi="Titillium Web"/>
          <w:i/>
          <w:color w:val="0000FF"/>
          <w:sz w:val="20"/>
          <w:szCs w:val="20"/>
        </w:rPr>
        <w:t>.)</w:t>
      </w:r>
    </w:p>
    <w:p w14:paraId="0000002F" w14:textId="5A99A86A" w:rsidR="00B645DC" w:rsidRPr="00391222" w:rsidRDefault="00DC5D3C" w:rsidP="00AF19A7">
      <w:pPr>
        <w:keepLines/>
        <w:numPr>
          <w:ilvl w:val="0"/>
          <w:numId w:val="10"/>
        </w:numPr>
        <w:pBdr>
          <w:top w:val="nil"/>
          <w:left w:val="nil"/>
          <w:bottom w:val="nil"/>
          <w:right w:val="nil"/>
          <w:between w:val="nil"/>
        </w:pBdr>
        <w:tabs>
          <w:tab w:val="center" w:pos="4819"/>
          <w:tab w:val="right" w:pos="9638"/>
        </w:tabs>
        <w:spacing w:line="259" w:lineRule="auto"/>
        <w:rPr>
          <w:rFonts w:ascii="Titillium Web" w:eastAsia="Arial" w:hAnsi="Titillium Web" w:cs="Arial"/>
          <w:color w:val="000000"/>
          <w:sz w:val="22"/>
          <w:szCs w:val="22"/>
        </w:rPr>
      </w:pPr>
      <w:r w:rsidRPr="0034473F">
        <w:rPr>
          <w:rFonts w:ascii="Titillium Web" w:eastAsia="Arial" w:hAnsi="Titillium Web" w:cs="Arial"/>
          <w:sz w:val="22"/>
          <w:szCs w:val="22"/>
        </w:rPr>
        <w:t>Copia fronte-retro di un documento di identità valido;</w:t>
      </w:r>
      <w:r w:rsidR="00AF19A7" w:rsidRPr="00AF19A7">
        <w:rPr>
          <w:rFonts w:ascii="Titillium Web" w:hAnsi="Titillium Web"/>
          <w:i/>
          <w:color w:val="0000FF"/>
          <w:sz w:val="20"/>
          <w:szCs w:val="20"/>
        </w:rPr>
        <w:t xml:space="preserve"> </w:t>
      </w:r>
      <w:r w:rsidR="00AF19A7" w:rsidRPr="000E3A00">
        <w:rPr>
          <w:rFonts w:ascii="Titillium Web" w:hAnsi="Titillium Web"/>
          <w:i/>
          <w:color w:val="0000FF"/>
          <w:sz w:val="20"/>
          <w:szCs w:val="20"/>
        </w:rPr>
        <w:t xml:space="preserve">(copy of a </w:t>
      </w:r>
      <w:proofErr w:type="spellStart"/>
      <w:r w:rsidR="00AF19A7" w:rsidRPr="000E3A00">
        <w:rPr>
          <w:rFonts w:ascii="Titillium Web" w:hAnsi="Titillium Web"/>
          <w:i/>
          <w:color w:val="0000FF"/>
          <w:sz w:val="20"/>
          <w:szCs w:val="20"/>
        </w:rPr>
        <w:t>valid</w:t>
      </w:r>
      <w:proofErr w:type="spellEnd"/>
      <w:r w:rsidR="00AF19A7" w:rsidRPr="000E3A00">
        <w:rPr>
          <w:rFonts w:ascii="Titillium Web" w:hAnsi="Titillium Web"/>
          <w:i/>
          <w:color w:val="0000FF"/>
          <w:sz w:val="20"/>
          <w:szCs w:val="20"/>
        </w:rPr>
        <w:t xml:space="preserve"> </w:t>
      </w:r>
      <w:proofErr w:type="spellStart"/>
      <w:r w:rsidR="00AF19A7" w:rsidRPr="000E3A00">
        <w:rPr>
          <w:rFonts w:ascii="Titillium Web" w:hAnsi="Titillium Web"/>
          <w:i/>
          <w:color w:val="0000FF"/>
          <w:sz w:val="20"/>
          <w:szCs w:val="20"/>
        </w:rPr>
        <w:t>passport</w:t>
      </w:r>
      <w:proofErr w:type="spellEnd"/>
      <w:r w:rsidR="00AF19A7" w:rsidRPr="000E3A00">
        <w:rPr>
          <w:rFonts w:ascii="Titillium Web" w:hAnsi="Titillium Web"/>
          <w:i/>
          <w:color w:val="0000FF"/>
          <w:sz w:val="20"/>
          <w:szCs w:val="20"/>
        </w:rPr>
        <w:t xml:space="preserve"> or ID)</w:t>
      </w:r>
    </w:p>
    <w:p w14:paraId="53DEE371" w14:textId="4BA283C1" w:rsidR="00391222" w:rsidRPr="005E211F" w:rsidRDefault="00391222" w:rsidP="00CB0110">
      <w:pPr>
        <w:keepLines/>
        <w:numPr>
          <w:ilvl w:val="0"/>
          <w:numId w:val="10"/>
        </w:numPr>
        <w:pBdr>
          <w:top w:val="nil"/>
          <w:left w:val="nil"/>
          <w:bottom w:val="nil"/>
          <w:right w:val="nil"/>
          <w:between w:val="nil"/>
        </w:pBdr>
        <w:tabs>
          <w:tab w:val="center" w:pos="4819"/>
          <w:tab w:val="right" w:pos="9638"/>
        </w:tabs>
        <w:spacing w:line="259" w:lineRule="auto"/>
        <w:jc w:val="both"/>
        <w:rPr>
          <w:rFonts w:ascii="Titillium Web" w:eastAsia="Arial" w:hAnsi="Titillium Web" w:cs="Arial"/>
          <w:color w:val="000000"/>
          <w:sz w:val="22"/>
          <w:szCs w:val="22"/>
          <w:lang w:val="en-US"/>
        </w:rPr>
      </w:pPr>
      <w:r w:rsidRPr="0034473F">
        <w:rPr>
          <w:rFonts w:ascii="Titillium Web" w:eastAsia="Arial" w:hAnsi="Titillium Web" w:cs="Arial"/>
          <w:sz w:val="22"/>
          <w:szCs w:val="22"/>
        </w:rPr>
        <w:t>In caso di possesso di titolo di studio straniero, una copia del certificato o, in alternativa, della documentazione che attesti il titolo di studio posseduto, gli esami sostenuti e la votazione finale.</w:t>
      </w:r>
      <w:r>
        <w:rPr>
          <w:rFonts w:ascii="Titillium Web" w:eastAsia="Arial" w:hAnsi="Titillium Web" w:cs="Arial"/>
          <w:color w:val="000000"/>
          <w:sz w:val="22"/>
          <w:szCs w:val="22"/>
        </w:rPr>
        <w:t xml:space="preserve"> </w:t>
      </w:r>
      <w:r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In case of foreign academic degree</w:t>
      </w:r>
      <w:r w:rsidR="00741BC5" w:rsidRPr="005E211F">
        <w:rPr>
          <w:rFonts w:ascii="Titillium Web" w:hAnsi="Titillium Web"/>
          <w:i/>
          <w:iCs/>
          <w:color w:val="0000FF"/>
          <w:sz w:val="20"/>
          <w:szCs w:val="20"/>
          <w:lang w:val="en-US"/>
        </w:rPr>
        <w:t>,</w:t>
      </w:r>
      <w:r w:rsidR="00A70E2B" w:rsidRPr="005E211F">
        <w:rPr>
          <w:rFonts w:ascii="Titillium Web" w:hAnsi="Titillium Web"/>
          <w:i/>
          <w:iCs/>
          <w:color w:val="0000FF"/>
          <w:sz w:val="20"/>
          <w:szCs w:val="20"/>
          <w:lang w:val="en-US"/>
        </w:rPr>
        <w:t xml:space="preserve"> </w:t>
      </w:r>
      <w:r w:rsidR="00D842A9" w:rsidRPr="005E211F">
        <w:rPr>
          <w:rFonts w:ascii="Titillium Web" w:hAnsi="Titillium Web"/>
          <w:i/>
          <w:iCs/>
          <w:color w:val="0000FF"/>
          <w:sz w:val="20"/>
          <w:szCs w:val="20"/>
          <w:lang w:val="en-US"/>
        </w:rPr>
        <w:t xml:space="preserve">a copy of the </w:t>
      </w:r>
      <w:r w:rsidR="00D842A9">
        <w:rPr>
          <w:rFonts w:ascii="Titillium Web" w:hAnsi="Titillium Web"/>
          <w:i/>
          <w:iCs/>
          <w:color w:val="0000FF"/>
          <w:sz w:val="20"/>
          <w:szCs w:val="20"/>
          <w:lang w:val="en-US"/>
        </w:rPr>
        <w:t xml:space="preserve">degree </w:t>
      </w:r>
      <w:r w:rsidR="00D842A9" w:rsidRPr="005E211F">
        <w:rPr>
          <w:rFonts w:ascii="Titillium Web" w:hAnsi="Titillium Web"/>
          <w:i/>
          <w:iCs/>
          <w:color w:val="0000FF"/>
          <w:sz w:val="20"/>
          <w:szCs w:val="20"/>
          <w:lang w:val="en-US"/>
        </w:rPr>
        <w:t xml:space="preserve">certificate or, alternatively, </w:t>
      </w:r>
      <w:r w:rsidR="00D842A9">
        <w:rPr>
          <w:rFonts w:ascii="Titillium Web" w:hAnsi="Titillium Web"/>
          <w:i/>
          <w:iCs/>
          <w:color w:val="0000FF"/>
          <w:sz w:val="20"/>
          <w:szCs w:val="20"/>
          <w:lang w:val="en-US"/>
        </w:rPr>
        <w:t xml:space="preserve">1) </w:t>
      </w:r>
      <w:r w:rsidR="00D842A9" w:rsidRPr="005E211F">
        <w:rPr>
          <w:rFonts w:ascii="Titillium Web" w:hAnsi="Titillium Web"/>
          <w:i/>
          <w:iCs/>
          <w:color w:val="0000FF"/>
          <w:sz w:val="20"/>
          <w:szCs w:val="20"/>
          <w:lang w:val="en-US"/>
        </w:rPr>
        <w:t>documentation that confirms the possessed academic degree</w:t>
      </w:r>
      <w:r w:rsidR="00D842A9">
        <w:rPr>
          <w:rFonts w:ascii="Titillium Web" w:hAnsi="Titillium Web"/>
          <w:i/>
          <w:iCs/>
          <w:color w:val="0000FF"/>
          <w:sz w:val="20"/>
          <w:szCs w:val="20"/>
          <w:lang w:val="en-US"/>
        </w:rPr>
        <w:t>, 2)</w:t>
      </w:r>
      <w:r w:rsidR="00D842A9" w:rsidRPr="005E211F">
        <w:rPr>
          <w:rFonts w:ascii="Titillium Web" w:hAnsi="Titillium Web"/>
          <w:i/>
          <w:iCs/>
          <w:color w:val="0000FF"/>
          <w:sz w:val="20"/>
          <w:szCs w:val="20"/>
          <w:lang w:val="en-US"/>
        </w:rPr>
        <w:t xml:space="preserve"> the transcript of the completed exams with grades specified for each exam</w:t>
      </w:r>
      <w:r w:rsidR="00D842A9">
        <w:rPr>
          <w:rFonts w:ascii="Titillium Web" w:hAnsi="Titillium Web"/>
          <w:i/>
          <w:iCs/>
          <w:color w:val="0000FF"/>
          <w:sz w:val="20"/>
          <w:szCs w:val="20"/>
          <w:lang w:val="en-US"/>
        </w:rPr>
        <w:t xml:space="preserve"> and 3) the final vote of graduation.</w:t>
      </w:r>
      <w:r w:rsidR="00A70E2B" w:rsidRPr="005E211F">
        <w:rPr>
          <w:rFonts w:ascii="Titillium Web" w:hAnsi="Titillium Web"/>
          <w:i/>
          <w:iCs/>
          <w:color w:val="0000FF"/>
          <w:sz w:val="20"/>
          <w:szCs w:val="20"/>
          <w:lang w:val="en-US"/>
        </w:rPr>
        <w:t>)</w:t>
      </w:r>
    </w:p>
    <w:p w14:paraId="00000031" w14:textId="77777777" w:rsidR="00B645DC" w:rsidRPr="005E211F" w:rsidRDefault="00B645DC">
      <w:pPr>
        <w:keepLines/>
        <w:tabs>
          <w:tab w:val="center" w:pos="4819"/>
          <w:tab w:val="right" w:pos="9638"/>
        </w:tabs>
        <w:rPr>
          <w:rFonts w:ascii="Titillium Web" w:eastAsia="Arial" w:hAnsi="Titillium Web" w:cs="Arial"/>
          <w:lang w:val="en-US"/>
        </w:rPr>
      </w:pPr>
    </w:p>
    <w:p w14:paraId="00000032" w14:textId="77777777" w:rsidR="00B645DC" w:rsidRPr="000B1C51" w:rsidRDefault="00DC5D3C">
      <w:pPr>
        <w:jc w:val="both"/>
        <w:rPr>
          <w:rFonts w:ascii="Titillium Web" w:eastAsia="Arial" w:hAnsi="Titillium Web" w:cs="Arial"/>
          <w:sz w:val="22"/>
          <w:szCs w:val="22"/>
        </w:rPr>
      </w:pPr>
      <w:r w:rsidRPr="000B1C51">
        <w:rPr>
          <w:rFonts w:ascii="Titillium Web" w:eastAsia="Arial" w:hAnsi="Titillium Web" w:cs="Arial"/>
          <w:sz w:val="22"/>
          <w:szCs w:val="22"/>
        </w:rPr>
        <w:t>Il/la sottoscritto/a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3" w14:textId="77777777" w:rsidR="00B645DC" w:rsidRPr="000B1C51" w:rsidRDefault="00B645DC">
      <w:pPr>
        <w:keepLines/>
        <w:tabs>
          <w:tab w:val="center" w:pos="4819"/>
          <w:tab w:val="right" w:pos="9638"/>
        </w:tabs>
        <w:rPr>
          <w:rFonts w:ascii="Titillium Web" w:eastAsia="Arial" w:hAnsi="Titillium Web" w:cs="Arial"/>
        </w:rPr>
      </w:pPr>
    </w:p>
    <w:p w14:paraId="00000034" w14:textId="77777777" w:rsidR="00B645DC" w:rsidRPr="000B1C51" w:rsidRDefault="00B645DC">
      <w:pPr>
        <w:tabs>
          <w:tab w:val="center" w:pos="4819"/>
          <w:tab w:val="right" w:pos="9638"/>
        </w:tabs>
        <w:jc w:val="both"/>
        <w:rPr>
          <w:rFonts w:ascii="Titillium Web" w:eastAsia="Arial" w:hAnsi="Titillium Web" w:cs="Arial"/>
          <w:sz w:val="22"/>
          <w:szCs w:val="22"/>
        </w:rPr>
      </w:pPr>
    </w:p>
    <w:p w14:paraId="00000035" w14:textId="77777777" w:rsidR="00B645DC" w:rsidRPr="000B1C51" w:rsidRDefault="00B645DC">
      <w:pPr>
        <w:tabs>
          <w:tab w:val="center" w:pos="4819"/>
          <w:tab w:val="right" w:pos="9638"/>
        </w:tabs>
        <w:rPr>
          <w:rFonts w:ascii="Titillium Web" w:eastAsia="Arial" w:hAnsi="Titillium Web" w:cs="Arial"/>
          <w:sz w:val="22"/>
          <w:szCs w:val="22"/>
        </w:rPr>
      </w:pPr>
    </w:p>
    <w:p w14:paraId="00000036" w14:textId="5A1D0C56" w:rsidR="00B645DC" w:rsidRPr="005E211F" w:rsidRDefault="00DC5D3C">
      <w:pPr>
        <w:tabs>
          <w:tab w:val="center" w:pos="4819"/>
          <w:tab w:val="right" w:pos="9638"/>
        </w:tabs>
        <w:rPr>
          <w:rFonts w:ascii="Titillium Web" w:eastAsia="Arial" w:hAnsi="Titillium Web" w:cs="Arial"/>
          <w:sz w:val="22"/>
          <w:szCs w:val="22"/>
          <w:lang w:val="en-US"/>
        </w:rPr>
      </w:pPr>
      <w:r w:rsidRPr="000B1C51">
        <w:rPr>
          <w:rFonts w:ascii="Titillium Web" w:eastAsia="Arial" w:hAnsi="Titillium Web" w:cs="Arial"/>
          <w:sz w:val="22"/>
          <w:szCs w:val="22"/>
        </w:rPr>
        <w:t xml:space="preserve"> </w:t>
      </w:r>
      <w:r w:rsidRPr="005E211F">
        <w:rPr>
          <w:rFonts w:ascii="Titillium Web" w:eastAsia="Arial" w:hAnsi="Titillium Web" w:cs="Arial"/>
          <w:sz w:val="22"/>
          <w:szCs w:val="22"/>
          <w:lang w:val="en-US"/>
        </w:rPr>
        <w:t>(</w:t>
      </w:r>
      <w:proofErr w:type="spellStart"/>
      <w:r w:rsidRPr="005E211F">
        <w:rPr>
          <w:rFonts w:ascii="Titillium Web" w:eastAsia="Arial" w:hAnsi="Titillium Web" w:cs="Arial"/>
          <w:sz w:val="22"/>
          <w:szCs w:val="22"/>
          <w:lang w:val="en-US"/>
        </w:rPr>
        <w:t>Luogo</w:t>
      </w:r>
      <w:proofErr w:type="spellEnd"/>
      <w:r w:rsidRPr="005E211F">
        <w:rPr>
          <w:rFonts w:ascii="Titillium Web" w:eastAsia="Arial" w:hAnsi="Titillium Web" w:cs="Arial"/>
          <w:sz w:val="22"/>
          <w:szCs w:val="22"/>
          <w:lang w:val="en-US"/>
        </w:rPr>
        <w:t xml:space="preserve"> e Data) </w:t>
      </w:r>
      <w:r w:rsidR="00143D68" w:rsidRPr="005E211F">
        <w:rPr>
          <w:rFonts w:ascii="Titillium Web" w:hAnsi="Titillium Web"/>
          <w:i/>
          <w:color w:val="0000FF"/>
          <w:sz w:val="20"/>
          <w:szCs w:val="20"/>
          <w:lang w:val="en-US"/>
        </w:rPr>
        <w:t>(</w:t>
      </w:r>
      <w:r w:rsidR="00BE647A" w:rsidRPr="005E211F">
        <w:rPr>
          <w:rFonts w:ascii="Titillium Web" w:hAnsi="Titillium Web"/>
          <w:i/>
          <w:color w:val="0000FF"/>
          <w:sz w:val="20"/>
          <w:szCs w:val="20"/>
          <w:lang w:val="en-US"/>
        </w:rPr>
        <w:t xml:space="preserve">Place and </w:t>
      </w:r>
      <w:proofErr w:type="gramStart"/>
      <w:r w:rsidR="00FF2D3B" w:rsidRPr="005E211F">
        <w:rPr>
          <w:rFonts w:ascii="Titillium Web" w:hAnsi="Titillium Web"/>
          <w:i/>
          <w:color w:val="0000FF"/>
          <w:sz w:val="20"/>
          <w:szCs w:val="20"/>
          <w:lang w:val="en-US"/>
        </w:rPr>
        <w:t>D</w:t>
      </w:r>
      <w:r w:rsidR="00143D68" w:rsidRPr="005E211F">
        <w:rPr>
          <w:rFonts w:ascii="Titillium Web" w:hAnsi="Titillium Web"/>
          <w:i/>
          <w:color w:val="0000FF"/>
          <w:sz w:val="20"/>
          <w:szCs w:val="20"/>
          <w:lang w:val="en-US"/>
        </w:rPr>
        <w:t>ate)</w:t>
      </w:r>
      <w:r w:rsidRPr="005E211F">
        <w:rPr>
          <w:rFonts w:ascii="Titillium Web" w:eastAsia="Arial" w:hAnsi="Titillium Web" w:cs="Arial"/>
          <w:sz w:val="22"/>
          <w:szCs w:val="22"/>
          <w:lang w:val="en-US"/>
        </w:rPr>
        <w:t>..............................................</w:t>
      </w:r>
      <w:proofErr w:type="gramEnd"/>
    </w:p>
    <w:p w14:paraId="00000037"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8" w14:textId="77777777" w:rsidR="00B645DC" w:rsidRPr="005E211F" w:rsidRDefault="00B645DC">
      <w:pPr>
        <w:tabs>
          <w:tab w:val="center" w:pos="4819"/>
          <w:tab w:val="right" w:pos="9638"/>
        </w:tabs>
        <w:rPr>
          <w:rFonts w:ascii="Titillium Web" w:eastAsia="Arial" w:hAnsi="Titillium Web" w:cs="Arial"/>
          <w:sz w:val="22"/>
          <w:szCs w:val="22"/>
          <w:lang w:val="en-US"/>
        </w:rPr>
      </w:pPr>
    </w:p>
    <w:p w14:paraId="00000039" w14:textId="6B3A3764" w:rsidR="00B645DC" w:rsidRPr="000B1C51" w:rsidRDefault="00DC5D3C">
      <w:pPr>
        <w:tabs>
          <w:tab w:val="center" w:pos="4819"/>
          <w:tab w:val="right" w:pos="9638"/>
        </w:tabs>
        <w:rPr>
          <w:rFonts w:ascii="Titillium Web" w:eastAsia="Arial" w:hAnsi="Titillium Web" w:cs="Arial"/>
          <w:sz w:val="22"/>
          <w:szCs w:val="22"/>
        </w:rPr>
      </w:pPr>
      <w:r w:rsidRPr="005E211F">
        <w:rPr>
          <w:rFonts w:ascii="Titillium Web" w:eastAsia="Arial" w:hAnsi="Titillium Web" w:cs="Arial"/>
          <w:sz w:val="22"/>
          <w:szCs w:val="22"/>
          <w:lang w:val="en-US"/>
        </w:rPr>
        <w:t xml:space="preserve">                                                                                     </w:t>
      </w:r>
      <w:r w:rsidRPr="000B1C51">
        <w:rPr>
          <w:rFonts w:ascii="Titillium Web" w:eastAsia="Arial" w:hAnsi="Titillium Web" w:cs="Arial"/>
          <w:sz w:val="22"/>
          <w:szCs w:val="22"/>
        </w:rPr>
        <w:t>(Firma, da non autenticare)</w:t>
      </w:r>
      <w:r w:rsidR="00143D68" w:rsidRPr="00143D68">
        <w:rPr>
          <w:rFonts w:ascii="Titillium Web" w:hAnsi="Titillium Web"/>
          <w:i/>
          <w:color w:val="0000FF"/>
          <w:sz w:val="20"/>
          <w:szCs w:val="20"/>
        </w:rPr>
        <w:t xml:space="preserve"> </w:t>
      </w:r>
      <w:r w:rsidR="00143D68" w:rsidRPr="000E3A00">
        <w:rPr>
          <w:rFonts w:ascii="Titillium Web" w:hAnsi="Titillium Web"/>
          <w:i/>
          <w:color w:val="0000FF"/>
          <w:sz w:val="20"/>
          <w:szCs w:val="20"/>
        </w:rPr>
        <w:t>(signature)</w:t>
      </w:r>
    </w:p>
    <w:p w14:paraId="0000003A" w14:textId="77777777" w:rsidR="00B645DC" w:rsidRPr="000B1C51" w:rsidRDefault="00B645DC">
      <w:pPr>
        <w:tabs>
          <w:tab w:val="center" w:pos="4819"/>
          <w:tab w:val="right" w:pos="9638"/>
        </w:tabs>
        <w:rPr>
          <w:rFonts w:ascii="Titillium Web" w:eastAsia="Arial" w:hAnsi="Titillium Web" w:cs="Arial"/>
          <w:sz w:val="22"/>
          <w:szCs w:val="22"/>
        </w:rPr>
      </w:pPr>
    </w:p>
    <w:p w14:paraId="0000003B" w14:textId="77777777" w:rsidR="00B645DC" w:rsidRPr="000B1C51" w:rsidRDefault="00B645DC">
      <w:pPr>
        <w:tabs>
          <w:tab w:val="center" w:pos="4819"/>
          <w:tab w:val="right" w:pos="9638"/>
        </w:tabs>
        <w:rPr>
          <w:rFonts w:ascii="Titillium Web" w:eastAsia="Arial" w:hAnsi="Titillium Web" w:cs="Arial"/>
          <w:sz w:val="22"/>
          <w:szCs w:val="22"/>
        </w:rPr>
      </w:pPr>
    </w:p>
    <w:p w14:paraId="0000003C" w14:textId="7182E4C7" w:rsidR="00B645DC" w:rsidRDefault="00B645DC">
      <w:pPr>
        <w:tabs>
          <w:tab w:val="center" w:pos="4819"/>
          <w:tab w:val="right" w:pos="9638"/>
        </w:tabs>
        <w:rPr>
          <w:rFonts w:ascii="Titillium Web" w:eastAsia="Arial" w:hAnsi="Titillium Web" w:cs="Arial"/>
          <w:sz w:val="22"/>
          <w:szCs w:val="22"/>
        </w:rPr>
      </w:pPr>
    </w:p>
    <w:p w14:paraId="458F8BAC" w14:textId="2EEE162F" w:rsidR="00AB3D0F" w:rsidRDefault="00AB3D0F">
      <w:pPr>
        <w:tabs>
          <w:tab w:val="center" w:pos="4819"/>
          <w:tab w:val="right" w:pos="9638"/>
        </w:tabs>
        <w:rPr>
          <w:rFonts w:ascii="Titillium Web" w:eastAsia="Arial" w:hAnsi="Titillium Web" w:cs="Arial"/>
          <w:sz w:val="22"/>
          <w:szCs w:val="22"/>
        </w:rPr>
      </w:pPr>
    </w:p>
    <w:p w14:paraId="7ED5D499" w14:textId="6C49F561" w:rsidR="00AB3D0F" w:rsidRDefault="00AB3D0F">
      <w:pPr>
        <w:tabs>
          <w:tab w:val="center" w:pos="4819"/>
          <w:tab w:val="right" w:pos="9638"/>
        </w:tabs>
        <w:rPr>
          <w:rFonts w:ascii="Titillium Web" w:eastAsia="Arial" w:hAnsi="Titillium Web" w:cs="Arial"/>
          <w:sz w:val="22"/>
          <w:szCs w:val="22"/>
        </w:rPr>
      </w:pPr>
    </w:p>
    <w:p w14:paraId="6C57778E" w14:textId="77777777" w:rsidR="00AB3D0F" w:rsidRPr="000B1C51" w:rsidRDefault="00AB3D0F">
      <w:pPr>
        <w:tabs>
          <w:tab w:val="center" w:pos="4819"/>
          <w:tab w:val="right" w:pos="9638"/>
        </w:tabs>
        <w:rPr>
          <w:rFonts w:ascii="Titillium Web" w:eastAsia="Arial" w:hAnsi="Titillium Web" w:cs="Arial"/>
          <w:sz w:val="22"/>
          <w:szCs w:val="22"/>
        </w:rPr>
      </w:pPr>
    </w:p>
    <w:p w14:paraId="0000003D"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t>Nota</w:t>
      </w:r>
    </w:p>
    <w:p w14:paraId="0000003E" w14:textId="77777777" w:rsidR="00B645DC" w:rsidRPr="000B1C51" w:rsidRDefault="00DC5D3C">
      <w:pPr>
        <w:tabs>
          <w:tab w:val="center" w:pos="4819"/>
          <w:tab w:val="right" w:pos="9638"/>
        </w:tabs>
        <w:rPr>
          <w:rFonts w:ascii="Titillium Web" w:eastAsia="Arial" w:hAnsi="Titillium Web" w:cs="Arial"/>
          <w:sz w:val="16"/>
          <w:szCs w:val="16"/>
        </w:rPr>
      </w:pPr>
      <w:r w:rsidRPr="000B1C51">
        <w:rPr>
          <w:rFonts w:ascii="Titillium Web" w:eastAsia="Arial" w:hAnsi="Titillium Web" w:cs="Arial"/>
          <w:sz w:val="16"/>
          <w:szCs w:val="16"/>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B645DC" w:rsidRPr="000B1C51">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1"/>
    <w:family w:val="roman"/>
    <w:pitch w:val="variable"/>
    <w:sig w:usb0="00000003" w:usb1="00000000" w:usb2="00000000" w:usb3="00000000" w:csb0="00000001" w:csb1="00000000"/>
  </w:font>
  <w:font w:name="ヒラギノ角ゴ Pro W3">
    <w:charset w:val="8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A4B"/>
    <w:multiLevelType w:val="hybridMultilevel"/>
    <w:tmpl w:val="0CE04C68"/>
    <w:lvl w:ilvl="0" w:tplc="2C1E0AC2">
      <w:start w:val="1"/>
      <w:numFmt w:val="decimal"/>
      <w:lvlText w:val="%1."/>
      <w:lvlJc w:val="left"/>
      <w:pPr>
        <w:ind w:left="644" w:hanging="360"/>
      </w:pPr>
      <w:rPr>
        <w:color w:val="auto"/>
      </w:rPr>
    </w:lvl>
    <w:lvl w:ilvl="1" w:tplc="04100019">
      <w:start w:val="1"/>
      <w:numFmt w:val="lowerLetter"/>
      <w:lvlText w:val="%2."/>
      <w:lvlJc w:val="left"/>
      <w:pPr>
        <w:ind w:left="1440" w:hanging="360"/>
      </w:pPr>
    </w:lvl>
    <w:lvl w:ilvl="2" w:tplc="7F208C54">
      <w:numFmt w:val="bullet"/>
      <w:lvlText w:val="-"/>
      <w:lvlJc w:val="left"/>
      <w:pPr>
        <w:ind w:left="2340" w:hanging="360"/>
      </w:pPr>
      <w:rPr>
        <w:rFonts w:ascii="Times New Roman" w:eastAsia="Arial" w:hAnsi="Times New Roman" w:cs="Times New Roman" w:hint="default"/>
      </w:r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4BE661C"/>
    <w:multiLevelType w:val="hybridMultilevel"/>
    <w:tmpl w:val="B72451FE"/>
    <w:lvl w:ilvl="0" w:tplc="060C5448">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B3C2D"/>
    <w:multiLevelType w:val="multilevel"/>
    <w:tmpl w:val="A57640A4"/>
    <w:lvl w:ilvl="0">
      <w:start w:val="1"/>
      <w:numFmt w:val="decimal"/>
      <w:lvlText w:val="%1."/>
      <w:lvlJc w:val="left"/>
      <w:pPr>
        <w:ind w:left="720" w:hanging="360"/>
      </w:pPr>
      <w:rPr>
        <w:i w:val="0"/>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B94D5A"/>
    <w:multiLevelType w:val="multilevel"/>
    <w:tmpl w:val="863AC8E0"/>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22D92270"/>
    <w:multiLevelType w:val="hybridMultilevel"/>
    <w:tmpl w:val="42E49AE2"/>
    <w:lvl w:ilvl="0" w:tplc="44143F3C">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A15E28"/>
    <w:multiLevelType w:val="multilevel"/>
    <w:tmpl w:val="D5E43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B3525A"/>
    <w:multiLevelType w:val="hybridMultilevel"/>
    <w:tmpl w:val="FA2AD3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AB56AA"/>
    <w:multiLevelType w:val="hybridMultilevel"/>
    <w:tmpl w:val="E48E9E2E"/>
    <w:lvl w:ilvl="0" w:tplc="0410000B">
      <w:start w:val="1"/>
      <w:numFmt w:val="bullet"/>
      <w:lvlText w:val=""/>
      <w:lvlJc w:val="left"/>
      <w:pPr>
        <w:ind w:left="720" w:hanging="360"/>
      </w:pPr>
      <w:rPr>
        <w:rFonts w:ascii="Wingdings" w:hAnsi="Wingdings" w:hint="default"/>
      </w:rPr>
    </w:lvl>
    <w:lvl w:ilvl="1" w:tplc="F6FCC98A">
      <w:start w:val="1"/>
      <w:numFmt w:val="bullet"/>
      <w:lvlText w:val="o"/>
      <w:lvlJc w:val="left"/>
      <w:pPr>
        <w:ind w:left="1440" w:hanging="360"/>
      </w:pPr>
      <w:rPr>
        <w:rFonts w:ascii="Courier New" w:hAnsi="Courier New" w:cs="Courier New" w:hint="default"/>
        <w:color w:val="auto"/>
      </w:rPr>
    </w:lvl>
    <w:lvl w:ilvl="2" w:tplc="04100005">
      <w:start w:val="1"/>
      <w:numFmt w:val="bullet"/>
      <w:lvlText w:val=""/>
      <w:lvlJc w:val="left"/>
      <w:pPr>
        <w:ind w:left="2160" w:hanging="360"/>
      </w:pPr>
      <w:rPr>
        <w:rFonts w:ascii="Wingdings" w:hAnsi="Wingdings" w:hint="default"/>
      </w:rPr>
    </w:lvl>
    <w:lvl w:ilvl="3" w:tplc="D02A8AC0">
      <w:numFmt w:val="bullet"/>
      <w:lvlText w:val="-"/>
      <w:lvlJc w:val="left"/>
      <w:pPr>
        <w:ind w:left="2880" w:hanging="360"/>
      </w:pPr>
      <w:rPr>
        <w:rFonts w:ascii="Titillium Web" w:eastAsia="Arial" w:hAnsi="Titillium Web" w:cs="Times New Roman" w:hint="default"/>
        <w:color w:val="000000" w:themeColor="text1"/>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C626B7D"/>
    <w:multiLevelType w:val="hybridMultilevel"/>
    <w:tmpl w:val="57B8A730"/>
    <w:lvl w:ilvl="0" w:tplc="1E8A182A">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7D07D9"/>
    <w:multiLevelType w:val="hybridMultilevel"/>
    <w:tmpl w:val="703C4B8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2D7821"/>
    <w:multiLevelType w:val="multilevel"/>
    <w:tmpl w:val="BA666EF6"/>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1" w15:restartNumberingAfterBreak="0">
    <w:nsid w:val="6B851DD3"/>
    <w:multiLevelType w:val="hybridMultilevel"/>
    <w:tmpl w:val="E3D4BE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563DCC"/>
    <w:multiLevelType w:val="multilevel"/>
    <w:tmpl w:val="0840DDB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4BE7CFE"/>
    <w:multiLevelType w:val="multilevel"/>
    <w:tmpl w:val="F86E2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0"/>
  </w:num>
  <w:num w:numId="3">
    <w:abstractNumId w:val="5"/>
  </w:num>
  <w:num w:numId="4">
    <w:abstractNumId w:val="12"/>
  </w:num>
  <w:num w:numId="5">
    <w:abstractNumId w:val="9"/>
  </w:num>
  <w:num w:numId="6">
    <w:abstractNumId w:val="6"/>
  </w:num>
  <w:num w:numId="7">
    <w:abstractNumId w:val="7"/>
  </w:num>
  <w:num w:numId="8">
    <w:abstractNumId w:val="13"/>
  </w:num>
  <w:num w:numId="9">
    <w:abstractNumId w:val="2"/>
  </w:num>
  <w:num w:numId="10">
    <w:abstractNumId w:val="11"/>
  </w:num>
  <w:num w:numId="1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DC"/>
    <w:rsid w:val="000540F4"/>
    <w:rsid w:val="00055F76"/>
    <w:rsid w:val="000B1C51"/>
    <w:rsid w:val="000B7E43"/>
    <w:rsid w:val="000D3C24"/>
    <w:rsid w:val="00143D68"/>
    <w:rsid w:val="00146826"/>
    <w:rsid w:val="001A0B3B"/>
    <w:rsid w:val="001B0800"/>
    <w:rsid w:val="001C4782"/>
    <w:rsid w:val="00211B6F"/>
    <w:rsid w:val="00216CF9"/>
    <w:rsid w:val="00230616"/>
    <w:rsid w:val="002664F9"/>
    <w:rsid w:val="00273791"/>
    <w:rsid w:val="00295A37"/>
    <w:rsid w:val="0034473F"/>
    <w:rsid w:val="003504A6"/>
    <w:rsid w:val="00352EF1"/>
    <w:rsid w:val="00384C36"/>
    <w:rsid w:val="00391222"/>
    <w:rsid w:val="003A3F03"/>
    <w:rsid w:val="003B2CDF"/>
    <w:rsid w:val="003F23A8"/>
    <w:rsid w:val="00494D95"/>
    <w:rsid w:val="004952AC"/>
    <w:rsid w:val="004B6349"/>
    <w:rsid w:val="004E0F10"/>
    <w:rsid w:val="00507A4E"/>
    <w:rsid w:val="005252B4"/>
    <w:rsid w:val="005354CD"/>
    <w:rsid w:val="00582C0B"/>
    <w:rsid w:val="00582D69"/>
    <w:rsid w:val="005A008E"/>
    <w:rsid w:val="005A6E15"/>
    <w:rsid w:val="005B00AC"/>
    <w:rsid w:val="005B2709"/>
    <w:rsid w:val="005D220B"/>
    <w:rsid w:val="005D2467"/>
    <w:rsid w:val="005E211F"/>
    <w:rsid w:val="00662AE3"/>
    <w:rsid w:val="006A6C13"/>
    <w:rsid w:val="006D539A"/>
    <w:rsid w:val="006F43D0"/>
    <w:rsid w:val="00741BC5"/>
    <w:rsid w:val="00751A85"/>
    <w:rsid w:val="00790C2B"/>
    <w:rsid w:val="007F4F53"/>
    <w:rsid w:val="00804DBB"/>
    <w:rsid w:val="00807B63"/>
    <w:rsid w:val="00840115"/>
    <w:rsid w:val="00887195"/>
    <w:rsid w:val="008A61AA"/>
    <w:rsid w:val="008B0188"/>
    <w:rsid w:val="008B3F8D"/>
    <w:rsid w:val="008E62EB"/>
    <w:rsid w:val="009972D6"/>
    <w:rsid w:val="00A03624"/>
    <w:rsid w:val="00A23773"/>
    <w:rsid w:val="00A35026"/>
    <w:rsid w:val="00A36658"/>
    <w:rsid w:val="00A70E2B"/>
    <w:rsid w:val="00A76063"/>
    <w:rsid w:val="00AA156E"/>
    <w:rsid w:val="00AB3D0F"/>
    <w:rsid w:val="00AF19A7"/>
    <w:rsid w:val="00B4388E"/>
    <w:rsid w:val="00B50161"/>
    <w:rsid w:val="00B645DC"/>
    <w:rsid w:val="00B7067C"/>
    <w:rsid w:val="00B80BD4"/>
    <w:rsid w:val="00B83FFC"/>
    <w:rsid w:val="00BD16C0"/>
    <w:rsid w:val="00BE647A"/>
    <w:rsid w:val="00C441A3"/>
    <w:rsid w:val="00C50E90"/>
    <w:rsid w:val="00C812F8"/>
    <w:rsid w:val="00C952CF"/>
    <w:rsid w:val="00CB0110"/>
    <w:rsid w:val="00CC04E0"/>
    <w:rsid w:val="00CC47F6"/>
    <w:rsid w:val="00CD51A8"/>
    <w:rsid w:val="00CE294D"/>
    <w:rsid w:val="00CE6560"/>
    <w:rsid w:val="00CF3FC6"/>
    <w:rsid w:val="00D217E7"/>
    <w:rsid w:val="00D31F0E"/>
    <w:rsid w:val="00D62FDF"/>
    <w:rsid w:val="00D842A9"/>
    <w:rsid w:val="00DC5D3C"/>
    <w:rsid w:val="00E901E8"/>
    <w:rsid w:val="00ED2EAF"/>
    <w:rsid w:val="00EF3130"/>
    <w:rsid w:val="00F34BCE"/>
    <w:rsid w:val="00F67470"/>
    <w:rsid w:val="00FB7C0D"/>
    <w:rsid w:val="00FF2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D34"/>
  <w15:docId w15:val="{F8DB8473-744A-480F-82EE-1052E657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7156A"/>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C5D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5D3C"/>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A35026"/>
    <w:rPr>
      <w:b/>
      <w:bCs/>
    </w:rPr>
  </w:style>
  <w:style w:type="character" w:customStyle="1" w:styleId="SoggettocommentoCarattere">
    <w:name w:val="Soggetto commento Carattere"/>
    <w:basedOn w:val="TestocommentoCarattere"/>
    <w:link w:val="Soggettocommento"/>
    <w:uiPriority w:val="99"/>
    <w:semiHidden/>
    <w:rsid w:val="00A35026"/>
    <w:rPr>
      <w:b/>
      <w:bCs/>
      <w:sz w:val="20"/>
      <w:szCs w:val="20"/>
    </w:rPr>
  </w:style>
  <w:style w:type="paragraph" w:customStyle="1" w:styleId="Normale1">
    <w:name w:val="Normale1"/>
    <w:rsid w:val="008B3F8D"/>
    <w:pPr>
      <w:widowControl w:val="0"/>
      <w:suppressAutoHyphens/>
      <w:spacing w:before="240"/>
      <w:ind w:firstLine="567"/>
      <w:jc w:val="both"/>
    </w:pPr>
    <w:rPr>
      <w:rFonts w:ascii="Times" w:eastAsia="ヒラギノ角ゴ Pro W3" w:hAnsi="Times"/>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754639">
      <w:bodyDiv w:val="1"/>
      <w:marLeft w:val="0"/>
      <w:marRight w:val="0"/>
      <w:marTop w:val="0"/>
      <w:marBottom w:val="0"/>
      <w:divBdr>
        <w:top w:val="none" w:sz="0" w:space="0" w:color="auto"/>
        <w:left w:val="none" w:sz="0" w:space="0" w:color="auto"/>
        <w:bottom w:val="none" w:sz="0" w:space="0" w:color="auto"/>
        <w:right w:val="none" w:sz="0" w:space="0" w:color="auto"/>
      </w:divBdr>
    </w:div>
    <w:div w:id="1018893862">
      <w:bodyDiv w:val="1"/>
      <w:marLeft w:val="0"/>
      <w:marRight w:val="0"/>
      <w:marTop w:val="0"/>
      <w:marBottom w:val="0"/>
      <w:divBdr>
        <w:top w:val="none" w:sz="0" w:space="0" w:color="auto"/>
        <w:left w:val="none" w:sz="0" w:space="0" w:color="auto"/>
        <w:bottom w:val="none" w:sz="0" w:space="0" w:color="auto"/>
        <w:right w:val="none" w:sz="0" w:space="0" w:color="auto"/>
      </w:divBdr>
    </w:div>
    <w:div w:id="1038818821">
      <w:bodyDiv w:val="1"/>
      <w:marLeft w:val="0"/>
      <w:marRight w:val="0"/>
      <w:marTop w:val="0"/>
      <w:marBottom w:val="0"/>
      <w:divBdr>
        <w:top w:val="none" w:sz="0" w:space="0" w:color="auto"/>
        <w:left w:val="none" w:sz="0" w:space="0" w:color="auto"/>
        <w:bottom w:val="none" w:sz="0" w:space="0" w:color="auto"/>
        <w:right w:val="none" w:sz="0" w:space="0" w:color="auto"/>
      </w:divBdr>
    </w:div>
    <w:div w:id="1474563697">
      <w:bodyDiv w:val="1"/>
      <w:marLeft w:val="0"/>
      <w:marRight w:val="0"/>
      <w:marTop w:val="0"/>
      <w:marBottom w:val="0"/>
      <w:divBdr>
        <w:top w:val="none" w:sz="0" w:space="0" w:color="auto"/>
        <w:left w:val="none" w:sz="0" w:space="0" w:color="auto"/>
        <w:bottom w:val="none" w:sz="0" w:space="0" w:color="auto"/>
        <w:right w:val="none" w:sz="0" w:space="0" w:color="auto"/>
      </w:divBdr>
    </w:div>
    <w:div w:id="1697389458">
      <w:bodyDiv w:val="1"/>
      <w:marLeft w:val="0"/>
      <w:marRight w:val="0"/>
      <w:marTop w:val="0"/>
      <w:marBottom w:val="0"/>
      <w:divBdr>
        <w:top w:val="none" w:sz="0" w:space="0" w:color="auto"/>
        <w:left w:val="none" w:sz="0" w:space="0" w:color="auto"/>
        <w:bottom w:val="none" w:sz="0" w:space="0" w:color="auto"/>
        <w:right w:val="none" w:sz="0" w:space="0" w:color="auto"/>
      </w:divBdr>
    </w:div>
    <w:div w:id="1934780662">
      <w:bodyDiv w:val="1"/>
      <w:marLeft w:val="0"/>
      <w:marRight w:val="0"/>
      <w:marTop w:val="0"/>
      <w:marBottom w:val="0"/>
      <w:divBdr>
        <w:top w:val="none" w:sz="0" w:space="0" w:color="auto"/>
        <w:left w:val="none" w:sz="0" w:space="0" w:color="auto"/>
        <w:bottom w:val="none" w:sz="0" w:space="0" w:color="auto"/>
        <w:right w:val="none" w:sz="0" w:space="0" w:color="auto"/>
      </w:divBdr>
    </w:div>
    <w:div w:id="211269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yTuigRY1rc0xV1f1S8+UiUwYQ==">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1726</Words>
  <Characters>9840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calabria</dc:creator>
  <cp:lastModifiedBy>Daniela Crimi</cp:lastModifiedBy>
  <cp:revision>3</cp:revision>
  <dcterms:created xsi:type="dcterms:W3CDTF">2024-12-11T17:26:00Z</dcterms:created>
  <dcterms:modified xsi:type="dcterms:W3CDTF">2024-12-18T14:48:00Z</dcterms:modified>
</cp:coreProperties>
</file>