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291D9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ISTANZA DI MANIFESTAZIONE DI INTERESSE</w:t>
      </w:r>
    </w:p>
    <w:p w14:paraId="63B229F1" w14:textId="77777777" w:rsidR="00204E92" w:rsidRDefault="00204E92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</w:p>
    <w:p w14:paraId="44FFE2FC" w14:textId="58657BCF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Oggetto</w:t>
      </w:r>
      <w:r>
        <w:rPr>
          <w:rFonts w:ascii="Arial" w:eastAsia="Arial" w:hAnsi="Arial" w:cs="Arial"/>
          <w:sz w:val="22"/>
          <w:szCs w:val="22"/>
        </w:rPr>
        <w:t>: Avviso di indagine di mercato finalizzata a selezionare gli Operatori Economici da invitare alla "</w:t>
      </w:r>
      <w:r>
        <w:rPr>
          <w:rFonts w:ascii="Arial" w:eastAsia="Arial" w:hAnsi="Arial" w:cs="Arial"/>
          <w:b/>
          <w:i/>
          <w:sz w:val="22"/>
          <w:szCs w:val="22"/>
        </w:rPr>
        <w:t>procedura negoziata senza bando</w:t>
      </w:r>
      <w:r>
        <w:rPr>
          <w:rFonts w:ascii="Arial" w:eastAsia="Arial" w:hAnsi="Arial" w:cs="Arial"/>
          <w:sz w:val="22"/>
          <w:szCs w:val="22"/>
        </w:rPr>
        <w:t xml:space="preserve">" avviata ai sensi dell’articolo 50, comma 1, lettera e) del Decreto Legislativo 31 marzo 2023, numero 36, </w:t>
      </w:r>
      <w:r w:rsidR="006E7035" w:rsidRPr="006E7035">
        <w:rPr>
          <w:rFonts w:ascii="Arial" w:eastAsia="Arial" w:hAnsi="Arial" w:cs="Arial"/>
          <w:bCs/>
          <w:sz w:val="22"/>
          <w:szCs w:val="22"/>
        </w:rPr>
        <w:t>per l’affidamento, della durata di cinque anni, eventualmente prorogabile per un ulteriore anno, del servizio di cassa per le esigenze dello "</w:t>
      </w:r>
      <w:r w:rsidR="006E7035" w:rsidRPr="006E7035">
        <w:rPr>
          <w:rFonts w:ascii="Arial" w:eastAsia="Arial" w:hAnsi="Arial" w:cs="Arial"/>
          <w:b/>
          <w:i/>
          <w:iCs/>
          <w:sz w:val="22"/>
          <w:szCs w:val="22"/>
        </w:rPr>
        <w:t>Istituto Nazionale di Astrofisica</w:t>
      </w:r>
      <w:r w:rsidR="006E7035" w:rsidRPr="006E7035">
        <w:rPr>
          <w:rFonts w:ascii="Arial" w:eastAsia="Arial" w:hAnsi="Arial" w:cs="Arial"/>
          <w:bCs/>
          <w:sz w:val="22"/>
          <w:szCs w:val="22"/>
        </w:rPr>
        <w:t>".</w:t>
      </w:r>
    </w:p>
    <w:p w14:paraId="27B3AE9F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  <w:t>Il/La sottoscritto/a ______________________________________________________</w:t>
      </w:r>
    </w:p>
    <w:p w14:paraId="333ED1C5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Luogo di nascita______________________________</w:t>
      </w:r>
    </w:p>
    <w:p w14:paraId="0C023B66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Data di nascita________________</w:t>
      </w:r>
    </w:p>
    <w:p w14:paraId="4CAD80CF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Codice fiscale: ____________________________________________________</w:t>
      </w:r>
    </w:p>
    <w:p w14:paraId="37336D5A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Residente in _________________________ Prov. _________ CAP _________________</w:t>
      </w:r>
    </w:p>
    <w:p w14:paraId="4AF6DB9A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Via ______________________________________________, numero _______________</w:t>
      </w:r>
    </w:p>
    <w:p w14:paraId="7B538ED7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 qualità di rappresentante legale dell’Operatore Economico ____________________</w:t>
      </w:r>
    </w:p>
    <w:p w14:paraId="4F9BBD86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Titillium" w:eastAsia="Titillium" w:hAnsi="Titillium" w:cs="Titillium"/>
          <w:sz w:val="21"/>
          <w:szCs w:val="21"/>
        </w:rPr>
        <w:t>Tipologia</w:t>
      </w:r>
      <w:r>
        <w:rPr>
          <w:rFonts w:ascii="Titillium" w:eastAsia="Titillium" w:hAnsi="Titillium" w:cs="Titillium"/>
          <w:sz w:val="21"/>
          <w:szCs w:val="21"/>
          <w:vertAlign w:val="superscript"/>
        </w:rPr>
        <w:footnoteReference w:id="1"/>
      </w:r>
      <w:r>
        <w:rPr>
          <w:rFonts w:ascii="Titillium" w:eastAsia="Titillium" w:hAnsi="Titillium" w:cs="Titillium"/>
          <w:sz w:val="21"/>
          <w:szCs w:val="21"/>
        </w:rPr>
        <w:t xml:space="preserve"> 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</w:t>
      </w:r>
    </w:p>
    <w:p w14:paraId="24C29B6B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Forma giuridica _____________________________________________________</w:t>
      </w:r>
    </w:p>
    <w:p w14:paraId="58D11443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Codice Fiscale ______________________________________________________</w:t>
      </w:r>
    </w:p>
    <w:p w14:paraId="6803379D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Partita IVA ________________________________________________</w:t>
      </w:r>
    </w:p>
    <w:p w14:paraId="5E7963BD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 sede legale in _________________________________________Prov. _______</w:t>
      </w:r>
    </w:p>
    <w:p w14:paraId="71F44477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CAP _______, Via/Piazza __________________________________________, numero ______________</w:t>
      </w:r>
    </w:p>
    <w:p w14:paraId="42F37E45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Tel. ____________________ </w:t>
      </w:r>
    </w:p>
    <w:p w14:paraId="123FEC6B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Fax _______________________________ E-mail _______________________________</w:t>
      </w:r>
    </w:p>
    <w:p w14:paraId="395D860F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PEC _______________________________________________________________ </w:t>
      </w:r>
    </w:p>
    <w:p w14:paraId="53ECC856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Titillium" w:eastAsia="Titillium" w:hAnsi="Titillium" w:cs="Titillium"/>
          <w:sz w:val="21"/>
          <w:szCs w:val="21"/>
        </w:rPr>
        <w:t xml:space="preserve">Domicilio eletto </w:t>
      </w:r>
      <w:r>
        <w:rPr>
          <w:rFonts w:ascii="Titillium" w:eastAsia="Titillium" w:hAnsi="Titillium" w:cs="Titillium"/>
          <w:sz w:val="21"/>
          <w:szCs w:val="21"/>
          <w:vertAlign w:val="superscript"/>
        </w:rPr>
        <w:footnoteReference w:id="2"/>
      </w:r>
      <w:r>
        <w:rPr>
          <w:rFonts w:ascii="Arial" w:eastAsia="Arial" w:hAnsi="Arial" w:cs="Arial"/>
          <w:sz w:val="22"/>
          <w:szCs w:val="22"/>
        </w:rPr>
        <w:t xml:space="preserve">  in ________________________________________ Prov. ________ CAP __________ Via/Piazza _______________________________________________ Tel. ________________ </w:t>
      </w:r>
    </w:p>
    <w:p w14:paraId="3DCE71BF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Fax _______________________________ E-mail ____________________________ PEC _______________________________________________________________ </w:t>
      </w:r>
    </w:p>
    <w:p w14:paraId="33EE7272" w14:textId="77777777" w:rsidR="00204E92" w:rsidRDefault="00000000">
      <w:pPr>
        <w:spacing w:before="280" w:after="280" w:line="360" w:lineRule="auto"/>
        <w:ind w:left="0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 </w:t>
      </w:r>
      <w:r>
        <w:rPr>
          <w:rFonts w:ascii="Arial" w:eastAsia="Arial" w:hAnsi="Arial" w:cs="Arial"/>
          <w:b/>
          <w:sz w:val="22"/>
          <w:szCs w:val="22"/>
        </w:rPr>
        <w:t>CHIEDE</w:t>
      </w:r>
    </w:p>
    <w:p w14:paraId="5DA952E2" w14:textId="7E62D6EB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Di essere invitato alla procedura negoziata senza bando </w:t>
      </w:r>
      <w:r w:rsidRPr="006E7035">
        <w:rPr>
          <w:rFonts w:ascii="Arial" w:eastAsia="Titillium" w:hAnsi="Arial" w:cs="Arial"/>
          <w:sz w:val="22"/>
          <w:szCs w:val="22"/>
        </w:rPr>
        <w:t>avviata ai sensi dell’articolo 50, comma 1, lettera e) del Decreto Legislativo 31 marzo 2023, numero 36</w:t>
      </w:r>
      <w:r w:rsidRPr="006E7035">
        <w:rPr>
          <w:rFonts w:ascii="Arial" w:eastAsia="Arial" w:hAnsi="Arial" w:cs="Arial"/>
          <w:sz w:val="22"/>
          <w:szCs w:val="22"/>
        </w:rPr>
        <w:t xml:space="preserve">, </w:t>
      </w:r>
      <w:r w:rsidR="006E7035" w:rsidRPr="006E7035">
        <w:rPr>
          <w:rFonts w:ascii="Arial" w:eastAsia="Arial" w:hAnsi="Arial" w:cs="Arial"/>
          <w:bCs/>
          <w:sz w:val="22"/>
          <w:szCs w:val="22"/>
        </w:rPr>
        <w:t>per l’affidamento, della durata di cinque anni, eventualmente prorogabile per un ulteriore anno, del servizio di cassa per le esigenze dello "</w:t>
      </w:r>
      <w:r w:rsidR="006E7035" w:rsidRPr="006E7035">
        <w:rPr>
          <w:rFonts w:ascii="Arial" w:eastAsia="Arial" w:hAnsi="Arial" w:cs="Arial"/>
          <w:b/>
          <w:i/>
          <w:iCs/>
          <w:sz w:val="22"/>
          <w:szCs w:val="22"/>
        </w:rPr>
        <w:t>Istituto Nazionale di Astrofisica</w:t>
      </w:r>
      <w:r w:rsidR="006E7035" w:rsidRPr="006E7035">
        <w:rPr>
          <w:rFonts w:ascii="Arial" w:eastAsia="Arial" w:hAnsi="Arial" w:cs="Arial"/>
          <w:bCs/>
          <w:sz w:val="22"/>
          <w:szCs w:val="22"/>
        </w:rPr>
        <w:t>"</w:t>
      </w:r>
      <w:r>
        <w:rPr>
          <w:rFonts w:ascii="Arial" w:eastAsia="Arial" w:hAnsi="Arial" w:cs="Arial"/>
          <w:sz w:val="22"/>
          <w:szCs w:val="22"/>
        </w:rPr>
        <w:t>, che sarà gestita, in conformità a quanto previsto dall’articolo 25 del Decreto Legislativo 31 marzo 2023, numero 36, e successive modifiche e integrazioni, mediante l’utilizzo della piattaforma telematica denominata "</w:t>
      </w:r>
      <w:r>
        <w:rPr>
          <w:rFonts w:ascii="Arial" w:eastAsia="Arial" w:hAnsi="Arial" w:cs="Arial"/>
          <w:b/>
          <w:i/>
          <w:sz w:val="22"/>
          <w:szCs w:val="22"/>
        </w:rPr>
        <w:t>U-BUY</w:t>
      </w:r>
      <w:r>
        <w:rPr>
          <w:rFonts w:ascii="Arial" w:eastAsia="Arial" w:hAnsi="Arial" w:cs="Arial"/>
          <w:sz w:val="22"/>
          <w:szCs w:val="22"/>
        </w:rPr>
        <w:t>".</w:t>
      </w:r>
    </w:p>
    <w:p w14:paraId="43DD8F47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A tal fine, consapevole della responsabilità penale cui può andare incontro nel caso di affermazioni mendaci e delle relative sanzioni penali di cui all'art. 76 del D.P.R. 445/2000 nonché delle conseguenze amministrative di esclusione dalle gare di cui all’art. 94 del D. Lgs n. 36/2023,</w:t>
      </w:r>
    </w:p>
    <w:p w14:paraId="25CE7534" w14:textId="77777777" w:rsidR="00204E92" w:rsidRDefault="00000000">
      <w:pPr>
        <w:spacing w:before="280" w:after="280" w:line="360" w:lineRule="auto"/>
        <w:ind w:left="0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DICHIARA</w:t>
      </w:r>
    </w:p>
    <w:p w14:paraId="7C7320A2" w14:textId="77777777" w:rsidR="00204E92" w:rsidRDefault="00000000">
      <w:pPr>
        <w:numPr>
          <w:ilvl w:val="0"/>
          <w:numId w:val="1"/>
        </w:num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possedere i requisiti di ordine generale, come specificato agli artt. 94 e 95 del Decreto Legislativo 31 marzo 2023, numero 36; </w:t>
      </w:r>
    </w:p>
    <w:p w14:paraId="67B7D166" w14:textId="77777777" w:rsidR="00204E92" w:rsidRDefault="00000000">
      <w:pPr>
        <w:numPr>
          <w:ilvl w:val="0"/>
          <w:numId w:val="2"/>
        </w:num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possedere i requisiti di idoneità professionale di cui all'articolo 100 del Decreto Legislativo 31 marzo 2023, numero 36, come specificati nell’AVVISO; </w:t>
      </w:r>
    </w:p>
    <w:p w14:paraId="11E91B49" w14:textId="77777777" w:rsidR="00204E92" w:rsidRDefault="00000000">
      <w:pPr>
        <w:numPr>
          <w:ilvl w:val="0"/>
          <w:numId w:val="3"/>
        </w:num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acconsentire al trattamento dei dati personali trasmessi, anche con strumenti informatici, nel rispetto della disciplina dettata dal D. Lgs n. 196/2003 ed esclusivamente per le finalità di cui alla indagine di mercato. </w:t>
      </w:r>
    </w:p>
    <w:p w14:paraId="36C88235" w14:textId="77777777" w:rsidR="00204E92" w:rsidRDefault="00204E92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537F80E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14:paraId="0F3411E6" w14:textId="77777777" w:rsidR="00204E92" w:rsidRDefault="00000000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Luogo e data_________________________ </w:t>
      </w:r>
    </w:p>
    <w:p w14:paraId="5B9F4BBE" w14:textId="77777777" w:rsidR="00204E92" w:rsidRDefault="00000000">
      <w:pPr>
        <w:spacing w:line="276" w:lineRule="auto"/>
        <w:ind w:left="0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Titillium" w:eastAsia="Titillium" w:hAnsi="Titillium" w:cs="Titillium"/>
          <w:sz w:val="21"/>
          <w:szCs w:val="21"/>
        </w:rPr>
        <w:t>Il Dichiarante</w:t>
      </w:r>
      <w:r>
        <w:rPr>
          <w:rFonts w:ascii="Titillium" w:eastAsia="Titillium" w:hAnsi="Titillium" w:cs="Titillium"/>
          <w:sz w:val="21"/>
          <w:szCs w:val="21"/>
          <w:vertAlign w:val="superscript"/>
        </w:rPr>
        <w:footnoteReference w:id="3"/>
      </w:r>
    </w:p>
    <w:p w14:paraId="092991CB" w14:textId="77777777" w:rsidR="00204E92" w:rsidRDefault="00204E92">
      <w:pPr>
        <w:spacing w:before="280" w:after="28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sectPr w:rsidR="00204E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72" w:right="1872" w:bottom="2160" w:left="1584" w:header="432" w:footer="12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074A7" w14:textId="77777777" w:rsidR="00F50C89" w:rsidRDefault="00F50C89">
      <w:pPr>
        <w:spacing w:line="240" w:lineRule="auto"/>
        <w:ind w:left="0" w:hanging="2"/>
      </w:pPr>
      <w:r>
        <w:separator/>
      </w:r>
    </w:p>
  </w:endnote>
  <w:endnote w:type="continuationSeparator" w:id="0">
    <w:p w14:paraId="670681BB" w14:textId="77777777" w:rsidR="00F50C89" w:rsidRDefault="00F50C8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8F6476-CC69-41EA-894F-8949DE04CBC0}"/>
    <w:embedBold r:id="rId2" w:fontKey="{E415F25A-AA25-4D83-BC13-B56E86E1F013}"/>
    <w:embedBoldItalic r:id="rId3" w:fontKey="{817811FD-7DDB-4728-B799-393090DB2F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F0284C2-66D9-47F1-9870-B466ADD40C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E49764-0806-4291-8203-A1EA3E215EC0}"/>
    <w:embedBold r:id="rId6" w:fontKey="{FD975F6C-FFEC-48EC-B357-08D05E9BEA16}"/>
    <w:embedBoldItalic r:id="rId7" w:fontKey="{BD0F6E5E-4749-426B-BEED-6A43BA1FEA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A1F3446-8E0E-4AFE-8E33-83D94159524A}"/>
    <w:embedBoldItalic r:id="rId9" w:fontKey="{428CA94C-2DCA-41B7-B5DB-DC89FF1B45D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0" w:fontKey="{433622BF-670A-4A3E-842F-3491C2209D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517A769C-CAF6-4348-BF35-22B7DF4549EF}"/>
    <w:embedItalic r:id="rId12" w:fontKey="{79583FE2-410E-4B83-89D7-395AB077EDB4}"/>
  </w:font>
  <w:font w:name="Titillium">
    <w:altName w:val="Calibri"/>
    <w:charset w:val="00"/>
    <w:family w:val="auto"/>
    <w:pitch w:val="default"/>
  </w:font>
  <w:font w:name="Titilium">
    <w:altName w:val="Calibri"/>
    <w:charset w:val="00"/>
    <w:family w:val="auto"/>
    <w:pitch w:val="default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13" w:fontKey="{EAE78DE2-CEBA-4FC7-A9C3-322A8D173792}"/>
    <w:embedBold r:id="rId14" w:fontKey="{BBC8FE72-DC67-47EA-8E2B-F93A7D0495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35278" w14:textId="77777777" w:rsidR="00204E9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14:paraId="017F7F71" w14:textId="77777777" w:rsidR="00204E92" w:rsidRDefault="00204E92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ascii="Arial" w:eastAsia="Arial" w:hAnsi="Arial" w:cs="Arial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C0EB6" w14:textId="77777777" w:rsidR="00204E9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6E7035">
      <w:rPr>
        <w:rFonts w:ascii="Arial" w:eastAsia="Arial" w:hAnsi="Arial" w:cs="Arial"/>
        <w:noProof/>
        <w:color w:val="000000"/>
        <w:sz w:val="16"/>
        <w:szCs w:val="16"/>
      </w:rPr>
      <w:t>2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14:paraId="2E6D55B1" w14:textId="77777777" w:rsidR="00204E92" w:rsidRDefault="00204E9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A4157" w14:textId="77777777" w:rsidR="00204E92" w:rsidRDefault="00204E92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Arial" w:eastAsia="Arial" w:hAnsi="Arial" w:cs="Arial"/>
        <w:color w:val="3366FF"/>
        <w:sz w:val="12"/>
        <w:szCs w:val="12"/>
      </w:rPr>
    </w:pPr>
  </w:p>
  <w:p w14:paraId="0D596C24" w14:textId="77777777" w:rsidR="00204E92" w:rsidRDefault="00204E92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Arial" w:eastAsia="Arial" w:hAnsi="Arial" w:cs="Arial"/>
        <w:color w:val="3366FF"/>
        <w:sz w:val="12"/>
        <w:szCs w:val="12"/>
      </w:rPr>
    </w:pPr>
  </w:p>
  <w:p w14:paraId="3A966A22" w14:textId="77777777" w:rsidR="00204E92" w:rsidRDefault="00204E92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Arial" w:eastAsia="Arial" w:hAnsi="Arial" w:cs="Arial"/>
        <w:color w:val="3366FF"/>
        <w:sz w:val="12"/>
        <w:szCs w:val="12"/>
      </w:rPr>
    </w:pPr>
  </w:p>
  <w:p w14:paraId="37727803" w14:textId="77777777" w:rsidR="00204E9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Arial" w:eastAsia="Arial" w:hAnsi="Arial" w:cs="Arial"/>
        <w:color w:val="3366FF"/>
        <w:sz w:val="12"/>
        <w:szCs w:val="12"/>
      </w:rPr>
    </w:pPr>
    <w:r>
      <w:rPr>
        <w:rFonts w:ascii="Arial" w:eastAsia="Arial" w:hAnsi="Arial" w:cs="Arial"/>
        <w:color w:val="3366FF"/>
        <w:sz w:val="12"/>
        <w:szCs w:val="12"/>
      </w:rPr>
      <w:t>____________________________________________________________________________________________________</w:t>
    </w:r>
  </w:p>
  <w:p w14:paraId="3D72E6E1" w14:textId="77777777" w:rsidR="00204E92" w:rsidRDefault="00204E92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Arial" w:eastAsia="Arial" w:hAnsi="Arial" w:cs="Arial"/>
        <w:color w:val="000000"/>
        <w:sz w:val="12"/>
        <w:szCs w:val="12"/>
      </w:rPr>
    </w:pPr>
  </w:p>
  <w:p w14:paraId="7C100CC4" w14:textId="77777777" w:rsidR="00204E9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 xml:space="preserve">Viale del Parco Mellini, 84-00136 Roma  - tel. 0635533310   fax. 0635343154 </w:t>
    </w:r>
    <w:hyperlink r:id="rId1">
      <w:r>
        <w:rPr>
          <w:rFonts w:ascii="Arial" w:eastAsia="Arial" w:hAnsi="Arial" w:cs="Arial"/>
          <w:color w:val="0000FF"/>
          <w:sz w:val="12"/>
          <w:szCs w:val="12"/>
          <w:u w:val="single"/>
        </w:rPr>
        <w:t>direzione.generale@inaf.it</w:t>
      </w:r>
    </w:hyperlink>
    <w:r>
      <w:rPr>
        <w:rFonts w:ascii="Arial" w:eastAsia="Arial" w:hAnsi="Arial" w:cs="Arial"/>
        <w:color w:val="000000"/>
        <w:sz w:val="12"/>
        <w:szCs w:val="12"/>
      </w:rPr>
      <w:t xml:space="preserve">  - </w:t>
    </w:r>
    <w:hyperlink r:id="rId2">
      <w:r>
        <w:rPr>
          <w:rFonts w:ascii="Arial" w:eastAsia="Arial" w:hAnsi="Arial" w:cs="Arial"/>
          <w:color w:val="0000FF"/>
          <w:sz w:val="12"/>
          <w:szCs w:val="12"/>
          <w:u w:val="single"/>
        </w:rPr>
        <w:t>www.inaf.it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B1960" w14:textId="77777777" w:rsidR="00F50C89" w:rsidRDefault="00F50C89">
      <w:pPr>
        <w:spacing w:line="240" w:lineRule="auto"/>
        <w:ind w:left="0" w:hanging="2"/>
      </w:pPr>
      <w:r>
        <w:separator/>
      </w:r>
    </w:p>
  </w:footnote>
  <w:footnote w:type="continuationSeparator" w:id="0">
    <w:p w14:paraId="6EA6E305" w14:textId="77777777" w:rsidR="00F50C89" w:rsidRDefault="00F50C89">
      <w:pPr>
        <w:spacing w:line="240" w:lineRule="auto"/>
        <w:ind w:left="0" w:hanging="2"/>
      </w:pPr>
      <w:r>
        <w:continuationSeparator/>
      </w:r>
    </w:p>
  </w:footnote>
  <w:footnote w:id="1">
    <w:p w14:paraId="35A787E7" w14:textId="77777777" w:rsidR="00204E92" w:rsidRDefault="00000000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sz w:val="20"/>
          <w:szCs w:val="20"/>
        </w:rPr>
        <w:t xml:space="preserve"> Impresa, Società, raggruppamento, Consorzio, Cooperativa, ecc.</w:t>
      </w:r>
    </w:p>
  </w:footnote>
  <w:footnote w:id="2">
    <w:p w14:paraId="77157411" w14:textId="77777777" w:rsidR="00204E92" w:rsidRDefault="00000000">
      <w:pPr>
        <w:ind w:left="0" w:hanging="2"/>
        <w:jc w:val="both"/>
        <w:rPr>
          <w:rFonts w:ascii="Calibri" w:eastAsia="Calibri" w:hAnsi="Calibri" w:cs="Calibri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sz w:val="20"/>
          <w:szCs w:val="20"/>
        </w:rPr>
        <w:t xml:space="preserve"> In caso di Operatore </w:t>
      </w:r>
      <w:proofErr w:type="spellStart"/>
      <w:r>
        <w:rPr>
          <w:rFonts w:ascii="Calibri" w:eastAsia="Calibri" w:hAnsi="Calibri" w:cs="Calibri"/>
          <w:sz w:val="20"/>
          <w:szCs w:val="20"/>
        </w:rPr>
        <w:t>pluri</w:t>
      </w:r>
      <w:proofErr w:type="spellEnd"/>
      <w:r>
        <w:rPr>
          <w:rFonts w:ascii="Calibri" w:eastAsia="Calibri" w:hAnsi="Calibri" w:cs="Calibri"/>
          <w:sz w:val="20"/>
          <w:szCs w:val="20"/>
        </w:rPr>
        <w:t>-soggettivo, l’elezione del domicilio è richiesta al solo capogruppo/mandatario.</w:t>
      </w:r>
    </w:p>
  </w:footnote>
  <w:footnote w:id="3">
    <w:p w14:paraId="0D12B780" w14:textId="77777777" w:rsidR="00204E92" w:rsidRDefault="00000000">
      <w:pPr>
        <w:ind w:left="0" w:hanging="2"/>
        <w:jc w:val="both"/>
        <w:rPr>
          <w:rFonts w:ascii="Titilium" w:eastAsia="Titilium" w:hAnsi="Titilium" w:cs="Titilium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tilium" w:eastAsia="Titilium" w:hAnsi="Titilium" w:cs="Titilium"/>
          <w:sz w:val="20"/>
          <w:szCs w:val="20"/>
        </w:rPr>
        <w:t xml:space="preserve"> La presente istanza dovrà essere:</w:t>
      </w:r>
    </w:p>
    <w:p w14:paraId="22165EC7" w14:textId="77777777" w:rsidR="00204E92" w:rsidRDefault="00000000">
      <w:pPr>
        <w:ind w:left="0" w:hanging="2"/>
        <w:jc w:val="both"/>
        <w:rPr>
          <w:rFonts w:ascii="Titilium" w:eastAsia="Titilium" w:hAnsi="Titilium" w:cs="Titilium"/>
          <w:sz w:val="20"/>
          <w:szCs w:val="20"/>
        </w:rPr>
      </w:pPr>
      <w:r>
        <w:rPr>
          <w:rFonts w:ascii="Titilium" w:eastAsia="Titilium" w:hAnsi="Titilium" w:cs="Titilium"/>
          <w:b/>
          <w:sz w:val="20"/>
          <w:szCs w:val="20"/>
        </w:rPr>
        <w:t>REDATTA</w:t>
      </w:r>
    </w:p>
    <w:p w14:paraId="4F3EB163" w14:textId="77777777" w:rsidR="00204E92" w:rsidRDefault="00000000">
      <w:pPr>
        <w:numPr>
          <w:ilvl w:val="0"/>
          <w:numId w:val="4"/>
        </w:numPr>
        <w:ind w:left="0" w:hanging="2"/>
        <w:jc w:val="both"/>
        <w:rPr>
          <w:rFonts w:ascii="Titilium" w:eastAsia="Titilium" w:hAnsi="Titilium" w:cs="Titilium"/>
          <w:sz w:val="20"/>
          <w:szCs w:val="20"/>
        </w:rPr>
      </w:pPr>
      <w:r>
        <w:rPr>
          <w:rFonts w:ascii="Titilium" w:eastAsia="Titilium" w:hAnsi="Titilium" w:cs="Titilium"/>
          <w:sz w:val="20"/>
          <w:szCs w:val="20"/>
        </w:rPr>
        <w:t>Dal legale rappresentante dell’Operatore economico singolo;</w:t>
      </w:r>
    </w:p>
    <w:p w14:paraId="33280C8A" w14:textId="77777777" w:rsidR="00204E92" w:rsidRDefault="00000000">
      <w:pPr>
        <w:numPr>
          <w:ilvl w:val="0"/>
          <w:numId w:val="4"/>
        </w:numPr>
        <w:ind w:left="0" w:hanging="2"/>
        <w:jc w:val="both"/>
        <w:rPr>
          <w:rFonts w:ascii="Titilium" w:eastAsia="Titilium" w:hAnsi="Titilium" w:cs="Titilium"/>
          <w:sz w:val="20"/>
          <w:szCs w:val="20"/>
        </w:rPr>
      </w:pPr>
      <w:r>
        <w:rPr>
          <w:rFonts w:ascii="Titilium" w:eastAsia="Titilium" w:hAnsi="Titilium" w:cs="Titilium"/>
          <w:sz w:val="20"/>
          <w:szCs w:val="20"/>
        </w:rPr>
        <w:t>Dal legale rappresentante dell’operatore capogruppo, se trattasi di Raggruppamento temporaneo, Consorzio ordinario, GEIE costituito;</w:t>
      </w:r>
    </w:p>
    <w:p w14:paraId="2275E15A" w14:textId="77777777" w:rsidR="00204E92" w:rsidRDefault="00000000">
      <w:pPr>
        <w:numPr>
          <w:ilvl w:val="0"/>
          <w:numId w:val="4"/>
        </w:numPr>
        <w:ind w:left="0" w:hanging="2"/>
        <w:jc w:val="both"/>
        <w:rPr>
          <w:rFonts w:ascii="Titilium" w:eastAsia="Titilium" w:hAnsi="Titilium" w:cs="Titilium"/>
          <w:sz w:val="20"/>
          <w:szCs w:val="20"/>
        </w:rPr>
      </w:pPr>
      <w:r>
        <w:rPr>
          <w:rFonts w:ascii="Titilium" w:eastAsia="Titilium" w:hAnsi="Titilium" w:cs="Titilium"/>
          <w:sz w:val="20"/>
          <w:szCs w:val="20"/>
        </w:rPr>
        <w:t xml:space="preserve">Dal legale rappresentante di ciascun operatore raggruppato, se trattasi di Raggruppamento temporaneo, Consorzio ordinario, GEIE costituendi; </w:t>
      </w:r>
    </w:p>
    <w:p w14:paraId="1F52FDA8" w14:textId="77777777" w:rsidR="00204E92" w:rsidRDefault="00000000">
      <w:pPr>
        <w:ind w:left="0" w:hanging="2"/>
        <w:jc w:val="both"/>
        <w:rPr>
          <w:rFonts w:ascii="Titilium" w:eastAsia="Titilium" w:hAnsi="Titilium" w:cs="Titilium"/>
          <w:sz w:val="20"/>
          <w:szCs w:val="20"/>
        </w:rPr>
      </w:pPr>
      <w:r>
        <w:rPr>
          <w:rFonts w:ascii="Titilium" w:eastAsia="Titilium" w:hAnsi="Titilium" w:cs="Titilium"/>
          <w:b/>
          <w:sz w:val="20"/>
          <w:szCs w:val="20"/>
        </w:rPr>
        <w:t>SOTTOSCRITTA</w:t>
      </w:r>
    </w:p>
    <w:p w14:paraId="4DD9E634" w14:textId="77777777" w:rsidR="00204E92" w:rsidRDefault="00000000">
      <w:pPr>
        <w:numPr>
          <w:ilvl w:val="0"/>
          <w:numId w:val="5"/>
        </w:numPr>
        <w:ind w:left="0" w:hanging="2"/>
        <w:jc w:val="both"/>
        <w:rPr>
          <w:rFonts w:ascii="Titilium" w:eastAsia="Titilium" w:hAnsi="Titilium" w:cs="Titilium"/>
          <w:sz w:val="20"/>
          <w:szCs w:val="20"/>
        </w:rPr>
      </w:pPr>
      <w:r>
        <w:rPr>
          <w:rFonts w:ascii="Titilium" w:eastAsia="Titilium" w:hAnsi="Titilium" w:cs="Titilium"/>
          <w:sz w:val="20"/>
          <w:szCs w:val="20"/>
        </w:rPr>
        <w:t>Con firma digitale per gli operatori economici italiani o stranieri residenti in Italia;</w:t>
      </w:r>
    </w:p>
    <w:p w14:paraId="3B61405E" w14:textId="77777777" w:rsidR="00204E92" w:rsidRDefault="00000000">
      <w:pPr>
        <w:numPr>
          <w:ilvl w:val="0"/>
          <w:numId w:val="5"/>
        </w:numPr>
        <w:ind w:left="0" w:hanging="2"/>
        <w:jc w:val="both"/>
        <w:rPr>
          <w:rFonts w:ascii="Titilium" w:eastAsia="Titilium" w:hAnsi="Titilium" w:cs="Titilium"/>
          <w:sz w:val="20"/>
          <w:szCs w:val="20"/>
        </w:rPr>
      </w:pPr>
      <w:r>
        <w:rPr>
          <w:rFonts w:ascii="Titilium" w:eastAsia="Titilium" w:hAnsi="Titilium" w:cs="Titilium"/>
          <w:sz w:val="20"/>
          <w:szCs w:val="20"/>
        </w:rPr>
        <w:t>Con firma autografa, corredata della fotocopia di un documento di identità in corso di validità del sottoscrittore, per gli operatori economici stranieri.</w:t>
      </w:r>
    </w:p>
    <w:p w14:paraId="1CEF2A12" w14:textId="77777777" w:rsidR="00204E92" w:rsidRDefault="00204E92">
      <w:pPr>
        <w:ind w:left="0" w:hanging="2"/>
        <w:rPr>
          <w:rFonts w:ascii="Calibri" w:eastAsia="Calibri" w:hAnsi="Calibri" w:cs="Calibri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12C7F" w14:textId="77777777" w:rsidR="00204E92" w:rsidRDefault="00204E9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58E93" w14:textId="77777777" w:rsidR="00204E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9923"/>
      </w:tabs>
      <w:spacing w:line="240" w:lineRule="auto"/>
      <w:ind w:left="0" w:right="-809" w:hanging="2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6F5B8B65" w14:textId="77777777" w:rsidR="00204E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6521"/>
        <w:tab w:val="right" w:pos="9923"/>
      </w:tabs>
      <w:spacing w:line="240" w:lineRule="auto"/>
      <w:ind w:left="0" w:right="-809" w:hanging="2"/>
      <w:rPr>
        <w:color w:val="000000"/>
      </w:rPr>
    </w:pPr>
    <w:r>
      <w:rPr>
        <w:color w:val="000000"/>
      </w:rPr>
      <w:tab/>
    </w:r>
  </w:p>
  <w:p w14:paraId="25FF9469" w14:textId="77777777" w:rsidR="00204E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9923"/>
      </w:tabs>
      <w:spacing w:line="240" w:lineRule="auto"/>
      <w:ind w:left="0" w:right="-809" w:hanging="2"/>
      <w:rPr>
        <w:color w:val="000000"/>
      </w:rPr>
    </w:pPr>
    <w:r>
      <w:rPr>
        <w:color w:val="000000"/>
      </w:rPr>
      <w:tab/>
      <w:t xml:space="preserve">                                       </w:t>
    </w:r>
  </w:p>
  <w:p w14:paraId="58ED3737" w14:textId="77777777" w:rsidR="00204E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9923"/>
      </w:tabs>
      <w:spacing w:line="240" w:lineRule="auto"/>
      <w:ind w:left="0" w:right="-809" w:hanging="2"/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ab/>
      <w:t xml:space="preserve">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547BD" w14:textId="77777777" w:rsidR="00204E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4320"/>
      </w:tabs>
      <w:spacing w:line="240" w:lineRule="auto"/>
      <w:ind w:left="0" w:hanging="2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655B678" wp14:editId="7145E2F2">
          <wp:simplePos x="0" y="0"/>
          <wp:positionH relativeFrom="column">
            <wp:posOffset>3476625</wp:posOffset>
          </wp:positionH>
          <wp:positionV relativeFrom="paragraph">
            <wp:posOffset>-24761</wp:posOffset>
          </wp:positionV>
          <wp:extent cx="2451100" cy="1170305"/>
          <wp:effectExtent l="0" t="0" r="0" b="0"/>
          <wp:wrapNone/>
          <wp:docPr id="213814197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1100" cy="1170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F8DFE17" w14:textId="77777777" w:rsidR="00204E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4320"/>
      </w:tabs>
      <w:spacing w:line="240" w:lineRule="auto"/>
      <w:ind w:left="1" w:hanging="3"/>
      <w:rPr>
        <w:rFonts w:ascii="Abadi" w:eastAsia="Abadi" w:hAnsi="Abadi" w:cs="Abadi"/>
        <w:b/>
        <w:color w:val="000000"/>
        <w:sz w:val="32"/>
        <w:szCs w:val="32"/>
      </w:rPr>
    </w:pPr>
    <w:r>
      <w:rPr>
        <w:rFonts w:ascii="Abadi" w:eastAsia="Abadi" w:hAnsi="Abadi" w:cs="Abadi"/>
        <w:b/>
        <w:color w:val="000000"/>
        <w:sz w:val="32"/>
        <w:szCs w:val="32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1205773" wp14:editId="70C7A23A">
              <wp:simplePos x="0" y="0"/>
              <wp:positionH relativeFrom="column">
                <wp:posOffset>-50799</wp:posOffset>
              </wp:positionH>
              <wp:positionV relativeFrom="paragraph">
                <wp:posOffset>977900</wp:posOffset>
              </wp:positionV>
              <wp:extent cx="2230120" cy="51435"/>
              <wp:effectExtent l="0" t="0" r="0" b="0"/>
              <wp:wrapNone/>
              <wp:docPr id="2138141974" name="Gruppo 21381419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30120" cy="51435"/>
                        <a:chOff x="4230925" y="3753900"/>
                        <a:chExt cx="2230150" cy="51825"/>
                      </a:xfrm>
                    </wpg:grpSpPr>
                    <wpg:grpSp>
                      <wpg:cNvPr id="367516236" name="Gruppo 367516236"/>
                      <wpg:cNvGrpSpPr/>
                      <wpg:grpSpPr>
                        <a:xfrm>
                          <a:off x="4230940" y="3754283"/>
                          <a:ext cx="2230120" cy="51435"/>
                          <a:chOff x="4226175" y="3749725"/>
                          <a:chExt cx="2234900" cy="56000"/>
                        </a:xfrm>
                      </wpg:grpSpPr>
                      <wps:wsp>
                        <wps:cNvPr id="1842957968" name="Rettangolo 1842957968"/>
                        <wps:cNvSpPr/>
                        <wps:spPr>
                          <a:xfrm>
                            <a:off x="4226175" y="3749725"/>
                            <a:ext cx="2234900" cy="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175628" w14:textId="77777777" w:rsidR="00204E92" w:rsidRDefault="00204E92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38562158" name="Gruppo 738562158"/>
                        <wpg:cNvGrpSpPr/>
                        <wpg:grpSpPr>
                          <a:xfrm rot="10800000" flipH="1">
                            <a:off x="4230940" y="3754283"/>
                            <a:ext cx="2230120" cy="51435"/>
                            <a:chOff x="4186977" y="3198975"/>
                            <a:chExt cx="2232967" cy="1162050"/>
                          </a:xfrm>
                        </wpg:grpSpPr>
                        <wps:wsp>
                          <wps:cNvPr id="271601875" name="Rettangolo 271601875"/>
                          <wps:cNvSpPr/>
                          <wps:spPr>
                            <a:xfrm>
                              <a:off x="4186977" y="3198975"/>
                              <a:ext cx="2232950" cy="1162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66D11A" w14:textId="77777777" w:rsidR="00204E92" w:rsidRDefault="00204E92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49048612" name="Gruppo 849048612"/>
                          <wpg:cNvGrpSpPr/>
                          <wpg:grpSpPr>
                            <a:xfrm>
                              <a:off x="4186977" y="3198975"/>
                              <a:ext cx="2232967" cy="1162050"/>
                              <a:chOff x="3038410" y="3196100"/>
                              <a:chExt cx="4441190" cy="1167800"/>
                            </a:xfrm>
                          </wpg:grpSpPr>
                          <wps:wsp>
                            <wps:cNvPr id="2131794821" name="Rettangolo 2131794821"/>
                            <wps:cNvSpPr/>
                            <wps:spPr>
                              <a:xfrm>
                                <a:off x="3207625" y="3196100"/>
                                <a:ext cx="4271975" cy="116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35FBC0" w14:textId="77777777" w:rsidR="00204E92" w:rsidRDefault="00204E92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127852606" name="Gruppo 2127852606"/>
                            <wpg:cNvGrpSpPr/>
                            <wpg:grpSpPr>
                              <a:xfrm>
                                <a:off x="3038410" y="3200880"/>
                                <a:ext cx="4428490" cy="1158240"/>
                                <a:chOff x="-274" y="0"/>
                                <a:chExt cx="6974" cy="1824"/>
                              </a:xfrm>
                            </wpg:grpSpPr>
                            <wps:wsp>
                              <wps:cNvPr id="1710924488" name="Rettangolo 1710924488"/>
                              <wps:cNvSpPr/>
                              <wps:spPr>
                                <a:xfrm>
                                  <a:off x="0" y="0"/>
                                  <a:ext cx="67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3F8082" w14:textId="77777777" w:rsidR="00204E92" w:rsidRDefault="00204E92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55344342" name="Rettangolo 1555344342"/>
                              <wps:cNvSpPr/>
                              <wps:spPr>
                                <a:xfrm rot="10800000">
                                  <a:off x="5541" y="1159"/>
                                  <a:ext cx="757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AAA920" w14:textId="77777777" w:rsidR="00204E92" w:rsidRDefault="00204E92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9908311" name="Rettangolo 1489908311"/>
                              <wps:cNvSpPr/>
                              <wps:spPr>
                                <a:xfrm>
                                  <a:off x="-274" y="1340"/>
                                  <a:ext cx="6129" cy="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FFFFFE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1B34F00" w14:textId="77777777" w:rsidR="00204E92" w:rsidRDefault="00204E92">
                                    <w:pPr>
                                      <w:spacing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977900</wp:posOffset>
              </wp:positionV>
              <wp:extent cx="2230120" cy="51435"/>
              <wp:effectExtent b="0" l="0" r="0" t="0"/>
              <wp:wrapNone/>
              <wp:docPr id="2138141974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30120" cy="514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559AFCA" w14:textId="77777777" w:rsidR="00204E92" w:rsidRDefault="00204E9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4320"/>
      </w:tabs>
      <w:spacing w:line="240" w:lineRule="auto"/>
      <w:ind w:left="1" w:hanging="3"/>
      <w:rPr>
        <w:rFonts w:ascii="Abadi" w:eastAsia="Abadi" w:hAnsi="Abadi" w:cs="Abadi"/>
        <w:b/>
        <w:color w:val="000000"/>
        <w:sz w:val="32"/>
        <w:szCs w:val="32"/>
      </w:rPr>
    </w:pPr>
  </w:p>
  <w:p w14:paraId="3CB9C6C1" w14:textId="77777777" w:rsidR="00204E92" w:rsidRDefault="00204E9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4320"/>
      </w:tabs>
      <w:spacing w:line="240" w:lineRule="auto"/>
      <w:ind w:left="1" w:hanging="3"/>
      <w:rPr>
        <w:rFonts w:ascii="Abadi" w:eastAsia="Abadi" w:hAnsi="Abadi" w:cs="Abadi"/>
        <w:b/>
        <w:color w:val="000000"/>
        <w:sz w:val="32"/>
        <w:szCs w:val="32"/>
      </w:rPr>
    </w:pPr>
  </w:p>
  <w:p w14:paraId="3E0AA2F2" w14:textId="77777777" w:rsidR="00204E92" w:rsidRDefault="00204E9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4320"/>
      </w:tabs>
      <w:spacing w:line="240" w:lineRule="auto"/>
      <w:ind w:left="1" w:hanging="3"/>
      <w:rPr>
        <w:rFonts w:ascii="Abadi" w:eastAsia="Abadi" w:hAnsi="Abadi" w:cs="Abadi"/>
        <w:b/>
        <w:color w:val="000000"/>
        <w:sz w:val="32"/>
        <w:szCs w:val="32"/>
      </w:rPr>
    </w:pPr>
  </w:p>
  <w:p w14:paraId="3919E6AC" w14:textId="77777777" w:rsidR="00204E92" w:rsidRDefault="00204E9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4320"/>
      </w:tabs>
      <w:spacing w:line="240" w:lineRule="auto"/>
      <w:ind w:left="1" w:hanging="3"/>
      <w:rPr>
        <w:rFonts w:ascii="Abadi" w:eastAsia="Abadi" w:hAnsi="Abadi" w:cs="Abadi"/>
        <w:color w:val="00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00A16"/>
    <w:multiLevelType w:val="multilevel"/>
    <w:tmpl w:val="5BCE58F2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00E3AD8"/>
    <w:multiLevelType w:val="multilevel"/>
    <w:tmpl w:val="5C38475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34EE4DD2"/>
    <w:multiLevelType w:val="multilevel"/>
    <w:tmpl w:val="800EF84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45A63FE6"/>
    <w:multiLevelType w:val="multilevel"/>
    <w:tmpl w:val="2A22BBBA"/>
    <w:lvl w:ilvl="0">
      <w:start w:val="1"/>
      <w:numFmt w:val="upperLetter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 w15:restartNumberingAfterBreak="0">
    <w:nsid w:val="76351A0E"/>
    <w:multiLevelType w:val="multilevel"/>
    <w:tmpl w:val="8D2A20E6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108113255">
    <w:abstractNumId w:val="0"/>
  </w:num>
  <w:num w:numId="2" w16cid:durableId="327903955">
    <w:abstractNumId w:val="4"/>
  </w:num>
  <w:num w:numId="3" w16cid:durableId="414547045">
    <w:abstractNumId w:val="2"/>
  </w:num>
  <w:num w:numId="4" w16cid:durableId="958027516">
    <w:abstractNumId w:val="3"/>
  </w:num>
  <w:num w:numId="5" w16cid:durableId="21142795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E92"/>
    <w:rsid w:val="00204E92"/>
    <w:rsid w:val="005D19E1"/>
    <w:rsid w:val="006E7035"/>
    <w:rsid w:val="00F5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061E2"/>
  <w15:docId w15:val="{185C3F71-FC7B-4C81-B763-83756CCB9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ind w:left="567" w:right="284"/>
    </w:pPr>
    <w:rPr>
      <w:rFonts w:ascii="Tahoma" w:eastAsia="Times New Roman" w:hAnsi="Tahoma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ind w:left="6300"/>
    </w:pPr>
    <w:rPr>
      <w:rFonts w:ascii="Arial" w:hAnsi="Arial"/>
      <w:w w:val="130"/>
      <w:sz w:val="16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Rientrocorpodeltesto2">
    <w:name w:val="Body Text Indent 2"/>
    <w:basedOn w:val="Normale"/>
    <w:pPr>
      <w:spacing w:line="360" w:lineRule="auto"/>
      <w:ind w:right="96" w:firstLine="539"/>
      <w:jc w:val="both"/>
    </w:pPr>
    <w:rPr>
      <w:rFonts w:ascii="Times New Roman" w:eastAsia="Times New Roman" w:hAnsi="Times New Roman"/>
    </w:rPr>
  </w:style>
  <w:style w:type="paragraph" w:customStyle="1" w:styleId="Protocollodata">
    <w:name w:val="Protocollo/data"/>
    <w:basedOn w:val="Normale"/>
    <w:pPr>
      <w:ind w:left="6480"/>
    </w:pPr>
    <w:rPr>
      <w:rFonts w:ascii="Arial" w:hAnsi="Arial"/>
      <w:sz w:val="22"/>
    </w:rPr>
  </w:style>
  <w:style w:type="paragraph" w:customStyle="1" w:styleId="Oggetto">
    <w:name w:val="Oggetto"/>
    <w:basedOn w:val="Intestazione"/>
    <w:pPr>
      <w:tabs>
        <w:tab w:val="clear" w:pos="4153"/>
        <w:tab w:val="clear" w:pos="8306"/>
      </w:tabs>
      <w:ind w:left="1440" w:hanging="1440"/>
    </w:pPr>
    <w:rPr>
      <w:rFonts w:ascii="Arial" w:hAnsi="Arial"/>
      <w:b/>
      <w:i/>
      <w:sz w:val="22"/>
    </w:rPr>
  </w:style>
  <w:style w:type="paragraph" w:styleId="Testofumetto">
    <w:name w:val="Balloon Text"/>
    <w:basedOn w:val="Normale"/>
    <w:rPr>
      <w:rFonts w:ascii="Tahoma" w:hAnsi="Tahoma"/>
      <w:sz w:val="16"/>
      <w:szCs w:val="16"/>
    </w:r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NormaleWeb">
    <w:name w:val="Normal (Web)"/>
    <w:basedOn w:val="Normale"/>
    <w:uiPriority w:val="9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Corpodeltesto2">
    <w:name w:val="Body Text 2"/>
    <w:basedOn w:val="Normale"/>
    <w:pPr>
      <w:spacing w:after="120" w:line="480" w:lineRule="auto"/>
    </w:p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Rientrocorpodeltesto3">
    <w:name w:val="Body Text Indent 3"/>
    <w:basedOn w:val="Normale"/>
    <w:pPr>
      <w:spacing w:line="360" w:lineRule="auto"/>
      <w:ind w:firstLine="900"/>
      <w:jc w:val="both"/>
    </w:pPr>
    <w:rPr>
      <w:rFonts w:ascii="Times New Roman" w:hAnsi="Times New Roman"/>
      <w:color w:val="FFFF00"/>
    </w:rPr>
  </w:style>
  <w:style w:type="paragraph" w:customStyle="1" w:styleId="paragrafo">
    <w:name w:val="paragrafo"/>
    <w:basedOn w:val="Normal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</w:rPr>
  </w:style>
  <w:style w:type="character" w:customStyle="1" w:styleId="contenutobig1">
    <w:name w:val="contenuto_big1"/>
    <w:rPr>
      <w:rFonts w:ascii="Verdana" w:hAnsi="Verdana" w:hint="default"/>
      <w:b/>
      <w:bCs/>
      <w:color w:val="000000"/>
      <w:w w:val="100"/>
      <w:position w:val="-1"/>
      <w:sz w:val="24"/>
      <w:szCs w:val="24"/>
      <w:u w:val="none"/>
      <w:effect w:val="none"/>
      <w:vertAlign w:val="baseline"/>
      <w:cs w:val="0"/>
      <w:em w:val="none"/>
    </w:rPr>
  </w:style>
  <w:style w:type="paragraph" w:styleId="Testodelblocco">
    <w:name w:val="Block Text"/>
    <w:basedOn w:val="Normale"/>
    <w:pPr>
      <w:ind w:left="1440" w:right="-82" w:hanging="1440"/>
      <w:jc w:val="both"/>
    </w:pPr>
    <w:rPr>
      <w:rFonts w:ascii="Times New Roman" w:eastAsia="Times New Roman" w:hAnsi="Times New Roman"/>
    </w:rPr>
  </w:style>
  <w:style w:type="paragraph" w:styleId="PreformattatoHTML">
    <w:name w:val="HTML Preformatted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color w:val="000000"/>
      <w:sz w:val="20"/>
    </w:rPr>
  </w:style>
  <w:style w:type="paragraph" w:customStyle="1" w:styleId="Elencoacolori-Colore11">
    <w:name w:val="Elenco a colori - Colore 11"/>
    <w:basedOn w:val="Normale"/>
    <w:pPr>
      <w:ind w:left="720"/>
      <w:contextualSpacing/>
    </w:pPr>
    <w:rPr>
      <w:rFonts w:ascii="Times New Roman" w:eastAsia="Times New Roman" w:hAnsi="Times New Roman"/>
    </w:rPr>
  </w:style>
  <w:style w:type="paragraph" w:customStyle="1" w:styleId="sentnormal">
    <w:name w:val="sent_normal"/>
    <w:basedOn w:val="Normale"/>
    <w:pPr>
      <w:spacing w:before="100" w:beforeAutospacing="1" w:after="100" w:afterAutospacing="1"/>
      <w:jc w:val="both"/>
    </w:pPr>
    <w:rPr>
      <w:rFonts w:ascii="Times New Roman" w:eastAsia="Times New Roman" w:hAnsi="Times New Roman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estonotaapidipagina">
    <w:name w:val="footnote text"/>
    <w:basedOn w:val="Normale"/>
    <w:rPr>
      <w:sz w:val="20"/>
    </w:rPr>
  </w:style>
  <w:style w:type="character" w:customStyle="1" w:styleId="TestonotaapidipaginaCarattere">
    <w:name w:val="Testo nota a 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apple-style-span">
    <w:name w:val="apple-style-span"/>
    <w:rPr>
      <w:w w:val="100"/>
      <w:position w:val="-1"/>
      <w:effect w:val="none"/>
      <w:vertAlign w:val="baseline"/>
      <w:cs w:val="0"/>
      <w:em w:val="none"/>
    </w:rPr>
  </w:style>
  <w:style w:type="character" w:styleId="Rimandocomment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rPr>
      <w:rFonts w:ascii="Times New Roman" w:eastAsia="Times New Roman" w:hAnsi="Times New Roman"/>
      <w:sz w:val="20"/>
    </w:rPr>
  </w:style>
  <w:style w:type="character" w:customStyle="1" w:styleId="TestocommentoCarattere">
    <w:name w:val="Testo commento Carattere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it-IT" w:eastAsia="it-IT"/>
    </w:rPr>
  </w:style>
  <w:style w:type="paragraph" w:styleId="Soggettocommento">
    <w:name w:val="annotation subject"/>
    <w:basedOn w:val="Testocommento"/>
    <w:next w:val="Testocommento"/>
    <w:rPr>
      <w:b/>
      <w:bCs/>
    </w:rPr>
  </w:style>
  <w:style w:type="character" w:customStyle="1" w:styleId="SoggettocommentoCarattere">
    <w:name w:val="Soggetto commento Carattere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val="it-IT" w:eastAsia="it-IT"/>
    </w:rPr>
  </w:style>
  <w:style w:type="character" w:customStyle="1" w:styleId="Rientrocorpodeltesto2Carattere">
    <w:name w:val="Rientro corpo del testo 2 Carattere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val="it-IT" w:eastAsia="it-IT"/>
    </w:rPr>
  </w:style>
  <w:style w:type="paragraph" w:styleId="Paragrafoelenco">
    <w:name w:val="List Paragraph"/>
    <w:basedOn w:val="Normale"/>
    <w:pPr>
      <w:ind w:left="720"/>
      <w:contextualSpacing/>
    </w:pPr>
    <w:rPr>
      <w:rFonts w:ascii="Times New Roman" w:eastAsia="Times New Roman" w:hAnsi="Times New Roman"/>
    </w:rPr>
  </w:style>
  <w:style w:type="character" w:customStyle="1" w:styleId="RientrocorpodeltestoCarattere">
    <w:name w:val="Rientro corpo del testo Carattere"/>
    <w:rPr>
      <w:w w:val="100"/>
      <w:position w:val="-1"/>
      <w:sz w:val="24"/>
      <w:effect w:val="none"/>
      <w:vertAlign w:val="baseline"/>
      <w:cs w:val="0"/>
      <w:em w:val="none"/>
      <w:lang w:val="it-IT" w:eastAsia="it-IT"/>
    </w:rPr>
  </w:style>
  <w:style w:type="numbering" w:customStyle="1" w:styleId="Elenco21">
    <w:name w:val="Elenco 21"/>
    <w:basedOn w:val="Nessunelenco"/>
  </w:style>
  <w:style w:type="numbering" w:customStyle="1" w:styleId="Elenco51">
    <w:name w:val="Elenco 51"/>
    <w:basedOn w:val="Nessunelenco"/>
  </w:style>
  <w:style w:type="numbering" w:customStyle="1" w:styleId="List6">
    <w:name w:val="List 6"/>
    <w:basedOn w:val="Nessunelenco"/>
  </w:style>
  <w:style w:type="numbering" w:customStyle="1" w:styleId="List7">
    <w:name w:val="List 7"/>
    <w:basedOn w:val="Nessunelenco"/>
  </w:style>
  <w:style w:type="numbering" w:customStyle="1" w:styleId="List8">
    <w:name w:val="List 8"/>
    <w:basedOn w:val="Nessunelenco"/>
  </w:style>
  <w:style w:type="numbering" w:customStyle="1" w:styleId="List9">
    <w:name w:val="List 9"/>
    <w:basedOn w:val="Nessunelenco"/>
  </w:style>
  <w:style w:type="character" w:customStyle="1" w:styleId="Titolo3Carattere">
    <w:name w:val="Titolo 3 Carattere"/>
    <w:rPr>
      <w:rFonts w:ascii="Arial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it-IT" w:eastAsia="it-IT"/>
    </w:rPr>
  </w:style>
  <w:style w:type="character" w:customStyle="1" w:styleId="Corpodeltesto2Carattere">
    <w:name w:val="Corpo del testo 2 Carattere"/>
    <w:rPr>
      <w:w w:val="100"/>
      <w:position w:val="-1"/>
      <w:sz w:val="24"/>
      <w:effect w:val="none"/>
      <w:vertAlign w:val="baseline"/>
      <w:cs w:val="0"/>
      <w:em w:val="none"/>
      <w:lang w:val="it-IT" w:eastAsia="it-IT"/>
    </w:rPr>
  </w:style>
  <w:style w:type="character" w:styleId="Enfasicorsiv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IntestazioneCarattere">
    <w:name w:val="Intestazione Carattere"/>
    <w:rPr>
      <w:w w:val="100"/>
      <w:position w:val="-1"/>
      <w:sz w:val="24"/>
      <w:effect w:val="none"/>
      <w:vertAlign w:val="baseline"/>
      <w:cs w:val="0"/>
      <w:em w:val="none"/>
      <w:lang w:val="it-IT" w:eastAsia="it-IT"/>
    </w:rPr>
  </w:style>
  <w:style w:type="character" w:customStyle="1" w:styleId="PreformattatoHTMLCarattere">
    <w:name w:val="Preformattato HTML Carattere"/>
    <w:rPr>
      <w:rFonts w:ascii="Courier New" w:eastAsia="Times New Roman" w:hAnsi="Courier New" w:cs="Courier New"/>
      <w:color w:val="000000"/>
      <w:w w:val="100"/>
      <w:position w:val="-1"/>
      <w:effect w:val="none"/>
      <w:vertAlign w:val="baseline"/>
      <w:cs w:val="0"/>
      <w:em w:val="none"/>
      <w:lang w:val="it-IT" w:eastAsia="it-IT"/>
    </w:rPr>
  </w:style>
  <w:style w:type="paragraph" w:customStyle="1" w:styleId="Style">
    <w:name w:val="Style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TimesNewRomanPSMT" w:eastAsia="Times New Roman" w:hAnsi="TimesNewRomanPSMT" w:cs="TimesNewRomanPSMT"/>
      <w:position w:val="-1"/>
      <w:lang w:eastAsia="zh-CN"/>
    </w:rPr>
  </w:style>
  <w:style w:type="character" w:customStyle="1" w:styleId="Rientrocorpodeltesto3Carattere">
    <w:name w:val="Rientro corpo del testo 3 Carattere"/>
    <w:rPr>
      <w:rFonts w:ascii="Times New Roman" w:hAnsi="Times New Roman"/>
      <w:color w:val="FFFF00"/>
      <w:w w:val="100"/>
      <w:position w:val="-1"/>
      <w:sz w:val="24"/>
      <w:szCs w:val="24"/>
      <w:effect w:val="none"/>
      <w:vertAlign w:val="baseline"/>
      <w:cs w:val="0"/>
      <w:em w:val="none"/>
      <w:lang w:val="it-IT" w:eastAsia="it-IT"/>
    </w:rPr>
  </w:style>
  <w:style w:type="character" w:customStyle="1" w:styleId="Titolo1Carattere">
    <w:name w:val="Titolo 1 Carattere"/>
    <w:rPr>
      <w:rFonts w:ascii="Tahoma" w:eastAsia="Times New Roman" w:hAnsi="Tahoma" w:cs="Tahoma"/>
      <w:w w:val="100"/>
      <w:position w:val="-1"/>
      <w:sz w:val="28"/>
      <w:effect w:val="none"/>
      <w:vertAlign w:val="baseline"/>
      <w:cs w:val="0"/>
      <w:em w:val="none"/>
      <w:lang w:val="it-IT" w:eastAsia="it-IT"/>
    </w:rPr>
  </w:style>
  <w:style w:type="paragraph" w:customStyle="1" w:styleId="Rientrocorpodeltesto21">
    <w:name w:val="Rientro corpo del testo 21"/>
    <w:basedOn w:val="Normale"/>
    <w:pPr>
      <w:ind w:left="360"/>
      <w:jc w:val="both"/>
    </w:pPr>
    <w:rPr>
      <w:rFonts w:ascii="Times New Roman" w:eastAsia="Times New Roman" w:hAnsi="Times New Roman"/>
    </w:rPr>
  </w:style>
  <w:style w:type="character" w:customStyle="1" w:styleId="PidipaginaCarattere">
    <w:name w:val="Piè di pagina Carattere"/>
    <w:rPr>
      <w:rFonts w:ascii="Arial" w:hAnsi="Arial"/>
      <w:w w:val="130"/>
      <w:position w:val="-1"/>
      <w:sz w:val="16"/>
      <w:effect w:val="none"/>
      <w:vertAlign w:val="baseline"/>
      <w:cs w:val="0"/>
      <w:em w:val="none"/>
      <w:lang w:val="it-IT" w:eastAsia="it-IT"/>
    </w:rPr>
  </w:style>
  <w:style w:type="paragraph" w:customStyle="1" w:styleId="p34">
    <w:name w:val="p34"/>
    <w:basedOn w:val="Normale"/>
    <w:pPr>
      <w:widowControl w:val="0"/>
      <w:tabs>
        <w:tab w:val="left" w:pos="720"/>
      </w:tabs>
      <w:autoSpaceDE w:val="0"/>
      <w:autoSpaceDN w:val="0"/>
      <w:adjustRightInd w:val="0"/>
      <w:spacing w:line="440" w:lineRule="atLeast"/>
      <w:jc w:val="both"/>
    </w:pPr>
    <w:rPr>
      <w:rFonts w:ascii="Times New Roman" w:eastAsia="Times New Roman" w:hAnsi="Times New Roman"/>
    </w:rPr>
  </w:style>
  <w:style w:type="paragraph" w:styleId="Corpodeltesto3">
    <w:name w:val="Body Text 3"/>
    <w:basedOn w:val="Normal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eastAsia="Times New Roman" w:hAnsi="Arial"/>
      <w:b/>
      <w:sz w:val="22"/>
    </w:rPr>
  </w:style>
  <w:style w:type="character" w:customStyle="1" w:styleId="Corpodeltesto3Carattere">
    <w:name w:val="Corpo del testo 3 Carattere"/>
    <w:rPr>
      <w:rFonts w:ascii="Arial" w:eastAsia="Times New Roman" w:hAnsi="Arial" w:cs="Arial"/>
      <w:b/>
      <w:w w:val="100"/>
      <w:position w:val="-1"/>
      <w:sz w:val="22"/>
      <w:szCs w:val="24"/>
      <w:effect w:val="none"/>
      <w:vertAlign w:val="baseline"/>
      <w:cs w:val="0"/>
      <w:em w:val="none"/>
      <w:lang w:val="it-IT" w:eastAsia="it-IT"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it-IT" w:eastAsia="it-IT"/>
    </w:rPr>
  </w:style>
  <w:style w:type="paragraph" w:customStyle="1" w:styleId="c3">
    <w:name w:val="c3"/>
    <w:basedOn w:val="Normale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eastAsia="Times New Roman" w:hAnsi="Times New Roman"/>
      <w:sz w:val="20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testoCarattere">
    <w:name w:val="Corpo testo Carattere"/>
    <w:rPr>
      <w:w w:val="100"/>
      <w:position w:val="-1"/>
      <w:sz w:val="24"/>
      <w:effect w:val="none"/>
      <w:vertAlign w:val="baseline"/>
      <w:cs w:val="0"/>
      <w:em w:val="none"/>
      <w:lang w:val="it-IT" w:eastAsia="it-IT"/>
    </w:rPr>
  </w:style>
  <w:style w:type="paragraph" w:styleId="Titolosommario">
    <w:name w:val="TOC Heading"/>
    <w:basedOn w:val="Titolo1"/>
    <w:next w:val="Normale"/>
    <w:qFormat/>
    <w:pPr>
      <w:keepLines/>
      <w:spacing w:before="480" w:line="276" w:lineRule="auto"/>
      <w:ind w:left="0" w:right="0"/>
      <w:outlineLvl w:val="9"/>
    </w:pPr>
    <w:rPr>
      <w:rFonts w:ascii="Cambria" w:hAnsi="Cambria" w:cs="Times New Roman"/>
      <w:b/>
      <w:bCs/>
      <w:color w:val="365F91"/>
      <w:szCs w:val="28"/>
    </w:rPr>
  </w:style>
  <w:style w:type="paragraph" w:styleId="Sommario1">
    <w:name w:val="toc 1"/>
    <w:basedOn w:val="Normale"/>
    <w:next w:val="Normale"/>
    <w:qFormat/>
    <w:pPr>
      <w:spacing w:after="100"/>
    </w:pPr>
    <w:rPr>
      <w:rFonts w:ascii="Times New Roman" w:eastAsia="Times New Roman" w:hAnsi="Times New Roman"/>
    </w:rPr>
  </w:style>
  <w:style w:type="numbering" w:customStyle="1" w:styleId="Stileimportato6">
    <w:name w:val="Stile importato 6"/>
  </w:style>
  <w:style w:type="numbering" w:customStyle="1" w:styleId="Stileimportato5">
    <w:name w:val="Stile importato 5"/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itolo5Carattere">
    <w:name w:val="Titolo 5 Carattere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af.it" TargetMode="External"/><Relationship Id="rId1" Type="http://schemas.openxmlformats.org/officeDocument/2006/relationships/hyperlink" Target="mailto:direzione.generale@inaf.i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tVTGPU332csI+fTvaGaxNfUHZw==">CgMxLjA4AHIhMWZVZnNDMEdLMjd2M0tPb01obDRvQUxQa1ptY0dpSEZ1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490</Words>
  <Characters>2798</Characters>
  <Application>Microsoft Office Word</Application>
  <DocSecurity>0</DocSecurity>
  <Lines>23</Lines>
  <Paragraphs>6</Paragraphs>
  <ScaleCrop>false</ScaleCrop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ert tre</dc:creator>
  <cp:lastModifiedBy>Raffaella Riondino</cp:lastModifiedBy>
  <cp:revision>2</cp:revision>
  <dcterms:created xsi:type="dcterms:W3CDTF">2024-12-10T10:22:00Z</dcterms:created>
  <dcterms:modified xsi:type="dcterms:W3CDTF">2025-06-24T08:08:00Z</dcterms:modified>
</cp:coreProperties>
</file>