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FD8B4" w14:textId="77777777" w:rsidR="00EB5285" w:rsidRPr="00EB5285" w:rsidRDefault="00EB5285" w:rsidP="00EB5285">
      <w:pPr>
        <w:pStyle w:val="Corpotesto"/>
        <w:ind w:firstLine="709"/>
        <w:jc w:val="center"/>
        <w:rPr>
          <w:b/>
          <w:bCs/>
          <w:sz w:val="22"/>
          <w:szCs w:val="22"/>
        </w:rPr>
      </w:pPr>
      <w:bookmarkStart w:id="0" w:name="_GoBack"/>
      <w:bookmarkEnd w:id="0"/>
      <w:r w:rsidRPr="00EB5285">
        <w:rPr>
          <w:b/>
          <w:bCs/>
          <w:sz w:val="22"/>
          <w:szCs w:val="22"/>
        </w:rPr>
        <w:t>ISTITUTO NAZIONALE DI ASTROFISICA</w:t>
      </w:r>
    </w:p>
    <w:p w14:paraId="0F5949A9" w14:textId="77777777" w:rsidR="00EB5285" w:rsidRPr="00EB5285" w:rsidRDefault="00EB5285" w:rsidP="00EB5285">
      <w:pPr>
        <w:pStyle w:val="Corpotesto"/>
        <w:ind w:firstLine="709"/>
        <w:jc w:val="center"/>
        <w:rPr>
          <w:sz w:val="22"/>
          <w:szCs w:val="22"/>
        </w:rPr>
      </w:pPr>
      <w:r w:rsidRPr="00EB5285">
        <w:rPr>
          <w:sz w:val="22"/>
          <w:szCs w:val="22"/>
        </w:rPr>
        <w:t>OSSERVATORIO ASTRONOMICO DI BRERA</w:t>
      </w:r>
    </w:p>
    <w:p w14:paraId="039BC453" w14:textId="77777777" w:rsidR="00AC184F" w:rsidRDefault="00AC184F" w:rsidP="00EB5285">
      <w:pPr>
        <w:pStyle w:val="Corpotesto"/>
        <w:rPr>
          <w:b/>
          <w:bCs/>
          <w:sz w:val="22"/>
          <w:szCs w:val="22"/>
        </w:rPr>
      </w:pPr>
    </w:p>
    <w:p w14:paraId="0BB97D7F" w14:textId="77777777" w:rsidR="00EB5285" w:rsidRPr="00EB5285" w:rsidRDefault="00EB5285" w:rsidP="00EB5285">
      <w:pPr>
        <w:pStyle w:val="Corpotesto"/>
        <w:rPr>
          <w:b/>
          <w:bCs/>
          <w:sz w:val="22"/>
          <w:szCs w:val="22"/>
        </w:rPr>
      </w:pPr>
      <w:r w:rsidRPr="00EB5285">
        <w:rPr>
          <w:b/>
          <w:bCs/>
          <w:sz w:val="22"/>
          <w:szCs w:val="22"/>
        </w:rPr>
        <w:t xml:space="preserve">Selezione, per titoli ed esame, a n. 1 posto </w:t>
      </w:r>
      <w:r w:rsidRPr="00EB5285">
        <w:rPr>
          <w:b/>
          <w:color w:val="000000"/>
          <w:sz w:val="22"/>
          <w:szCs w:val="22"/>
        </w:rPr>
        <w:t>CTER VI livello</w:t>
      </w:r>
      <w:r w:rsidRPr="00EB5285">
        <w:rPr>
          <w:color w:val="000000"/>
          <w:sz w:val="22"/>
          <w:szCs w:val="22"/>
        </w:rPr>
        <w:t xml:space="preserve">, </w:t>
      </w:r>
      <w:r w:rsidRPr="00EB5285">
        <w:rPr>
          <w:b/>
          <w:bCs/>
          <w:sz w:val="22"/>
          <w:szCs w:val="22"/>
        </w:rPr>
        <w:t>CCNL Enti di Ricerca, con contratto a tempo determinato della durata di 12 mesi, prorogabili, e rapporto di lavoro a tempo pieno da svolgersi presso la sede di Merate dell’INAF Osservatorio Astronomico di Brera (OAB).</w:t>
      </w:r>
    </w:p>
    <w:p w14:paraId="6610377E" w14:textId="77777777" w:rsidR="00EB5285" w:rsidRPr="00EB5285" w:rsidRDefault="00EB5285" w:rsidP="00EB5285">
      <w:pPr>
        <w:pStyle w:val="PreformattatoHTML"/>
        <w:jc w:val="both"/>
        <w:rPr>
          <w:rFonts w:ascii="Times New Roman" w:hAnsi="Times New Roman" w:cs="Times New Roman"/>
          <w:sz w:val="22"/>
          <w:szCs w:val="22"/>
        </w:rPr>
      </w:pPr>
    </w:p>
    <w:p w14:paraId="172DCC1F" w14:textId="77777777" w:rsidR="00EB5285" w:rsidRPr="00EB5285" w:rsidRDefault="00EB5285" w:rsidP="00EB5285">
      <w:pPr>
        <w:pStyle w:val="PreformattatoHTML"/>
        <w:jc w:val="center"/>
        <w:rPr>
          <w:rFonts w:ascii="Times New Roman" w:hAnsi="Times New Roman" w:cs="Times New Roman"/>
          <w:b/>
          <w:sz w:val="22"/>
          <w:szCs w:val="22"/>
        </w:rPr>
      </w:pPr>
      <w:r w:rsidRPr="00EB5285">
        <w:rPr>
          <w:rFonts w:ascii="Times New Roman" w:hAnsi="Times New Roman" w:cs="Times New Roman"/>
          <w:b/>
          <w:sz w:val="22"/>
          <w:szCs w:val="22"/>
        </w:rPr>
        <w:t xml:space="preserve">Il DIRETTORE </w:t>
      </w:r>
    </w:p>
    <w:p w14:paraId="52FC7197" w14:textId="77777777" w:rsidR="00EB5285" w:rsidRPr="00EB5285" w:rsidRDefault="00EB5285" w:rsidP="00EB5285">
      <w:pPr>
        <w:pStyle w:val="PreformattatoHTML"/>
        <w:jc w:val="center"/>
        <w:rPr>
          <w:rFonts w:ascii="Times New Roman" w:hAnsi="Times New Roman" w:cs="Times New Roman"/>
          <w:sz w:val="22"/>
          <w:szCs w:val="22"/>
        </w:rPr>
      </w:pPr>
    </w:p>
    <w:p w14:paraId="399E8DC4" w14:textId="77777777" w:rsidR="00EB5285" w:rsidRPr="00EB5285" w:rsidRDefault="00EB5285" w:rsidP="00EB5285">
      <w:pPr>
        <w:widowControl w:val="0"/>
        <w:autoSpaceDE w:val="0"/>
        <w:autoSpaceDN w:val="0"/>
        <w:adjustRightInd w:val="0"/>
        <w:rPr>
          <w:color w:val="000000"/>
          <w:sz w:val="22"/>
          <w:szCs w:val="22"/>
        </w:rPr>
      </w:pPr>
      <w:r w:rsidRPr="00EB5285">
        <w:rPr>
          <w:color w:val="000000"/>
          <w:sz w:val="22"/>
          <w:szCs w:val="22"/>
        </w:rPr>
        <w:t xml:space="preserve">VISTO </w:t>
      </w:r>
      <w:r w:rsidRPr="00EB5285">
        <w:rPr>
          <w:color w:val="000000"/>
          <w:sz w:val="22"/>
          <w:szCs w:val="22"/>
        </w:rPr>
        <w:tab/>
        <w:t>il Decreto Legislativo 23 luglio 1999, n. 296 di istituzione  dell’Istituto Nazionale di Astrofisica;</w:t>
      </w:r>
    </w:p>
    <w:p w14:paraId="12B15EDD" w14:textId="77777777" w:rsidR="00EB5285" w:rsidRPr="00EB5285" w:rsidRDefault="00EB5285" w:rsidP="00EB5285">
      <w:pPr>
        <w:widowControl w:val="0"/>
        <w:autoSpaceDE w:val="0"/>
        <w:autoSpaceDN w:val="0"/>
        <w:adjustRightInd w:val="0"/>
        <w:rPr>
          <w:color w:val="000000"/>
          <w:sz w:val="22"/>
          <w:szCs w:val="22"/>
        </w:rPr>
      </w:pPr>
      <w:r w:rsidRPr="00EB5285">
        <w:rPr>
          <w:color w:val="000000"/>
          <w:sz w:val="22"/>
          <w:szCs w:val="22"/>
        </w:rPr>
        <w:t xml:space="preserve">VISTO </w:t>
      </w:r>
      <w:r w:rsidRPr="00EB5285">
        <w:rPr>
          <w:color w:val="000000"/>
          <w:sz w:val="22"/>
          <w:szCs w:val="22"/>
        </w:rPr>
        <w:tab/>
        <w:t>il Decreto Legislativo 4 giugno 2003, n. 138 di riordino dell’Istituto Nazionale di Astrofisica;</w:t>
      </w:r>
    </w:p>
    <w:p w14:paraId="399102C7"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VISTO</w:t>
      </w:r>
      <w:r w:rsidRPr="00EB5285">
        <w:rPr>
          <w:color w:val="000000"/>
          <w:sz w:val="22"/>
          <w:szCs w:val="22"/>
        </w:rPr>
        <w:tab/>
        <w:t xml:space="preserve"> il Decreto Legislativo 31 dicembre 2009, n. 213 di riordino degli enti di ricerca;</w:t>
      </w:r>
    </w:p>
    <w:p w14:paraId="0B245281"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 xml:space="preserve">VISTO </w:t>
      </w:r>
      <w:r w:rsidRPr="00EB5285">
        <w:rPr>
          <w:color w:val="000000"/>
          <w:sz w:val="22"/>
          <w:szCs w:val="22"/>
        </w:rPr>
        <w:tab/>
        <w:t xml:space="preserve"> lo Statuto dell’Istituto Nazionale di Astrofisica entrato in vigore il 1 maggio 2011; </w:t>
      </w:r>
    </w:p>
    <w:p w14:paraId="0B7DD9E9"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VISTO</w:t>
      </w:r>
      <w:r w:rsidRPr="00EB5285">
        <w:rPr>
          <w:b/>
          <w:bCs/>
          <w:color w:val="000000"/>
          <w:sz w:val="22"/>
          <w:szCs w:val="22"/>
        </w:rPr>
        <w:t xml:space="preserve">   </w:t>
      </w:r>
      <w:r w:rsidRPr="00EB5285">
        <w:rPr>
          <w:color w:val="000000"/>
          <w:sz w:val="22"/>
          <w:szCs w:val="22"/>
        </w:rPr>
        <w:t xml:space="preserve">il Disciplinare di organizzazione e funzionamento approvato con Delibera del Consiglio di </w:t>
      </w:r>
    </w:p>
    <w:p w14:paraId="761D7836"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 xml:space="preserve">               Amministrazione n. 44/2012 del 21 giugno 2012 ed entrato in vigore a far data dal 22 luglio 2012; </w:t>
      </w:r>
    </w:p>
    <w:p w14:paraId="6399B523"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VISTO</w:t>
      </w:r>
      <w:r w:rsidRPr="00EB5285">
        <w:rPr>
          <w:color w:val="000000"/>
          <w:sz w:val="22"/>
          <w:szCs w:val="22"/>
        </w:rPr>
        <w:tab/>
        <w:t>il Regolamento del Personale dell’INAF, pubblicato sul S.O. n. 185 alla Gazzetta Ufficiale Serie Generale n. 300 del 23 dicembre 2004;</w:t>
      </w:r>
    </w:p>
    <w:p w14:paraId="1AC6F3EE"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 xml:space="preserve">VISTO   il Decreto Legislativo 30 marzo 2001, n. 165 - Norme generali sull’ordinamento del lavoro alle </w:t>
      </w:r>
    </w:p>
    <w:p w14:paraId="5D88C0BC" w14:textId="77777777" w:rsidR="00EB5285" w:rsidRPr="00EB5285" w:rsidRDefault="00EB5285" w:rsidP="00EB5285">
      <w:pPr>
        <w:widowControl w:val="0"/>
        <w:autoSpaceDE w:val="0"/>
        <w:autoSpaceDN w:val="0"/>
        <w:adjustRightInd w:val="0"/>
        <w:ind w:left="851"/>
        <w:jc w:val="both"/>
        <w:rPr>
          <w:color w:val="000000"/>
          <w:sz w:val="22"/>
          <w:szCs w:val="22"/>
        </w:rPr>
      </w:pPr>
      <w:r w:rsidRPr="00EB5285">
        <w:rPr>
          <w:color w:val="000000"/>
          <w:sz w:val="22"/>
          <w:szCs w:val="22"/>
        </w:rPr>
        <w:t xml:space="preserve">dipendenze delle amministrazioni pubbliche e successive modificazioni ed integrazioni ed, in particolare, l’art. 36; </w:t>
      </w:r>
    </w:p>
    <w:p w14:paraId="6256CCE1"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 xml:space="preserve">VISTO </w:t>
      </w:r>
      <w:r w:rsidRPr="00EB5285">
        <w:rPr>
          <w:color w:val="000000"/>
          <w:sz w:val="22"/>
          <w:szCs w:val="22"/>
        </w:rPr>
        <w:tab/>
        <w:t xml:space="preserve">  il Decreto del Presidente della Repubblica 9 maggio 1994, n. 487 - Regolamento recante norme </w:t>
      </w:r>
    </w:p>
    <w:p w14:paraId="36FEB2C0" w14:textId="77777777" w:rsidR="00EB5285" w:rsidRPr="00EB5285" w:rsidRDefault="00EB5285" w:rsidP="00EB5285">
      <w:pPr>
        <w:widowControl w:val="0"/>
        <w:autoSpaceDE w:val="0"/>
        <w:autoSpaceDN w:val="0"/>
        <w:adjustRightInd w:val="0"/>
        <w:ind w:left="851"/>
        <w:jc w:val="both"/>
        <w:rPr>
          <w:color w:val="000000"/>
          <w:sz w:val="22"/>
          <w:szCs w:val="22"/>
        </w:rPr>
      </w:pPr>
      <w:r w:rsidRPr="00EB5285">
        <w:rPr>
          <w:color w:val="000000"/>
          <w:sz w:val="22"/>
          <w:szCs w:val="22"/>
        </w:rPr>
        <w:t xml:space="preserve">sull'accesso agli impieghi nelle pubbliche amministrazioni e le modalità di svolgimento dei     </w:t>
      </w:r>
    </w:p>
    <w:p w14:paraId="641C2F83" w14:textId="77777777" w:rsidR="00EB5285" w:rsidRPr="00EB5285" w:rsidRDefault="00EB5285" w:rsidP="00EB5285">
      <w:pPr>
        <w:widowControl w:val="0"/>
        <w:autoSpaceDE w:val="0"/>
        <w:autoSpaceDN w:val="0"/>
        <w:adjustRightInd w:val="0"/>
        <w:ind w:left="851"/>
        <w:jc w:val="both"/>
        <w:rPr>
          <w:color w:val="000000"/>
          <w:sz w:val="22"/>
          <w:szCs w:val="22"/>
        </w:rPr>
      </w:pPr>
      <w:r w:rsidRPr="00EB5285">
        <w:rPr>
          <w:color w:val="000000"/>
          <w:sz w:val="22"/>
          <w:szCs w:val="22"/>
        </w:rPr>
        <w:t xml:space="preserve">concorsi, dei concorsi unici e delle altre forme di assunzioni nei pubblici impieghi e successive </w:t>
      </w:r>
    </w:p>
    <w:p w14:paraId="2857A489" w14:textId="77777777" w:rsidR="00EB5285" w:rsidRPr="00EB5285" w:rsidRDefault="00EB5285" w:rsidP="00EB5285">
      <w:pPr>
        <w:widowControl w:val="0"/>
        <w:autoSpaceDE w:val="0"/>
        <w:autoSpaceDN w:val="0"/>
        <w:adjustRightInd w:val="0"/>
        <w:ind w:left="851"/>
        <w:jc w:val="both"/>
        <w:rPr>
          <w:color w:val="000000"/>
          <w:sz w:val="22"/>
          <w:szCs w:val="22"/>
        </w:rPr>
      </w:pPr>
      <w:r w:rsidRPr="00EB5285">
        <w:rPr>
          <w:color w:val="000000"/>
          <w:sz w:val="22"/>
          <w:szCs w:val="22"/>
        </w:rPr>
        <w:t xml:space="preserve">modificazioni ed integrazioni; </w:t>
      </w:r>
    </w:p>
    <w:p w14:paraId="454FDD7B"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 xml:space="preserve">VISTO   il Decreto del Presidente del Consiglio dei Ministri 7 febbraio 1994, n. 174 - Regolamento recante </w:t>
      </w:r>
    </w:p>
    <w:p w14:paraId="23F09CFD" w14:textId="77777777" w:rsidR="00EB5285" w:rsidRPr="00EB5285" w:rsidRDefault="00EB5285" w:rsidP="00EB5285">
      <w:pPr>
        <w:widowControl w:val="0"/>
        <w:autoSpaceDE w:val="0"/>
        <w:autoSpaceDN w:val="0"/>
        <w:adjustRightInd w:val="0"/>
        <w:ind w:left="851"/>
        <w:jc w:val="both"/>
        <w:rPr>
          <w:color w:val="000000"/>
          <w:sz w:val="22"/>
          <w:szCs w:val="22"/>
        </w:rPr>
      </w:pPr>
      <w:r w:rsidRPr="00EB5285">
        <w:rPr>
          <w:color w:val="000000"/>
          <w:sz w:val="22"/>
          <w:szCs w:val="22"/>
        </w:rPr>
        <w:t xml:space="preserve">norme sull’accesso dei cittadini degli Stati Membri dell’Unione Europea ai posti di lavoro presso le Amministrazioni pubbliche; </w:t>
      </w:r>
    </w:p>
    <w:p w14:paraId="60C35F90"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 xml:space="preserve">VISTO    il Decreto Legislativo 11 aprile 2006, n. 198 – Codice delle pari opportunità tra uomo e donna, a </w:t>
      </w:r>
    </w:p>
    <w:p w14:paraId="4236065B" w14:textId="77777777" w:rsidR="00EB5285" w:rsidRPr="00EB5285" w:rsidRDefault="00EB5285" w:rsidP="00EB5285">
      <w:pPr>
        <w:widowControl w:val="0"/>
        <w:autoSpaceDE w:val="0"/>
        <w:autoSpaceDN w:val="0"/>
        <w:adjustRightInd w:val="0"/>
        <w:ind w:left="851"/>
        <w:jc w:val="both"/>
        <w:rPr>
          <w:color w:val="000000"/>
          <w:sz w:val="22"/>
          <w:szCs w:val="22"/>
        </w:rPr>
      </w:pPr>
      <w:r w:rsidRPr="00EB5285">
        <w:rPr>
          <w:color w:val="000000"/>
          <w:sz w:val="22"/>
          <w:szCs w:val="22"/>
        </w:rPr>
        <w:t xml:space="preserve">norma dell’articolo 6 della Legge 28 novembre 2005, n. 246 e successive modificazioni ed integrazioni; </w:t>
      </w:r>
    </w:p>
    <w:p w14:paraId="2D9EB23E" w14:textId="77777777" w:rsidR="00EB5285" w:rsidRPr="00EB5285" w:rsidRDefault="00EB5285" w:rsidP="00EB5285">
      <w:pPr>
        <w:tabs>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jc w:val="both"/>
        <w:rPr>
          <w:sz w:val="22"/>
          <w:szCs w:val="22"/>
        </w:rPr>
      </w:pPr>
      <w:r w:rsidRPr="00EB5285">
        <w:rPr>
          <w:sz w:val="22"/>
          <w:szCs w:val="22"/>
        </w:rPr>
        <w:t>VISTA   la Legge 5 febbraio 1992, n. 104 - Legge quadro per l’assistenza, l’integrazione sociale ed i diritti delle persone portatrici di handicap e successive modificazioni ed integrazioni;</w:t>
      </w:r>
    </w:p>
    <w:p w14:paraId="3C28BE8E" w14:textId="77777777" w:rsidR="00EB5285" w:rsidRPr="00EB5285" w:rsidRDefault="00EB5285" w:rsidP="00EB5285">
      <w:pPr>
        <w:tabs>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jc w:val="both"/>
        <w:rPr>
          <w:sz w:val="22"/>
          <w:szCs w:val="22"/>
        </w:rPr>
      </w:pPr>
      <w:r w:rsidRPr="00EB5285">
        <w:rPr>
          <w:sz w:val="22"/>
          <w:szCs w:val="22"/>
        </w:rPr>
        <w:t>VISTA  la Legge 12 marzo 1999, n. 68 - Norme per il diritto al lavoro dei disabili e successive modificazioni ed integrazioni;</w:t>
      </w:r>
    </w:p>
    <w:p w14:paraId="022312C0"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 xml:space="preserve">VISTA    la Legge 7 agosto 1990, n. 241 - Nuove norme in materia di procedimento amministrativo e di </w:t>
      </w:r>
    </w:p>
    <w:p w14:paraId="1692F5F7" w14:textId="77777777" w:rsidR="00EB5285" w:rsidRPr="00EB5285" w:rsidRDefault="00EB5285" w:rsidP="00EB5285">
      <w:pPr>
        <w:widowControl w:val="0"/>
        <w:autoSpaceDE w:val="0"/>
        <w:autoSpaceDN w:val="0"/>
        <w:adjustRightInd w:val="0"/>
        <w:ind w:left="851"/>
        <w:jc w:val="both"/>
        <w:rPr>
          <w:color w:val="000000"/>
          <w:sz w:val="22"/>
          <w:szCs w:val="22"/>
        </w:rPr>
      </w:pPr>
      <w:r w:rsidRPr="00EB5285">
        <w:rPr>
          <w:color w:val="000000"/>
          <w:sz w:val="22"/>
          <w:szCs w:val="22"/>
        </w:rPr>
        <w:t xml:space="preserve">diritto di accesso ai documenti amministrativi e successive modificazioni ed integrazioni; </w:t>
      </w:r>
    </w:p>
    <w:p w14:paraId="1EF2D0A3"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 xml:space="preserve">VISTO   il Decreto del Presidente della Repubblica 12 aprile 2006, n. 184 – Regolamento recante disciplina </w:t>
      </w:r>
    </w:p>
    <w:p w14:paraId="643AC7C4" w14:textId="77777777" w:rsidR="00EB5285" w:rsidRPr="00EB5285" w:rsidRDefault="00EB5285" w:rsidP="00EB5285">
      <w:pPr>
        <w:widowControl w:val="0"/>
        <w:autoSpaceDE w:val="0"/>
        <w:autoSpaceDN w:val="0"/>
        <w:adjustRightInd w:val="0"/>
        <w:ind w:left="851"/>
        <w:jc w:val="both"/>
        <w:rPr>
          <w:color w:val="000000"/>
          <w:sz w:val="22"/>
          <w:szCs w:val="22"/>
        </w:rPr>
      </w:pPr>
      <w:r w:rsidRPr="00EB5285">
        <w:rPr>
          <w:color w:val="000000"/>
          <w:sz w:val="22"/>
          <w:szCs w:val="22"/>
        </w:rPr>
        <w:t xml:space="preserve">in materia di accesso ai documenti amministrativi; </w:t>
      </w:r>
    </w:p>
    <w:p w14:paraId="3E0EA024"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 xml:space="preserve">VISTO   il Decreto del Presidente della Repubblica 28 dicembre 2000, n. 445 - Testo Unico delle </w:t>
      </w:r>
    </w:p>
    <w:p w14:paraId="52225B2C" w14:textId="77777777" w:rsidR="00EB5285" w:rsidRPr="00EB5285" w:rsidRDefault="00EB5285" w:rsidP="00EB5285">
      <w:pPr>
        <w:widowControl w:val="0"/>
        <w:autoSpaceDE w:val="0"/>
        <w:autoSpaceDN w:val="0"/>
        <w:adjustRightInd w:val="0"/>
        <w:ind w:left="851"/>
        <w:jc w:val="both"/>
        <w:rPr>
          <w:color w:val="000000"/>
          <w:sz w:val="22"/>
          <w:szCs w:val="22"/>
        </w:rPr>
      </w:pPr>
      <w:r w:rsidRPr="00EB5285">
        <w:rPr>
          <w:color w:val="000000"/>
          <w:sz w:val="22"/>
          <w:szCs w:val="22"/>
        </w:rPr>
        <w:t xml:space="preserve">disposizioni legislative e regolamentari in materia di documentazione amministrativa e successive modificazioni ed integrazioni;  </w:t>
      </w:r>
    </w:p>
    <w:p w14:paraId="0B107583"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 xml:space="preserve">VISTO    il Decreto Legislativo 30 giugno 2003, n. 196 - Codice in materia di protezione dei dati personali e </w:t>
      </w:r>
    </w:p>
    <w:p w14:paraId="1178E3DB" w14:textId="77777777" w:rsidR="00EB5285" w:rsidRPr="00EB5285" w:rsidRDefault="00EB5285" w:rsidP="00EB5285">
      <w:pPr>
        <w:widowControl w:val="0"/>
        <w:autoSpaceDE w:val="0"/>
        <w:autoSpaceDN w:val="0"/>
        <w:adjustRightInd w:val="0"/>
        <w:ind w:left="851"/>
        <w:jc w:val="both"/>
        <w:rPr>
          <w:color w:val="000000"/>
          <w:sz w:val="22"/>
          <w:szCs w:val="22"/>
        </w:rPr>
      </w:pPr>
      <w:r w:rsidRPr="00EB5285">
        <w:rPr>
          <w:color w:val="000000"/>
          <w:sz w:val="22"/>
          <w:szCs w:val="22"/>
        </w:rPr>
        <w:t xml:space="preserve">successive modificazioni ed integrazioni;  </w:t>
      </w:r>
    </w:p>
    <w:p w14:paraId="65CA040D" w14:textId="77777777" w:rsidR="00EB5285" w:rsidRPr="00EB5285" w:rsidRDefault="00EB5285" w:rsidP="00EB5285">
      <w:pPr>
        <w:widowControl w:val="0"/>
        <w:autoSpaceDE w:val="0"/>
        <w:autoSpaceDN w:val="0"/>
        <w:adjustRightInd w:val="0"/>
        <w:jc w:val="both"/>
        <w:rPr>
          <w:color w:val="000000"/>
          <w:sz w:val="22"/>
          <w:szCs w:val="22"/>
        </w:rPr>
      </w:pPr>
      <w:r w:rsidRPr="00EB5285">
        <w:rPr>
          <w:color w:val="000000"/>
          <w:sz w:val="22"/>
          <w:szCs w:val="22"/>
        </w:rPr>
        <w:t xml:space="preserve">VISTO    il Decreto del Presidente della Repubblica 12 febbraio 1991, n. 171; </w:t>
      </w:r>
    </w:p>
    <w:p w14:paraId="120A491B" w14:textId="77777777" w:rsidR="00EB5285" w:rsidRPr="00EB5285" w:rsidRDefault="00EB5285" w:rsidP="00EB5285">
      <w:pPr>
        <w:tabs>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sz w:val="22"/>
        </w:rPr>
      </w:pPr>
      <w:r w:rsidRPr="00EB5285">
        <w:rPr>
          <w:sz w:val="22"/>
        </w:rPr>
        <w:t>VISTO</w:t>
      </w:r>
      <w:r w:rsidRPr="00EB5285">
        <w:rPr>
          <w:b/>
          <w:sz w:val="22"/>
        </w:rPr>
        <w:t xml:space="preserve">   </w:t>
      </w:r>
      <w:r w:rsidRPr="00EB5285">
        <w:rPr>
          <w:sz w:val="22"/>
        </w:rPr>
        <w:t>il Decreto del Ministro dell’Istruzione, dell’Università e della Ricerca di concerto con il Ministro per la Pubblica Amministrazione e l’Innovazione del 9 luglio 2009, pubblicato nella G.U. del 7 ottobre 2009, n. 233, recante l’equiparazione tra diplomi di laurea di vecchio ordinamento, lauree specialistiche (LS) ex Decreto n. 509/1999 e lauree magistrali  (LM) ex Decreto n. 270/2004 ai fini della partecipazione ai pubblici concorsi;</w:t>
      </w:r>
    </w:p>
    <w:p w14:paraId="2FA3573E" w14:textId="77777777" w:rsidR="00EB5285" w:rsidRPr="00EB5285" w:rsidRDefault="00EB5285" w:rsidP="00EB5285">
      <w:pPr>
        <w:widowControl w:val="0"/>
        <w:autoSpaceDE w:val="0"/>
        <w:autoSpaceDN w:val="0"/>
        <w:adjustRightInd w:val="0"/>
        <w:ind w:left="851" w:hanging="851"/>
        <w:jc w:val="both"/>
        <w:rPr>
          <w:color w:val="000000"/>
          <w:sz w:val="22"/>
          <w:szCs w:val="22"/>
        </w:rPr>
      </w:pPr>
      <w:r w:rsidRPr="00EB5285">
        <w:rPr>
          <w:color w:val="000000"/>
          <w:sz w:val="22"/>
          <w:szCs w:val="22"/>
        </w:rPr>
        <w:t xml:space="preserve">VISTO   il Contratto Collettivo Nazionale di Lavoro relativo al personale del comparto delle Istituzioni e  degli Enti di Ricerca e Sperimentazione; </w:t>
      </w:r>
    </w:p>
    <w:p w14:paraId="2856B579" w14:textId="77777777" w:rsidR="00EB5285" w:rsidRPr="00EB5285" w:rsidRDefault="00EB5285" w:rsidP="00EB5285">
      <w:pPr>
        <w:widowControl w:val="0"/>
        <w:autoSpaceDE w:val="0"/>
        <w:autoSpaceDN w:val="0"/>
        <w:adjustRightInd w:val="0"/>
        <w:ind w:left="851" w:hanging="851"/>
        <w:jc w:val="both"/>
        <w:rPr>
          <w:color w:val="000000"/>
          <w:sz w:val="22"/>
          <w:szCs w:val="22"/>
        </w:rPr>
      </w:pPr>
      <w:r w:rsidRPr="00EB5285">
        <w:rPr>
          <w:color w:val="000000"/>
          <w:sz w:val="22"/>
          <w:szCs w:val="22"/>
        </w:rPr>
        <w:t xml:space="preserve">VISTA  la Legge 23 dicembre 2005, n. 266 ed, in particolare, l’art. 1, comma 188, ai sensi del quale sono   fatte comunque salve per gli Enti di ricerca le assunzioni a tempo determinato per l’attuazione di </w:t>
      </w:r>
      <w:r w:rsidRPr="00EB5285">
        <w:rPr>
          <w:color w:val="000000"/>
          <w:sz w:val="22"/>
          <w:szCs w:val="22"/>
        </w:rPr>
        <w:lastRenderedPageBreak/>
        <w:t xml:space="preserve">progetti di ricerca e di innovazione tecnologica i cui oneri non risultino a carico dei bilanci di funzionamento o del fondo di finanziamento ordinario degli Enti medesimi  </w:t>
      </w:r>
    </w:p>
    <w:p w14:paraId="217CB588" w14:textId="77777777" w:rsidR="00EB5285" w:rsidRPr="00EB5285" w:rsidRDefault="00EB5285" w:rsidP="00EB5285">
      <w:pPr>
        <w:widowControl w:val="0"/>
        <w:autoSpaceDE w:val="0"/>
        <w:autoSpaceDN w:val="0"/>
        <w:adjustRightInd w:val="0"/>
        <w:ind w:left="851" w:hanging="851"/>
        <w:jc w:val="both"/>
        <w:rPr>
          <w:color w:val="000000"/>
          <w:sz w:val="22"/>
          <w:szCs w:val="22"/>
        </w:rPr>
      </w:pPr>
    </w:p>
    <w:p w14:paraId="484CDC53" w14:textId="77777777" w:rsidR="00EB5285" w:rsidRPr="00EB5285" w:rsidRDefault="00EB5285" w:rsidP="00EB5285">
      <w:pPr>
        <w:widowControl w:val="0"/>
        <w:autoSpaceDE w:val="0"/>
        <w:autoSpaceDN w:val="0"/>
        <w:adjustRightInd w:val="0"/>
        <w:ind w:left="852" w:hanging="852"/>
        <w:jc w:val="both"/>
        <w:rPr>
          <w:color w:val="000000"/>
          <w:spacing w:val="7"/>
          <w:sz w:val="22"/>
          <w:szCs w:val="22"/>
        </w:rPr>
      </w:pPr>
      <w:r w:rsidRPr="00EB5285">
        <w:rPr>
          <w:color w:val="000000"/>
          <w:spacing w:val="-10"/>
          <w:sz w:val="22"/>
          <w:szCs w:val="22"/>
        </w:rPr>
        <w:t>VISTA</w:t>
      </w:r>
      <w:r w:rsidRPr="00EB5285">
        <w:rPr>
          <w:b/>
          <w:color w:val="000000"/>
          <w:spacing w:val="-10"/>
          <w:sz w:val="22"/>
          <w:szCs w:val="22"/>
        </w:rPr>
        <w:tab/>
      </w:r>
      <w:r w:rsidRPr="00EB5285">
        <w:rPr>
          <w:color w:val="000000"/>
          <w:spacing w:val="13"/>
          <w:sz w:val="22"/>
          <w:szCs w:val="22"/>
        </w:rPr>
        <w:t>la Delibera del Consiglio di Amministrazione n. 34/2012 del 3 maggio</w:t>
      </w:r>
      <w:r w:rsidRPr="00EB5285">
        <w:rPr>
          <w:b/>
          <w:color w:val="000000"/>
          <w:spacing w:val="-10"/>
          <w:sz w:val="22"/>
          <w:szCs w:val="22"/>
        </w:rPr>
        <w:t xml:space="preserve"> </w:t>
      </w:r>
      <w:r w:rsidRPr="00EB5285">
        <w:rPr>
          <w:color w:val="000000"/>
          <w:spacing w:val="12"/>
          <w:sz w:val="22"/>
          <w:szCs w:val="22"/>
        </w:rPr>
        <w:t xml:space="preserve">2012 avente per oggetto l'approvazione dei principi e degli elementi </w:t>
      </w:r>
      <w:r w:rsidRPr="00EB5285">
        <w:rPr>
          <w:color w:val="000000"/>
          <w:spacing w:val="14"/>
          <w:sz w:val="22"/>
          <w:szCs w:val="22"/>
        </w:rPr>
        <w:t xml:space="preserve">giuridici e procedurali relativi alle assunzioni di personale a tempo </w:t>
      </w:r>
      <w:r w:rsidRPr="00EB5285">
        <w:rPr>
          <w:color w:val="000000"/>
          <w:spacing w:val="7"/>
          <w:sz w:val="22"/>
          <w:szCs w:val="22"/>
        </w:rPr>
        <w:t>determinato a carico di finanziamenti esterni;</w:t>
      </w:r>
    </w:p>
    <w:p w14:paraId="47AD45A7" w14:textId="294645D4" w:rsidR="00EB5285" w:rsidRPr="00EB5285" w:rsidRDefault="00EB5285" w:rsidP="00EB5285">
      <w:pPr>
        <w:tabs>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sz w:val="22"/>
          <w:szCs w:val="24"/>
        </w:rPr>
      </w:pPr>
      <w:r w:rsidRPr="00EB5285">
        <w:rPr>
          <w:sz w:val="22"/>
          <w:szCs w:val="22"/>
        </w:rPr>
        <w:t xml:space="preserve">VISTA la richiesta del Responsabile scientifico Dr. Giovanni </w:t>
      </w:r>
      <w:proofErr w:type="spellStart"/>
      <w:r w:rsidRPr="00EB5285">
        <w:rPr>
          <w:sz w:val="22"/>
          <w:szCs w:val="22"/>
        </w:rPr>
        <w:t>Pareschi</w:t>
      </w:r>
      <w:proofErr w:type="spellEnd"/>
      <w:r w:rsidRPr="00EB5285">
        <w:rPr>
          <w:sz w:val="22"/>
          <w:szCs w:val="22"/>
        </w:rPr>
        <w:t xml:space="preserve"> ad avviare le procedure di reclutamento per la copertura di n. 1 posto di </w:t>
      </w:r>
      <w:r w:rsidR="00AC184F">
        <w:rPr>
          <w:sz w:val="22"/>
          <w:szCs w:val="22"/>
        </w:rPr>
        <w:t>CTER – VI</w:t>
      </w:r>
      <w:r w:rsidRPr="00EB5285">
        <w:rPr>
          <w:sz w:val="22"/>
          <w:szCs w:val="22"/>
        </w:rPr>
        <w:t xml:space="preserve"> livello, con contratto a tempo determinato della durata di 12 mesi e rapporto di lavoro a tempo pieno, con oneri a carico del</w:t>
      </w:r>
      <w:r w:rsidRPr="00EB5285">
        <w:rPr>
          <w:sz w:val="22"/>
          <w:szCs w:val="24"/>
        </w:rPr>
        <w:t xml:space="preserve"> progetto CTA MIUR 2014 e Astronomia Industriale MEF;</w:t>
      </w:r>
    </w:p>
    <w:p w14:paraId="5D55E7EA" w14:textId="77777777" w:rsidR="00EB5285" w:rsidRPr="00EB5285" w:rsidRDefault="00EB5285" w:rsidP="00EB5285">
      <w:pPr>
        <w:widowControl w:val="0"/>
        <w:autoSpaceDE w:val="0"/>
        <w:autoSpaceDN w:val="0"/>
        <w:adjustRightInd w:val="0"/>
        <w:rPr>
          <w:color w:val="000000"/>
          <w:sz w:val="22"/>
          <w:szCs w:val="22"/>
        </w:rPr>
      </w:pPr>
      <w:r w:rsidRPr="00EB5285">
        <w:rPr>
          <w:color w:val="000000"/>
          <w:sz w:val="22"/>
          <w:szCs w:val="22"/>
        </w:rPr>
        <w:t xml:space="preserve">ACCERTATA la sussistenza della copertura finanziaria per la suddetta assunzione da imputarsi al CRA </w:t>
      </w:r>
    </w:p>
    <w:p w14:paraId="43AEEA74" w14:textId="77777777" w:rsidR="00EB5285" w:rsidRPr="00EB5285" w:rsidRDefault="00EB5285" w:rsidP="00EB5285">
      <w:pPr>
        <w:widowControl w:val="0"/>
        <w:autoSpaceDE w:val="0"/>
        <w:autoSpaceDN w:val="0"/>
        <w:adjustRightInd w:val="0"/>
        <w:ind w:left="1136" w:firstLine="284"/>
        <w:rPr>
          <w:color w:val="000000"/>
          <w:sz w:val="22"/>
          <w:szCs w:val="22"/>
        </w:rPr>
      </w:pPr>
      <w:r w:rsidRPr="00EB5285">
        <w:rPr>
          <w:color w:val="000000"/>
          <w:sz w:val="22"/>
          <w:szCs w:val="22"/>
        </w:rPr>
        <w:t xml:space="preserve">1.05.03.15.09, centro di costo 1.02 del bilancio dell’INAF – esercizio finanziario 2015 </w:t>
      </w:r>
    </w:p>
    <w:p w14:paraId="286533F1" w14:textId="77777777" w:rsidR="00EB5285" w:rsidRPr="00EB5285" w:rsidRDefault="00EB5285" w:rsidP="00EB5285">
      <w:pPr>
        <w:tabs>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14:paraId="4D86692F"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B5285">
        <w:rPr>
          <w:b/>
          <w:sz w:val="22"/>
          <w:szCs w:val="22"/>
        </w:rPr>
        <w:t>DETERMINA</w:t>
      </w:r>
    </w:p>
    <w:p w14:paraId="387E189A" w14:textId="77777777" w:rsidR="00EB5285" w:rsidRPr="00EB5285" w:rsidRDefault="00EB5285" w:rsidP="00EB5285">
      <w:pPr>
        <w:pStyle w:val="Normal1"/>
        <w:tabs>
          <w:tab w:val="left" w:pos="426"/>
        </w:tabs>
        <w:overflowPunct/>
        <w:autoSpaceDE/>
        <w:adjustRightInd/>
        <w:spacing w:line="360" w:lineRule="auto"/>
        <w:ind w:left="360"/>
        <w:jc w:val="both"/>
        <w:textAlignment w:val="auto"/>
        <w:rPr>
          <w:b/>
          <w:sz w:val="22"/>
          <w:szCs w:val="22"/>
        </w:rPr>
      </w:pPr>
    </w:p>
    <w:p w14:paraId="58828E55" w14:textId="77777777" w:rsidR="00EB5285" w:rsidRPr="00EB5285" w:rsidRDefault="00EB5285" w:rsidP="00EB5285">
      <w:pPr>
        <w:pStyle w:val="Normal1"/>
        <w:tabs>
          <w:tab w:val="left" w:pos="426"/>
        </w:tabs>
        <w:overflowPunct/>
        <w:autoSpaceDE/>
        <w:adjustRightInd/>
        <w:spacing w:line="360" w:lineRule="auto"/>
        <w:jc w:val="both"/>
        <w:textAlignment w:val="auto"/>
        <w:rPr>
          <w:sz w:val="22"/>
          <w:szCs w:val="22"/>
        </w:rPr>
      </w:pPr>
      <w:r w:rsidRPr="00EB5285">
        <w:rPr>
          <w:sz w:val="22"/>
          <w:szCs w:val="22"/>
        </w:rPr>
        <w:t xml:space="preserve">è emanato un bando di selezione ai sensi dell’art. 15, comma 4, lettera a) del CCNL Enti di Ricerca per l’assunzione a tempo determinato di n. 1 unità di personale con profilo CTER VI livello, con contratto a tempo determinato della durata di un anno (eventualmente prorogabile in considerazione delle esigenze ed entro la durata del programma di ricerca e subordinatamente alla disponibilità di </w:t>
      </w:r>
      <w:r w:rsidRPr="00EB5285">
        <w:rPr>
          <w:bCs/>
          <w:sz w:val="22"/>
          <w:szCs w:val="22"/>
        </w:rPr>
        <w:t>fondi a</w:t>
      </w:r>
      <w:r w:rsidRPr="00EB5285">
        <w:rPr>
          <w:bCs/>
        </w:rPr>
        <w:t xml:space="preserve"> </w:t>
      </w:r>
      <w:r w:rsidRPr="00EB5285">
        <w:rPr>
          <w:bCs/>
          <w:sz w:val="22"/>
          <w:szCs w:val="22"/>
        </w:rPr>
        <w:t xml:space="preserve">sostegno del progetto CTA) </w:t>
      </w:r>
      <w:r w:rsidRPr="00EB5285">
        <w:rPr>
          <w:sz w:val="22"/>
          <w:szCs w:val="22"/>
        </w:rPr>
        <w:t xml:space="preserve">con  rapporto di lavoro a tempo pieno da svolgersi presso la sede di Merate (Lc) dell’Osservatorio Astronomico di Brera, per l’espletamento delle attività di </w:t>
      </w:r>
      <w:r w:rsidRPr="00EB5285">
        <w:rPr>
          <w:b/>
          <w:sz w:val="22"/>
          <w:szCs w:val="22"/>
          <w:u w:val="single"/>
        </w:rPr>
        <w:t xml:space="preserve">supporto gestionale di progetti di astronomia nelle Alte Energie, sotto la direzione del Dott. Giovanni Pareschi, con particolare riferimento alla realizzazione del progetto CTA-Cherenkov Telescope Array per quanto riguarda le attività  di segreteria scientifica e </w:t>
      </w:r>
      <w:r w:rsidRPr="00EB5285">
        <w:rPr>
          <w:b/>
          <w:u w:val="single"/>
        </w:rPr>
        <w:t xml:space="preserve"> segreteria </w:t>
      </w:r>
      <w:r w:rsidRPr="00EB5285">
        <w:rPr>
          <w:b/>
          <w:sz w:val="22"/>
          <w:szCs w:val="22"/>
          <w:u w:val="single"/>
        </w:rPr>
        <w:t>project office.</w:t>
      </w:r>
      <w:r w:rsidRPr="00EB5285">
        <w:rPr>
          <w:sz w:val="22"/>
          <w:szCs w:val="22"/>
        </w:rPr>
        <w:t xml:space="preserve"> In particolare, le attività dovranno essere espletate nell’ambito dei seguenti temi:</w:t>
      </w:r>
    </w:p>
    <w:p w14:paraId="239B2A2C" w14:textId="77777777" w:rsidR="00EB5285" w:rsidRPr="00EB5285" w:rsidRDefault="00EB5285" w:rsidP="00EB5285">
      <w:pPr>
        <w:pStyle w:val="Normal1"/>
        <w:numPr>
          <w:ilvl w:val="0"/>
          <w:numId w:val="23"/>
        </w:numPr>
        <w:tabs>
          <w:tab w:val="left" w:pos="426"/>
        </w:tabs>
        <w:overflowPunct/>
        <w:autoSpaceDE/>
        <w:adjustRightInd/>
        <w:spacing w:line="360" w:lineRule="auto"/>
        <w:jc w:val="both"/>
        <w:textAlignment w:val="auto"/>
        <w:rPr>
          <w:sz w:val="22"/>
          <w:szCs w:val="22"/>
        </w:rPr>
      </w:pPr>
      <w:r w:rsidRPr="00EB5285">
        <w:rPr>
          <w:sz w:val="22"/>
          <w:szCs w:val="22"/>
        </w:rPr>
        <w:t>attività di supporto alla gestione dei flussi documentali e dei dati economico–finanziari relativi alle fasi procedimentali dei progetti di ricerca:</w:t>
      </w:r>
    </w:p>
    <w:p w14:paraId="12ADA4EA" w14:textId="77777777" w:rsidR="00EB5285" w:rsidRPr="00EB5285" w:rsidRDefault="00EB5285" w:rsidP="00EB5285">
      <w:pPr>
        <w:pStyle w:val="Default"/>
        <w:numPr>
          <w:ilvl w:val="0"/>
          <w:numId w:val="23"/>
        </w:numPr>
        <w:spacing w:line="360" w:lineRule="auto"/>
        <w:rPr>
          <w:rFonts w:ascii="Times New Roman" w:hAnsi="Times New Roman" w:cs="Times New Roman"/>
          <w:sz w:val="22"/>
          <w:szCs w:val="22"/>
        </w:rPr>
      </w:pPr>
      <w:r w:rsidRPr="00EB5285">
        <w:rPr>
          <w:rFonts w:ascii="Times New Roman" w:hAnsi="Times New Roman" w:cs="Times New Roman"/>
          <w:color w:val="auto"/>
          <w:sz w:val="22"/>
          <w:szCs w:val="22"/>
        </w:rPr>
        <w:t xml:space="preserve">pianificazione del time schedule nel rispetto delle scadenze </w:t>
      </w:r>
    </w:p>
    <w:p w14:paraId="2A9C7110" w14:textId="77777777" w:rsidR="00EB5285" w:rsidRPr="00EB5285" w:rsidRDefault="00EB5285" w:rsidP="00EB5285">
      <w:pPr>
        <w:pStyle w:val="Default"/>
        <w:numPr>
          <w:ilvl w:val="0"/>
          <w:numId w:val="23"/>
        </w:numPr>
        <w:spacing w:line="360" w:lineRule="auto"/>
        <w:rPr>
          <w:rFonts w:ascii="Times New Roman" w:hAnsi="Times New Roman" w:cs="Times New Roman"/>
          <w:color w:val="auto"/>
          <w:sz w:val="22"/>
          <w:szCs w:val="22"/>
        </w:rPr>
      </w:pPr>
      <w:r w:rsidRPr="00EB5285">
        <w:rPr>
          <w:rFonts w:ascii="Times New Roman" w:hAnsi="Times New Roman" w:cs="Times New Roman"/>
          <w:color w:val="auto"/>
          <w:sz w:val="22"/>
          <w:szCs w:val="22"/>
        </w:rPr>
        <w:t xml:space="preserve">pianificazione dell’agenda  e delle attività  stesse anche tramite elaborazione diagramma di </w:t>
      </w:r>
      <w:proofErr w:type="spellStart"/>
      <w:r w:rsidRPr="00EB5285">
        <w:rPr>
          <w:rFonts w:ascii="Times New Roman" w:hAnsi="Times New Roman" w:cs="Times New Roman"/>
          <w:color w:val="auto"/>
          <w:sz w:val="22"/>
          <w:szCs w:val="22"/>
        </w:rPr>
        <w:t>Gantt</w:t>
      </w:r>
      <w:proofErr w:type="spellEnd"/>
    </w:p>
    <w:p w14:paraId="4EAA344D" w14:textId="77777777" w:rsidR="00EB5285" w:rsidRPr="00EB5285" w:rsidRDefault="00EB5285" w:rsidP="00EB5285">
      <w:pPr>
        <w:pStyle w:val="Default"/>
        <w:numPr>
          <w:ilvl w:val="0"/>
          <w:numId w:val="23"/>
        </w:numPr>
        <w:spacing w:line="360" w:lineRule="auto"/>
        <w:rPr>
          <w:rFonts w:ascii="Times New Roman" w:hAnsi="Times New Roman" w:cs="Times New Roman"/>
          <w:color w:val="auto"/>
          <w:sz w:val="22"/>
          <w:szCs w:val="22"/>
        </w:rPr>
      </w:pPr>
      <w:r w:rsidRPr="00EB5285">
        <w:rPr>
          <w:rFonts w:ascii="Times New Roman" w:hAnsi="Times New Roman" w:cs="Times New Roman"/>
          <w:color w:val="auto"/>
          <w:sz w:val="22"/>
          <w:szCs w:val="22"/>
        </w:rPr>
        <w:t>controllo del rispetto delle procedure</w:t>
      </w:r>
    </w:p>
    <w:p w14:paraId="72A53E5E" w14:textId="77777777" w:rsidR="00EB5285" w:rsidRPr="00EB5285" w:rsidRDefault="00EB5285" w:rsidP="00EB5285">
      <w:pPr>
        <w:pStyle w:val="Default"/>
        <w:numPr>
          <w:ilvl w:val="0"/>
          <w:numId w:val="23"/>
        </w:numPr>
        <w:spacing w:line="360" w:lineRule="auto"/>
        <w:rPr>
          <w:rFonts w:ascii="Times New Roman" w:hAnsi="Times New Roman" w:cs="Times New Roman"/>
          <w:color w:val="auto"/>
          <w:sz w:val="22"/>
          <w:szCs w:val="22"/>
        </w:rPr>
      </w:pPr>
      <w:r w:rsidRPr="00EB5285">
        <w:rPr>
          <w:rFonts w:ascii="Times New Roman" w:hAnsi="Times New Roman" w:cs="Times New Roman"/>
          <w:color w:val="auto"/>
          <w:sz w:val="22"/>
          <w:szCs w:val="22"/>
        </w:rPr>
        <w:t xml:space="preserve">gestione dell’archivio cartaceo ed elettronico della documentazione anche amministrativa </w:t>
      </w:r>
    </w:p>
    <w:p w14:paraId="48569887" w14:textId="77777777" w:rsidR="00EB5285" w:rsidRPr="00EB5285" w:rsidRDefault="00EB5285" w:rsidP="00EB5285">
      <w:pPr>
        <w:numPr>
          <w:ilvl w:val="0"/>
          <w:numId w:val="23"/>
        </w:numPr>
        <w:tabs>
          <w:tab w:val="left" w:pos="426"/>
        </w:tabs>
        <w:spacing w:line="360" w:lineRule="auto"/>
        <w:jc w:val="both"/>
        <w:rPr>
          <w:sz w:val="22"/>
          <w:szCs w:val="22"/>
        </w:rPr>
      </w:pPr>
      <w:proofErr w:type="spellStart"/>
      <w:r w:rsidRPr="00EB5285">
        <w:rPr>
          <w:sz w:val="22"/>
          <w:szCs w:val="22"/>
        </w:rPr>
        <w:t>configuration</w:t>
      </w:r>
      <w:proofErr w:type="spellEnd"/>
      <w:r w:rsidRPr="00EB5285">
        <w:rPr>
          <w:sz w:val="22"/>
          <w:szCs w:val="22"/>
        </w:rPr>
        <w:t>, aggiornamento, controllo e mantenimento di documenti sia cartacei che elettronici</w:t>
      </w:r>
    </w:p>
    <w:p w14:paraId="3D2660F7" w14:textId="77777777" w:rsidR="00EB5285" w:rsidRPr="00EB5285" w:rsidRDefault="00EB5285" w:rsidP="00EB5285">
      <w:pPr>
        <w:pStyle w:val="Default"/>
        <w:numPr>
          <w:ilvl w:val="0"/>
          <w:numId w:val="23"/>
        </w:numPr>
        <w:spacing w:line="360" w:lineRule="auto"/>
        <w:rPr>
          <w:rFonts w:ascii="Times New Roman" w:hAnsi="Times New Roman" w:cs="Times New Roman"/>
          <w:color w:val="auto"/>
          <w:sz w:val="22"/>
          <w:szCs w:val="22"/>
        </w:rPr>
      </w:pPr>
      <w:r w:rsidRPr="00EB5285">
        <w:rPr>
          <w:rFonts w:ascii="Times New Roman" w:hAnsi="Times New Roman" w:cs="Times New Roman"/>
          <w:color w:val="auto"/>
          <w:sz w:val="22"/>
          <w:szCs w:val="22"/>
        </w:rPr>
        <w:t xml:space="preserve">“prima stesura” dei documenti (offerte, reports, </w:t>
      </w:r>
      <w:proofErr w:type="spellStart"/>
      <w:r w:rsidRPr="00EB5285">
        <w:rPr>
          <w:rFonts w:ascii="Times New Roman" w:hAnsi="Times New Roman" w:cs="Times New Roman"/>
          <w:color w:val="auto"/>
          <w:sz w:val="22"/>
          <w:szCs w:val="22"/>
        </w:rPr>
        <w:t>ect</w:t>
      </w:r>
      <w:proofErr w:type="spellEnd"/>
      <w:r w:rsidRPr="00EB5285">
        <w:rPr>
          <w:rFonts w:ascii="Times New Roman" w:hAnsi="Times New Roman" w:cs="Times New Roman"/>
          <w:color w:val="auto"/>
          <w:sz w:val="22"/>
          <w:szCs w:val="22"/>
        </w:rPr>
        <w:t xml:space="preserve">), loro update ed editing </w:t>
      </w:r>
    </w:p>
    <w:p w14:paraId="0462A91E" w14:textId="77777777" w:rsidR="00EB5285" w:rsidRPr="00EB5285" w:rsidRDefault="00EB5285" w:rsidP="00EB5285">
      <w:pPr>
        <w:pStyle w:val="Default"/>
        <w:numPr>
          <w:ilvl w:val="0"/>
          <w:numId w:val="23"/>
        </w:numPr>
        <w:spacing w:line="360" w:lineRule="auto"/>
        <w:rPr>
          <w:rFonts w:ascii="Times New Roman" w:hAnsi="Times New Roman" w:cs="Times New Roman"/>
          <w:color w:val="auto"/>
          <w:sz w:val="22"/>
          <w:szCs w:val="22"/>
        </w:rPr>
      </w:pPr>
      <w:r w:rsidRPr="00EB5285">
        <w:rPr>
          <w:rFonts w:ascii="Times New Roman" w:hAnsi="Times New Roman" w:cs="Times New Roman"/>
          <w:color w:val="auto"/>
          <w:sz w:val="22"/>
          <w:szCs w:val="22"/>
        </w:rPr>
        <w:t xml:space="preserve">compilazione delle </w:t>
      </w:r>
      <w:proofErr w:type="spellStart"/>
      <w:r w:rsidRPr="00EB5285">
        <w:rPr>
          <w:rFonts w:ascii="Times New Roman" w:hAnsi="Times New Roman" w:cs="Times New Roman"/>
          <w:color w:val="auto"/>
          <w:sz w:val="22"/>
          <w:szCs w:val="22"/>
        </w:rPr>
        <w:t>tasks</w:t>
      </w:r>
      <w:proofErr w:type="spellEnd"/>
      <w:r w:rsidRPr="00EB5285">
        <w:rPr>
          <w:rFonts w:ascii="Times New Roman" w:hAnsi="Times New Roman" w:cs="Times New Roman"/>
          <w:color w:val="auto"/>
          <w:sz w:val="22"/>
          <w:szCs w:val="22"/>
        </w:rPr>
        <w:t xml:space="preserve"> dei vari work-</w:t>
      </w:r>
      <w:proofErr w:type="spellStart"/>
      <w:r w:rsidRPr="00EB5285">
        <w:rPr>
          <w:rFonts w:ascii="Times New Roman" w:hAnsi="Times New Roman" w:cs="Times New Roman"/>
          <w:color w:val="auto"/>
          <w:sz w:val="22"/>
          <w:szCs w:val="22"/>
        </w:rPr>
        <w:t>packages</w:t>
      </w:r>
      <w:proofErr w:type="spellEnd"/>
      <w:r w:rsidRPr="00EB5285">
        <w:rPr>
          <w:rFonts w:ascii="Times New Roman" w:hAnsi="Times New Roman" w:cs="Times New Roman"/>
          <w:color w:val="auto"/>
          <w:sz w:val="22"/>
          <w:szCs w:val="22"/>
        </w:rPr>
        <w:t xml:space="preserve">, preparazione delle WBS (Work Breakdown </w:t>
      </w:r>
      <w:proofErr w:type="spellStart"/>
      <w:r w:rsidRPr="00EB5285">
        <w:rPr>
          <w:rFonts w:ascii="Times New Roman" w:hAnsi="Times New Roman" w:cs="Times New Roman"/>
          <w:color w:val="auto"/>
          <w:sz w:val="22"/>
          <w:szCs w:val="22"/>
        </w:rPr>
        <w:t>Structures</w:t>
      </w:r>
      <w:proofErr w:type="spellEnd"/>
      <w:r w:rsidRPr="00EB5285">
        <w:rPr>
          <w:rFonts w:ascii="Times New Roman" w:hAnsi="Times New Roman" w:cs="Times New Roman"/>
          <w:color w:val="auto"/>
          <w:sz w:val="22"/>
          <w:szCs w:val="22"/>
        </w:rPr>
        <w:t xml:space="preserve">) anche con relativi programmi software e preparazione PSS per le nuove offerte  </w:t>
      </w:r>
    </w:p>
    <w:p w14:paraId="57FE9F04" w14:textId="77777777" w:rsidR="00EB5285" w:rsidRPr="00EB5285" w:rsidRDefault="00EB5285" w:rsidP="00EB5285">
      <w:pPr>
        <w:pStyle w:val="Default"/>
        <w:numPr>
          <w:ilvl w:val="0"/>
          <w:numId w:val="23"/>
        </w:numPr>
        <w:spacing w:line="360" w:lineRule="auto"/>
        <w:rPr>
          <w:rFonts w:ascii="Times New Roman" w:hAnsi="Times New Roman" w:cs="Times New Roman"/>
          <w:color w:val="auto"/>
          <w:sz w:val="22"/>
          <w:szCs w:val="22"/>
        </w:rPr>
      </w:pPr>
      <w:r w:rsidRPr="00EB5285">
        <w:rPr>
          <w:rFonts w:ascii="Times New Roman" w:hAnsi="Times New Roman" w:cs="Times New Roman"/>
          <w:sz w:val="22"/>
          <w:szCs w:val="22"/>
        </w:rPr>
        <w:t>mantenimento</w:t>
      </w:r>
      <w:r w:rsidRPr="00EB5285">
        <w:rPr>
          <w:rFonts w:ascii="Times New Roman" w:hAnsi="Times New Roman" w:cs="Times New Roman"/>
          <w:color w:val="auto"/>
          <w:sz w:val="22"/>
          <w:szCs w:val="22"/>
        </w:rPr>
        <w:t xml:space="preserve"> e controllo periodico della situazione finanziaria-contabile dei progetti</w:t>
      </w:r>
    </w:p>
    <w:p w14:paraId="5E27425B" w14:textId="77777777" w:rsidR="00EB5285" w:rsidRPr="00EB5285" w:rsidRDefault="00EB5285" w:rsidP="00EB5285">
      <w:pPr>
        <w:pStyle w:val="Default"/>
        <w:numPr>
          <w:ilvl w:val="0"/>
          <w:numId w:val="23"/>
        </w:numPr>
        <w:spacing w:line="360" w:lineRule="auto"/>
        <w:rPr>
          <w:rFonts w:ascii="Times New Roman" w:hAnsi="Times New Roman" w:cs="Times New Roman"/>
          <w:color w:val="auto"/>
          <w:sz w:val="22"/>
          <w:szCs w:val="22"/>
        </w:rPr>
      </w:pPr>
      <w:r w:rsidRPr="00EB5285">
        <w:rPr>
          <w:rFonts w:ascii="Times New Roman" w:hAnsi="Times New Roman" w:cs="Times New Roman"/>
          <w:color w:val="auto"/>
          <w:sz w:val="22"/>
          <w:szCs w:val="22"/>
        </w:rPr>
        <w:t>supporto amministrativo per le procedure d’acquisto di beni/servizi; rapporti con i fornitori; collaborazione inerente anche l’aspetto logistico (procedure e documentazione per spedizioni nazionali ed internazionali)</w:t>
      </w:r>
    </w:p>
    <w:p w14:paraId="23297819" w14:textId="77777777" w:rsidR="00EB5285" w:rsidRPr="00EB5285" w:rsidRDefault="00EB5285" w:rsidP="00EB5285">
      <w:pPr>
        <w:pStyle w:val="Default"/>
        <w:numPr>
          <w:ilvl w:val="0"/>
          <w:numId w:val="23"/>
        </w:numPr>
        <w:spacing w:line="360" w:lineRule="auto"/>
        <w:rPr>
          <w:rFonts w:ascii="Times New Roman" w:hAnsi="Times New Roman" w:cs="Times New Roman"/>
          <w:sz w:val="22"/>
          <w:szCs w:val="22"/>
        </w:rPr>
      </w:pPr>
      <w:r w:rsidRPr="00EB5285">
        <w:rPr>
          <w:rFonts w:ascii="Times New Roman" w:hAnsi="Times New Roman" w:cs="Times New Roman"/>
          <w:sz w:val="22"/>
          <w:szCs w:val="22"/>
        </w:rPr>
        <w:t xml:space="preserve">organizzazione e gestione delle missioni </w:t>
      </w:r>
    </w:p>
    <w:p w14:paraId="08F12529" w14:textId="77777777" w:rsidR="00EB5285" w:rsidRPr="00EB5285" w:rsidRDefault="00EB5285" w:rsidP="00EB5285">
      <w:pPr>
        <w:pStyle w:val="Default"/>
        <w:numPr>
          <w:ilvl w:val="0"/>
          <w:numId w:val="23"/>
        </w:numPr>
        <w:spacing w:line="360" w:lineRule="auto"/>
        <w:rPr>
          <w:rFonts w:ascii="Times New Roman" w:hAnsi="Times New Roman" w:cs="Times New Roman"/>
          <w:color w:val="auto"/>
          <w:sz w:val="22"/>
          <w:szCs w:val="22"/>
        </w:rPr>
      </w:pPr>
      <w:r w:rsidRPr="00EB5285">
        <w:rPr>
          <w:rFonts w:ascii="Times New Roman" w:hAnsi="Times New Roman" w:cs="Times New Roman"/>
          <w:color w:val="auto"/>
          <w:sz w:val="22"/>
          <w:szCs w:val="22"/>
        </w:rPr>
        <w:lastRenderedPageBreak/>
        <w:t xml:space="preserve">liaison con il Responsabile Amministrativo e con i vari Servizi dell’Osservatorio </w:t>
      </w:r>
    </w:p>
    <w:p w14:paraId="262B53B6" w14:textId="77777777" w:rsidR="00EB5285" w:rsidRPr="00EB5285" w:rsidRDefault="00EB5285" w:rsidP="00EB5285">
      <w:pPr>
        <w:pStyle w:val="Default"/>
        <w:numPr>
          <w:ilvl w:val="0"/>
          <w:numId w:val="23"/>
        </w:numPr>
        <w:spacing w:line="360" w:lineRule="auto"/>
        <w:rPr>
          <w:rFonts w:ascii="Times New Roman" w:hAnsi="Times New Roman" w:cs="Times New Roman"/>
          <w:color w:val="auto"/>
          <w:sz w:val="22"/>
          <w:szCs w:val="22"/>
        </w:rPr>
      </w:pPr>
      <w:r w:rsidRPr="00EB5285">
        <w:rPr>
          <w:rFonts w:ascii="Times New Roman" w:hAnsi="Times New Roman" w:cs="Times New Roman"/>
          <w:color w:val="auto"/>
          <w:sz w:val="22"/>
          <w:szCs w:val="22"/>
        </w:rPr>
        <w:t xml:space="preserve">liaison con le altre unità afferenti al progetto, con la Direzione Scientifica e altre Strutture INAF </w:t>
      </w:r>
    </w:p>
    <w:p w14:paraId="67374156" w14:textId="77777777" w:rsidR="00EB5285" w:rsidRPr="00EB5285" w:rsidRDefault="00EB5285" w:rsidP="00EB5285">
      <w:pPr>
        <w:pStyle w:val="Default"/>
        <w:numPr>
          <w:ilvl w:val="0"/>
          <w:numId w:val="23"/>
        </w:numPr>
        <w:spacing w:line="360" w:lineRule="auto"/>
        <w:rPr>
          <w:rFonts w:ascii="Times New Roman" w:hAnsi="Times New Roman" w:cs="Times New Roman"/>
          <w:color w:val="auto"/>
          <w:sz w:val="22"/>
          <w:szCs w:val="22"/>
        </w:rPr>
      </w:pPr>
      <w:r w:rsidRPr="00EB5285">
        <w:rPr>
          <w:rFonts w:ascii="Times New Roman" w:hAnsi="Times New Roman" w:cs="Times New Roman"/>
          <w:color w:val="auto"/>
          <w:sz w:val="22"/>
          <w:szCs w:val="22"/>
        </w:rPr>
        <w:t xml:space="preserve">liaison con segreterie e personale di ricerca di riferimento di Enti nazionali ed internazionali </w:t>
      </w:r>
    </w:p>
    <w:p w14:paraId="4DD26060" w14:textId="77777777" w:rsidR="00EB5285" w:rsidRPr="00EB5285" w:rsidRDefault="00EB5285" w:rsidP="00EB5285">
      <w:pPr>
        <w:pStyle w:val="Default"/>
        <w:numPr>
          <w:ilvl w:val="0"/>
          <w:numId w:val="23"/>
        </w:numPr>
        <w:spacing w:line="360" w:lineRule="auto"/>
        <w:rPr>
          <w:rFonts w:ascii="Times New Roman" w:hAnsi="Times New Roman" w:cs="Times New Roman"/>
          <w:sz w:val="22"/>
          <w:szCs w:val="22"/>
        </w:rPr>
      </w:pPr>
      <w:r w:rsidRPr="00EB5285">
        <w:rPr>
          <w:rFonts w:ascii="Times New Roman" w:hAnsi="Times New Roman" w:cs="Times New Roman"/>
          <w:color w:val="auto"/>
          <w:sz w:val="22"/>
          <w:szCs w:val="22"/>
        </w:rPr>
        <w:t xml:space="preserve">organizzazione di teleconferenze, </w:t>
      </w:r>
      <w:proofErr w:type="spellStart"/>
      <w:r w:rsidRPr="00EB5285">
        <w:rPr>
          <w:rFonts w:ascii="Times New Roman" w:hAnsi="Times New Roman" w:cs="Times New Roman"/>
          <w:color w:val="auto"/>
          <w:sz w:val="22"/>
          <w:szCs w:val="22"/>
        </w:rPr>
        <w:t>wokshops</w:t>
      </w:r>
      <w:proofErr w:type="spellEnd"/>
      <w:r w:rsidRPr="00EB5285">
        <w:rPr>
          <w:rFonts w:ascii="Times New Roman" w:hAnsi="Times New Roman" w:cs="Times New Roman"/>
          <w:color w:val="auto"/>
          <w:sz w:val="22"/>
          <w:szCs w:val="22"/>
        </w:rPr>
        <w:t xml:space="preserve"> e </w:t>
      </w:r>
      <w:proofErr w:type="spellStart"/>
      <w:r w:rsidRPr="00EB5285">
        <w:rPr>
          <w:rFonts w:ascii="Times New Roman" w:hAnsi="Times New Roman" w:cs="Times New Roman"/>
          <w:color w:val="auto"/>
          <w:sz w:val="22"/>
          <w:szCs w:val="22"/>
        </w:rPr>
        <w:t>meetings</w:t>
      </w:r>
      <w:proofErr w:type="spellEnd"/>
      <w:r w:rsidRPr="00EB5285">
        <w:rPr>
          <w:rFonts w:ascii="Times New Roman" w:hAnsi="Times New Roman" w:cs="Times New Roman"/>
          <w:color w:val="auto"/>
          <w:sz w:val="22"/>
          <w:szCs w:val="22"/>
        </w:rPr>
        <w:t xml:space="preserve"> nazionali ed internazionali</w:t>
      </w:r>
    </w:p>
    <w:p w14:paraId="1AC81E7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p>
    <w:p w14:paraId="0A44872E"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Art. 1</w:t>
      </w:r>
    </w:p>
    <w:p w14:paraId="0202B70C"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 xml:space="preserve">Numero dei posti a concorso </w:t>
      </w:r>
    </w:p>
    <w:p w14:paraId="3D34F7D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3414BA97" w14:textId="77777777" w:rsidR="00EB5285" w:rsidRPr="00EB5285" w:rsidRDefault="00EB5285" w:rsidP="00EB5285">
      <w:pPr>
        <w:pStyle w:val="Corpotes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EB5285">
        <w:rPr>
          <w:sz w:val="22"/>
          <w:szCs w:val="22"/>
        </w:rPr>
        <w:t xml:space="preserve">L’INAF Osservatorio Astronomico di Brera indice una selezione, per titoli ed esame, per l’assunzione a tempo determinato di n. 1 unità di personale con profilo di CTER– VI livello CCNL Enti di Ricerca, con contratto a tempo determinato della durata di 12 mesi, prorogabili, e rapporto di lavoro a tempo pieno da svolgersi presso la sede di Merate, per l’espletamento delle attività sopra descritte. </w:t>
      </w:r>
    </w:p>
    <w:p w14:paraId="1A470847" w14:textId="77777777" w:rsidR="00EB5285" w:rsidRPr="00EB5285" w:rsidRDefault="00EB5285" w:rsidP="00EB5285">
      <w:pPr>
        <w:pStyle w:val="Corpotes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14:paraId="321541F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Art. 2</w:t>
      </w:r>
    </w:p>
    <w:p w14:paraId="7490871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Requisiti di ammissione</w:t>
      </w:r>
    </w:p>
    <w:p w14:paraId="679B0F1D"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429FA753"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t>1. Per l'ammissione alla selezione è richiesto il possesso dei seguenti requisiti:</w:t>
      </w:r>
    </w:p>
    <w:p w14:paraId="01E2E230" w14:textId="77777777" w:rsidR="00EB5285" w:rsidRPr="00EB5285" w:rsidRDefault="00EB5285" w:rsidP="00EB5285">
      <w:pPr>
        <w:pStyle w:val="Rientrocorpodeltesto3"/>
        <w:numPr>
          <w:ilvl w:val="0"/>
          <w:numId w:val="10"/>
        </w:numPr>
        <w:spacing w:line="360" w:lineRule="auto"/>
        <w:rPr>
          <w:sz w:val="22"/>
          <w:szCs w:val="22"/>
        </w:rPr>
      </w:pPr>
      <w:r w:rsidRPr="00EB5285">
        <w:rPr>
          <w:sz w:val="22"/>
          <w:szCs w:val="22"/>
        </w:rPr>
        <w:t xml:space="preserve">cittadinanza italiana. Tale requisito non è richiesto per i soggetti aventi la cittadinanza di uno degli Stati Membri dell’Unione Europea; </w:t>
      </w:r>
    </w:p>
    <w:p w14:paraId="780C0667" w14:textId="77777777" w:rsidR="00EB5285" w:rsidRPr="00EB5285" w:rsidRDefault="00EB5285" w:rsidP="00EB5285">
      <w:pPr>
        <w:pStyle w:val="Rientrocorpodeltesto3"/>
        <w:numPr>
          <w:ilvl w:val="0"/>
          <w:numId w:val="10"/>
        </w:numPr>
        <w:spacing w:line="360" w:lineRule="auto"/>
        <w:rPr>
          <w:sz w:val="22"/>
          <w:szCs w:val="22"/>
        </w:rPr>
      </w:pPr>
      <w:r w:rsidRPr="00EB5285">
        <w:rPr>
          <w:sz w:val="22"/>
          <w:szCs w:val="22"/>
        </w:rPr>
        <w:t>non essere stati esclusi dall’elettorato politico attivo;</w:t>
      </w:r>
    </w:p>
    <w:p w14:paraId="005E9BC1" w14:textId="77777777" w:rsidR="00EB5285" w:rsidRPr="00EB5285" w:rsidRDefault="00EB5285" w:rsidP="00EB5285">
      <w:pPr>
        <w:pStyle w:val="Rientrocorpodeltesto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EB5285">
        <w:rPr>
          <w:sz w:val="22"/>
          <w:szCs w:val="22"/>
        </w:rPr>
        <w:t xml:space="preserve">  diploma di istruzione secondaria di secondo grado (laurea magistrale o diploma, rilasciato in base all’ordinamento previgente legge n. 508 del 1999, parificato a lauree - previste dal regolamento a cui al DM del 3 novembre 1999 n.509- come da art. 4 comma 3-bis della legge n.508 aggiunto all’art.6 del DL 25 settembre 2002 n.212). Tutti i candidati che abbiano conseguito il titolo di studio all’estero, riconosciuto equipollente dalle vigenti disposizioni, dovranno produrre il provvedimento che riconosca l’equipollenza ed allegare alla domanda di ammissione al concorso il titolo stesso tradotto ed autenticato dalla competente rappresentanza diplomatica o consolare italiana;</w:t>
      </w:r>
    </w:p>
    <w:p w14:paraId="4889E8BF" w14:textId="77777777" w:rsidR="00EB5285" w:rsidRPr="00EB5285" w:rsidRDefault="00EB5285" w:rsidP="00EB5285">
      <w:pPr>
        <w:pStyle w:val="Rientrocorpodeltesto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EB5285">
        <w:rPr>
          <w:sz w:val="22"/>
          <w:szCs w:val="22"/>
        </w:rPr>
        <w:t xml:space="preserve">  ottima conoscenza lingua Inglese parlata e scritta. Detta conoscenza verrà accertata dalla Commissione esaminatrice tramite apposito colloquio;</w:t>
      </w:r>
    </w:p>
    <w:p w14:paraId="6DB2B29D" w14:textId="77777777" w:rsidR="00EB5285" w:rsidRPr="00EB5285" w:rsidRDefault="00EB5285" w:rsidP="00EB5285">
      <w:pPr>
        <w:pStyle w:val="Rientrocorpodeltesto3"/>
        <w:numPr>
          <w:ilvl w:val="0"/>
          <w:numId w:val="10"/>
        </w:numPr>
        <w:tabs>
          <w:tab w:val="clear" w:pos="108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EB5285">
        <w:rPr>
          <w:sz w:val="22"/>
          <w:szCs w:val="22"/>
        </w:rPr>
        <w:t xml:space="preserve"> attività di supporto alla gestione dei flussi documentali e dei dati economico–finanziari relativi alle fasi procedimentali dei progetti di ricerca, acquisita tramite specifica attività svolta, per almeno un triennio, presso Istituzioni ed Enti pubblici di Ricerca; </w:t>
      </w:r>
    </w:p>
    <w:p w14:paraId="7B7B2758" w14:textId="77777777" w:rsidR="00EB5285" w:rsidRPr="00EB5285" w:rsidRDefault="00EB5285" w:rsidP="00EB5285">
      <w:pPr>
        <w:pStyle w:val="Rientrocorpodeltesto3"/>
        <w:numPr>
          <w:ilvl w:val="0"/>
          <w:numId w:val="10"/>
        </w:numPr>
        <w:spacing w:line="360" w:lineRule="auto"/>
        <w:rPr>
          <w:sz w:val="22"/>
          <w:szCs w:val="22"/>
        </w:rPr>
      </w:pPr>
      <w:r w:rsidRPr="00EB5285">
        <w:rPr>
          <w:sz w:val="22"/>
          <w:szCs w:val="22"/>
        </w:rPr>
        <w:t>idoneità fisica al servizio continuativo ed incondizionato all'impiego. In base alla vigente normativa l’INAF ha facoltà di sottoporre a visita medica di controllo i vincitori di concorso;</w:t>
      </w:r>
    </w:p>
    <w:p w14:paraId="3EA153FA" w14:textId="77777777" w:rsidR="00EB5285" w:rsidRPr="00EB5285" w:rsidRDefault="00EB5285" w:rsidP="00EB5285">
      <w:pPr>
        <w:pStyle w:val="Rientrocorpodeltesto3"/>
        <w:numPr>
          <w:ilvl w:val="0"/>
          <w:numId w:val="10"/>
        </w:numPr>
        <w:spacing w:line="360" w:lineRule="auto"/>
        <w:rPr>
          <w:sz w:val="22"/>
          <w:szCs w:val="22"/>
        </w:rPr>
      </w:pPr>
      <w:r w:rsidRPr="00EB5285">
        <w:rPr>
          <w:sz w:val="22"/>
          <w:szCs w:val="22"/>
        </w:rPr>
        <w:lastRenderedPageBreak/>
        <w:t>essere in regola con le norme concernenti gli obblighi militari per i cittadini soggetti a tale obbligo;</w:t>
      </w:r>
    </w:p>
    <w:p w14:paraId="4E1F8525" w14:textId="77777777" w:rsidR="00EB5285" w:rsidRPr="00EB5285" w:rsidRDefault="00EB5285" w:rsidP="00EB5285">
      <w:pPr>
        <w:pStyle w:val="Rientrocorpodeltesto3"/>
        <w:numPr>
          <w:ilvl w:val="0"/>
          <w:numId w:val="10"/>
        </w:numPr>
        <w:spacing w:line="360" w:lineRule="auto"/>
        <w:rPr>
          <w:sz w:val="22"/>
          <w:szCs w:val="22"/>
        </w:rPr>
      </w:pPr>
      <w:r w:rsidRPr="00EB5285">
        <w:rPr>
          <w:sz w:val="22"/>
          <w:szCs w:val="22"/>
        </w:rPr>
        <w:t>non essere stato destituito, dispensato da precedente impiego presso una pubblica amministrazione per persistente insufficiente rendimento ovvero non essere stato dichiarato decaduto da un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ovvero non essere stato licenziato in applicazione delle normative sanzionatorie di cui ai relativi Contratti Collettivi Nazionali di Lavoro e di non essere stato interdetto dai pubblici uffici in base a sentenza passata in giudicato.</w:t>
      </w:r>
    </w:p>
    <w:p w14:paraId="2A43C8CA"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t>2. I cittadini degli Stati Membri dell’Unione Europea devono possedere, ai fini dell’ammissione alla presente selezione, i seguenti requisiti:</w:t>
      </w:r>
    </w:p>
    <w:p w14:paraId="057AB9E3"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0"/>
        <w:rPr>
          <w:sz w:val="22"/>
          <w:szCs w:val="22"/>
        </w:rPr>
      </w:pPr>
      <w:r w:rsidRPr="00EB5285">
        <w:rPr>
          <w:sz w:val="22"/>
          <w:szCs w:val="22"/>
        </w:rPr>
        <w:t>- godimento dei diritti civili e politici negli Stati di appartenenza o di provenienza;</w:t>
      </w:r>
    </w:p>
    <w:p w14:paraId="5039FE66"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hanging="180"/>
        <w:rPr>
          <w:sz w:val="22"/>
          <w:szCs w:val="22"/>
        </w:rPr>
      </w:pPr>
      <w:r w:rsidRPr="00EB5285">
        <w:rPr>
          <w:sz w:val="22"/>
          <w:szCs w:val="22"/>
        </w:rPr>
        <w:t>- possesso della cittadinanza dello Stato di appartenenza e di tutti gli altri requisiti previsti dal presente bando per i candidati di cittadinanza italiana;</w:t>
      </w:r>
    </w:p>
    <w:p w14:paraId="5BE16D17"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hanging="180"/>
        <w:rPr>
          <w:sz w:val="22"/>
          <w:szCs w:val="22"/>
        </w:rPr>
      </w:pPr>
      <w:r w:rsidRPr="00EB5285">
        <w:rPr>
          <w:sz w:val="22"/>
          <w:szCs w:val="22"/>
        </w:rPr>
        <w:t>- adeguata conoscenza della lingua italiana. Detta conoscenza verrà accertata dalla Commissione esaminatrice tramite apposito colloquio.</w:t>
      </w:r>
    </w:p>
    <w:p w14:paraId="7222E39E"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hanging="180"/>
        <w:rPr>
          <w:sz w:val="22"/>
          <w:szCs w:val="22"/>
        </w:rPr>
      </w:pPr>
    </w:p>
    <w:p w14:paraId="3F83238D"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t>3. Altri requisiti preferenziali:</w:t>
      </w:r>
    </w:p>
    <w:p w14:paraId="24F7BB81" w14:textId="77777777" w:rsidR="00EB5285" w:rsidRPr="00EB5285" w:rsidRDefault="00EB5285" w:rsidP="00EB5285">
      <w:pPr>
        <w:pStyle w:val="Rientrocorpodeltesto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EB5285">
        <w:rPr>
          <w:sz w:val="22"/>
          <w:szCs w:val="22"/>
        </w:rPr>
        <w:t xml:space="preserve">ottime conoscenze informatiche di Ambiente </w:t>
      </w:r>
      <w:proofErr w:type="spellStart"/>
      <w:r w:rsidRPr="00EB5285">
        <w:rPr>
          <w:sz w:val="22"/>
          <w:szCs w:val="22"/>
        </w:rPr>
        <w:t>windows</w:t>
      </w:r>
      <w:proofErr w:type="spellEnd"/>
      <w:r w:rsidRPr="00EB5285">
        <w:rPr>
          <w:sz w:val="22"/>
          <w:szCs w:val="22"/>
        </w:rPr>
        <w:t xml:space="preserve"> e Mac dei programmi del pacchetto Microsoft Office; </w:t>
      </w:r>
    </w:p>
    <w:p w14:paraId="4EE11130" w14:textId="77777777" w:rsidR="00EB5285" w:rsidRPr="00EB5285" w:rsidRDefault="00EB5285" w:rsidP="00EB5285">
      <w:pPr>
        <w:pStyle w:val="CM9"/>
        <w:numPr>
          <w:ilvl w:val="0"/>
          <w:numId w:val="24"/>
        </w:numPr>
        <w:spacing w:after="0" w:line="360" w:lineRule="auto"/>
        <w:ind w:right="851"/>
        <w:jc w:val="both"/>
        <w:rPr>
          <w:sz w:val="22"/>
          <w:szCs w:val="22"/>
        </w:rPr>
      </w:pPr>
      <w:r w:rsidRPr="00EB5285">
        <w:rPr>
          <w:sz w:val="22"/>
          <w:szCs w:val="20"/>
        </w:rPr>
        <w:t>buona conoscenza dei programmi Winproject, Chartist ed ECOS</w:t>
      </w:r>
      <w:r w:rsidRPr="00EB5285">
        <w:rPr>
          <w:sz w:val="22"/>
        </w:rPr>
        <w:t>;</w:t>
      </w:r>
    </w:p>
    <w:p w14:paraId="2B5D49A9" w14:textId="77777777" w:rsidR="00EB5285" w:rsidRPr="00EB5285" w:rsidRDefault="00EB5285" w:rsidP="00EB5285">
      <w:pPr>
        <w:pStyle w:val="Default"/>
        <w:numPr>
          <w:ilvl w:val="0"/>
          <w:numId w:val="24"/>
        </w:numPr>
        <w:spacing w:line="360" w:lineRule="auto"/>
        <w:ind w:right="851"/>
        <w:jc w:val="both"/>
        <w:rPr>
          <w:rFonts w:ascii="Times New Roman" w:hAnsi="Times New Roman" w:cs="Times New Roman"/>
          <w:color w:val="auto"/>
          <w:sz w:val="22"/>
          <w:szCs w:val="22"/>
        </w:rPr>
      </w:pPr>
      <w:r w:rsidRPr="00EB5285">
        <w:rPr>
          <w:rFonts w:ascii="Times New Roman" w:hAnsi="Times New Roman" w:cs="Times New Roman"/>
          <w:color w:val="auto"/>
          <w:sz w:val="22"/>
          <w:szCs w:val="22"/>
        </w:rPr>
        <w:t>esperienza maturata e comprovata nelle attività richieste espressamente nel punto precedente;</w:t>
      </w:r>
    </w:p>
    <w:p w14:paraId="34DFAF76" w14:textId="77777777" w:rsidR="00EB5285" w:rsidRPr="00EB5285" w:rsidRDefault="00EB5285" w:rsidP="00EB5285">
      <w:pPr>
        <w:pStyle w:val="Rientrocorpodeltesto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EB5285">
        <w:rPr>
          <w:sz w:val="22"/>
          <w:szCs w:val="22"/>
        </w:rPr>
        <w:t xml:space="preserve">avere fino a due lettere di presentazione. </w:t>
      </w:r>
    </w:p>
    <w:p w14:paraId="045B1E42" w14:textId="77777777" w:rsidR="00EB5285" w:rsidRPr="00EB5285" w:rsidRDefault="00EB5285" w:rsidP="00EB5285">
      <w:pPr>
        <w:pStyle w:val="Default"/>
        <w:ind w:right="841"/>
        <w:jc w:val="both"/>
        <w:rPr>
          <w:rFonts w:ascii="Times New Roman" w:hAnsi="Times New Roman" w:cs="Times New Roman"/>
          <w:color w:val="auto"/>
          <w:sz w:val="22"/>
          <w:szCs w:val="22"/>
        </w:rPr>
      </w:pPr>
    </w:p>
    <w:p w14:paraId="36A47C0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 xml:space="preserve">4. I requisiti al presente articolo debbono essere posseduti alla data di scadenza del termine utile per la presentazione delle domande di ammissione al concorso. </w:t>
      </w:r>
    </w:p>
    <w:p w14:paraId="5F36FF45"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t>5. L'ammissione alla selezione avviene con riserva di accertamento del possesso dei requisiti dichiarati dai candidati.</w:t>
      </w:r>
    </w:p>
    <w:p w14:paraId="5BEBD50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6. La mancanza anche di uno solo dei predetti requisiti comporterà l’esclusione dalla selezione, che potrà essere disposta in ogni momento della procedura con atto del Direttore OAB.</w:t>
      </w:r>
    </w:p>
    <w:p w14:paraId="01585B0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p>
    <w:p w14:paraId="35A86A6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Art. 3</w:t>
      </w:r>
    </w:p>
    <w:p w14:paraId="1906522D" w14:textId="77777777" w:rsidR="00EB5285" w:rsidRPr="00EB5285" w:rsidRDefault="00EB5285" w:rsidP="00EB5285">
      <w:pPr>
        <w:pStyle w:val="Titol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sidRPr="00EB5285">
        <w:rPr>
          <w:b/>
          <w:sz w:val="22"/>
          <w:szCs w:val="22"/>
        </w:rPr>
        <w:t>Modalità di presentazione della domanda</w:t>
      </w:r>
    </w:p>
    <w:p w14:paraId="228B511B"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sz w:val="22"/>
          <w:szCs w:val="22"/>
        </w:rPr>
      </w:pPr>
    </w:p>
    <w:p w14:paraId="55B33A98"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lastRenderedPageBreak/>
        <w:t xml:space="preserve">1. La domanda di ammissione alla selezione deve essere redatta, possibilmente dattiloscritta, secondo lo schema allegato, reperibile sul sito internet </w:t>
      </w:r>
      <w:hyperlink r:id="rId7" w:history="1">
        <w:r w:rsidRPr="00EB5285">
          <w:rPr>
            <w:rStyle w:val="Collegamentoipertestuale"/>
            <w:sz w:val="22"/>
            <w:szCs w:val="22"/>
          </w:rPr>
          <w:t>www.brera.inaf.it</w:t>
        </w:r>
      </w:hyperlink>
      <w:r w:rsidRPr="00EB5285">
        <w:rPr>
          <w:sz w:val="22"/>
          <w:szCs w:val="22"/>
        </w:rPr>
        <w:t xml:space="preserve"> ed inoltrata </w:t>
      </w:r>
      <w:r w:rsidRPr="00EB5285">
        <w:rPr>
          <w:sz w:val="22"/>
          <w:szCs w:val="22"/>
          <w:u w:val="single"/>
        </w:rPr>
        <w:t>esclusivamente</w:t>
      </w:r>
      <w:r w:rsidRPr="00EB5285">
        <w:rPr>
          <w:sz w:val="22"/>
          <w:szCs w:val="22"/>
        </w:rPr>
        <w:t xml:space="preserve"> a mezzo di raccomandata con avviso di ricevimento all’INAF Osservatorio Astronomico di Brera – Ufficio Concorsi – via Brera 28 – 20121 Milano entro il termine perentorio di giorni trenta a decorrere dal giorno successivo a quello di pubblicazione dell’estratto del presente bando nella Gazzetta Ufficiale della Repubblica Italiana - 4a serie speciale – concorsi ed esami, riportando sul frontespizio della busta e sulla domanda di partecipazione in alto a sinistra la seguente dicitura: </w:t>
      </w:r>
      <w:r w:rsidRPr="00EB5285">
        <w:rPr>
          <w:b/>
          <w:bCs/>
          <w:sz w:val="22"/>
          <w:szCs w:val="22"/>
        </w:rPr>
        <w:t>“Selezione CTER-CTA</w:t>
      </w:r>
      <w:r w:rsidRPr="00EB5285">
        <w:rPr>
          <w:b/>
          <w:sz w:val="22"/>
          <w:szCs w:val="22"/>
        </w:rPr>
        <w:t>– OAB”</w:t>
      </w:r>
      <w:r w:rsidRPr="00EB5285">
        <w:rPr>
          <w:sz w:val="22"/>
          <w:szCs w:val="22"/>
        </w:rPr>
        <w:t>. A tal fine, fanno fede il timbro e la data dell'ufficio postale accettante. Qualora il termine di scadenza indicato cada in giorno festivo, la scadenza è prorogata al primo giorno feriale successivo.</w:t>
      </w:r>
    </w:p>
    <w:p w14:paraId="57DBC57D"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2. I candidati dovranno compilare il modello di domanda sopra indicato in tutte le sue parti. La domanda di ammissione alla selezione deve essere sottoscritta con firma autografa dal candidato. La firma dell'aspirante in calce alla domanda non è soggetta ad autenticazione ai sensi dell’art. 39 del D.P.R. 28 dicembre 2000, n. 445 e successive modificazioni ed integrazioni. I candidati la cui domanda di partecipazione alla selezione risulti priva della prevista sottoscrizione saranno esclusi dalla procedura con provvedimento del Direttore.</w:t>
      </w:r>
    </w:p>
    <w:p w14:paraId="2534384F"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t xml:space="preserve">3. Ai sensi dell’art. 46 del Decreto del Presidente della Repubblica 28 dicembre 2000, n. 445 e successive modificazioni ed integrazioni le dichiarazioni rese e sottoscritte nella domanda di ammissione alla selezione hanno valore di autocertificazione. </w:t>
      </w:r>
    </w:p>
    <w:p w14:paraId="5F60F7C1"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t>4. Nella domanda di partecipazione alla selezione il candidato deve dichiarare sotto la propria responsabilità:</w:t>
      </w:r>
    </w:p>
    <w:p w14:paraId="260D84C7" w14:textId="77777777" w:rsidR="00EB5285" w:rsidRPr="00EB5285" w:rsidRDefault="00EB5285" w:rsidP="00EB5285">
      <w:pPr>
        <w:pStyle w:val="Rientrocorpodeltesto3"/>
        <w:numPr>
          <w:ilvl w:val="0"/>
          <w:numId w:val="11"/>
        </w:numPr>
        <w:tabs>
          <w:tab w:val="clear" w:pos="1429"/>
          <w:tab w:val="num" w:pos="742"/>
        </w:tabs>
        <w:spacing w:line="360" w:lineRule="auto"/>
        <w:ind w:hanging="1429"/>
        <w:rPr>
          <w:sz w:val="22"/>
          <w:szCs w:val="22"/>
        </w:rPr>
      </w:pPr>
      <w:r w:rsidRPr="00EB5285">
        <w:rPr>
          <w:sz w:val="22"/>
          <w:szCs w:val="22"/>
        </w:rPr>
        <w:t>cognome e nome (le donne coniugate devono indicare il cognome da nubile);</w:t>
      </w:r>
    </w:p>
    <w:p w14:paraId="6FAB7BB7" w14:textId="77777777" w:rsidR="00EB5285" w:rsidRPr="00EB5285" w:rsidRDefault="00EB5285" w:rsidP="00EB5285">
      <w:pPr>
        <w:pStyle w:val="Rientrocorpodeltesto3"/>
        <w:numPr>
          <w:ilvl w:val="0"/>
          <w:numId w:val="11"/>
        </w:numPr>
        <w:tabs>
          <w:tab w:val="clear" w:pos="1429"/>
          <w:tab w:val="num" w:pos="742"/>
        </w:tabs>
        <w:spacing w:line="360" w:lineRule="auto"/>
        <w:ind w:hanging="1429"/>
        <w:rPr>
          <w:sz w:val="22"/>
          <w:szCs w:val="22"/>
        </w:rPr>
      </w:pPr>
      <w:r w:rsidRPr="00EB5285">
        <w:rPr>
          <w:sz w:val="22"/>
          <w:szCs w:val="22"/>
        </w:rPr>
        <w:t>luogo e data di nascita;</w:t>
      </w:r>
    </w:p>
    <w:p w14:paraId="20B608E1"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di essere cittadino italiano o di uno degli Stati Membri dell’Unione Europea;</w:t>
      </w:r>
    </w:p>
    <w:p w14:paraId="027F5AB6"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residenza ed esatto indirizzo al quale si richiede che venga trasmessa ogni comunicazione, corredato dal recapito telefonico e dall’indicazione del codice di avviamento postale, con l'impegno di dare tempestiva notizia di ogni variazione intervenuta;</w:t>
      </w:r>
    </w:p>
    <w:p w14:paraId="6AC7A9B8"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il possesso del titolo di studio di cui all’art. 2, comma 1, lettera c), del presente bando con l’indicazione dell’anno di conseguimento e dell’istituzione che lo ha rilasciato;</w:t>
      </w:r>
    </w:p>
    <w:p w14:paraId="08C6DB21"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di avere conoscenza della lingua inglese</w:t>
      </w:r>
    </w:p>
    <w:p w14:paraId="4FD13EF4"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godimento dei diritti politici;</w:t>
      </w:r>
    </w:p>
    <w:p w14:paraId="2968F8CC"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il comune nelle cui liste elettorali è iscritto ovvero i motivi della mancata iscrizione o cancellazione dalle liste medesime;</w:t>
      </w:r>
    </w:p>
    <w:p w14:paraId="3B1D8200"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di non aver  riportato condanne penali ovvero le eventuali condanne penali riportate (anche se siano stati concessi amnistia, indulto, condono, perdono giudiziale ovvero applicazione della pena su richiesta delle parti ex art. 444 c.p.p.) e/o gli eventuali procedimenti penali pendenti a proprio carico in Italia o all’estero;</w:t>
      </w:r>
    </w:p>
    <w:p w14:paraId="7611164F"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la posizione nei riguardi degli obblighi militari;</w:t>
      </w:r>
    </w:p>
    <w:p w14:paraId="0891CC83"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lastRenderedPageBreak/>
        <w:t>i servizi prestati presso pubbliche amministrazioni e le cause di risoluzione di precedenti rapporti di impiego. Tale dichiarazione va resa anche se negativa;</w:t>
      </w:r>
    </w:p>
    <w:p w14:paraId="5C5F8226"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di avere ottima conoscenza della lingua inglese. Detta conoscenza verrà comunque accertata dalla Commissione esaminatrice tramite apposito colloquio in sede di prova orale.</w:t>
      </w:r>
    </w:p>
    <w:p w14:paraId="5710CD5C"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di avere adeguata conoscenza della lingua italiana (per i soli candidati non italiani). Detta conoscenza verrà comunque accertata dalla Commissione esaminatrice durante il colloquio;</w:t>
      </w:r>
    </w:p>
    <w:p w14:paraId="3AA32F4B"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di non essere stato destituito o dispensato dall'impiego presso una pubblica amministrazione per persistente, insufficiente rendimento, ovvero di non essere stato dichiarato decaduto da un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 impiego);</w:t>
      </w:r>
    </w:p>
    <w:p w14:paraId="215A272A"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di essere fisicamente idoneo al servizio continuativo ed incondizionato nell'impiego al quale la selezione si riferisce;</w:t>
      </w:r>
    </w:p>
    <w:p w14:paraId="1A9D44B6"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il possesso di eventuali titoli di riserva e/o preferenza a parità di merito. I suddetti titoli devono essere posseduti alla data di scadenza del termine stabilito per la presentazione delle domande di partecipazione alla selezione. I titoli non espressamente dichiarati nella domanda di partecipazione alla selezione non saranno presi in considerazione in sede di formazione della graduatoria;</w:t>
      </w:r>
    </w:p>
    <w:p w14:paraId="1E61B46A" w14:textId="77777777" w:rsidR="00EB5285" w:rsidRPr="00EB5285" w:rsidRDefault="00EB5285" w:rsidP="00EB5285">
      <w:pPr>
        <w:pStyle w:val="Rientrocorpodeltesto3"/>
        <w:numPr>
          <w:ilvl w:val="0"/>
          <w:numId w:val="11"/>
        </w:numPr>
        <w:tabs>
          <w:tab w:val="clear" w:pos="1429"/>
          <w:tab w:val="num" w:pos="742"/>
        </w:tabs>
        <w:spacing w:line="360" w:lineRule="auto"/>
        <w:ind w:left="720" w:hanging="720"/>
        <w:rPr>
          <w:sz w:val="22"/>
          <w:szCs w:val="22"/>
        </w:rPr>
      </w:pPr>
      <w:r w:rsidRPr="00EB5285">
        <w:rPr>
          <w:sz w:val="22"/>
          <w:szCs w:val="22"/>
        </w:rPr>
        <w:t>il possesso di titoli utili alla valutazione di merito, con l'indicazione, in un separato elenco firmato in calce, dei titoli che intende far valutare ai sensi del successivo art. 8.</w:t>
      </w:r>
    </w:p>
    <w:p w14:paraId="25530620" w14:textId="77777777" w:rsidR="00EB5285" w:rsidRPr="00EB5285" w:rsidRDefault="00EB5285" w:rsidP="00EB5285">
      <w:pPr>
        <w:tabs>
          <w:tab w:val="num" w:pos="7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5. Non si tiene conto delle domande incomplete. In particolare, la mancata dichiarazione anche di uno soltanto dei requisiti di ammissione di cui all’art. 2 del bando comporterà l’esclusione dalla procedura. Comporterà, altresì, l’esclusione dalla selezione l’invio della domanda oltre il termine previsto al precedente comma 1.</w:t>
      </w:r>
    </w:p>
    <w:p w14:paraId="7D1EB54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 xml:space="preserve">6. I candidati riconosciuti portatori di handicap e/o disabili, ai sensi della legge 5 febbraio 1992, n. 104 devono fare esplicita richiesta nella domanda di partecipazione in relazione al proprio handicap riguardo l'ausilio necessario, nonché l'eventuale necessità di tempi aggiuntivi per l'espletamento delle prove. A tal fine la domanda di partecipazione deve essere corredata, giusta la Circolare del Dipartimento della Funzione Pubblica n. 6 del 24 luglio 1999, </w:t>
      </w:r>
      <w:proofErr w:type="spellStart"/>
      <w:r w:rsidRPr="00EB5285">
        <w:rPr>
          <w:sz w:val="22"/>
          <w:szCs w:val="22"/>
        </w:rPr>
        <w:t>prot</w:t>
      </w:r>
      <w:proofErr w:type="spellEnd"/>
      <w:r w:rsidRPr="00EB5285">
        <w:rPr>
          <w:sz w:val="22"/>
          <w:szCs w:val="22"/>
        </w:rPr>
        <w:t>. n. 42304/1999, da una certificazione rilasciata da apposita struttura sanitaria che ne specifichi gli elementi essenziali in ordine ai benefici di cui sopra, al fine di consentire all'amministrazione di predisporre in tempo utile i mezzi e gli strumenti atti a garantire un regolare svolgimento delle predette prove.</w:t>
      </w:r>
    </w:p>
    <w:p w14:paraId="1E1CE206"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lastRenderedPageBreak/>
        <w:t>7. L'amministrazione non assume alcuna responsabilità in caso di irreperibilità del destinatario e di dispersione di comunicazioni dipendente da inesatte o incomplete indicazioni del recapito da parte del candidato o da mancata oppure tardiva comunicazione di cambiamento dell'indirizzo indicato nella domanda, né per eventuali disguidi postali o telegrafici o comunque imputabili a fatto di terzi, a caso fortuito o forza maggiore.</w:t>
      </w:r>
    </w:p>
    <w:p w14:paraId="5517BE72"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8. La domanda di partecipazione deve essere corredata da:</w:t>
      </w:r>
    </w:p>
    <w:p w14:paraId="0AF1F315" w14:textId="77777777" w:rsidR="00EB5285" w:rsidRPr="00EB5285" w:rsidRDefault="00EB5285" w:rsidP="00EB528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 xml:space="preserve">“curriculum vitae et </w:t>
      </w:r>
      <w:proofErr w:type="spellStart"/>
      <w:r w:rsidRPr="00EB5285">
        <w:rPr>
          <w:sz w:val="22"/>
          <w:szCs w:val="22"/>
        </w:rPr>
        <w:t>studiorum</w:t>
      </w:r>
      <w:proofErr w:type="spellEnd"/>
      <w:r w:rsidRPr="00EB5285">
        <w:rPr>
          <w:sz w:val="22"/>
          <w:szCs w:val="22"/>
        </w:rPr>
        <w:t>” sottoscritto dal candidato</w:t>
      </w:r>
    </w:p>
    <w:p w14:paraId="7F073408" w14:textId="77777777" w:rsidR="00EB5285" w:rsidRPr="00EB5285" w:rsidRDefault="00EB5285" w:rsidP="00EB528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titolo di studio, attestati professionali e di servizio citati nel curriculum</w:t>
      </w:r>
    </w:p>
    <w:p w14:paraId="52641B14" w14:textId="77777777" w:rsidR="00EB5285" w:rsidRPr="00EB5285" w:rsidRDefault="00EB5285" w:rsidP="00EB528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titoli e/o documenti riferibili l’esperienza e le conoscenze acquisite</w:t>
      </w:r>
    </w:p>
    <w:p w14:paraId="656FB7FD" w14:textId="77777777" w:rsidR="00EB5285" w:rsidRPr="00EB5285" w:rsidRDefault="00EB5285" w:rsidP="00EB528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 xml:space="preserve">elenco, sottoscritto dal candidato, di tutti i titoli e documenti presentati </w:t>
      </w:r>
    </w:p>
    <w:p w14:paraId="09F24A11" w14:textId="77777777" w:rsidR="00EB5285" w:rsidRPr="00EB5285" w:rsidRDefault="00EB5285" w:rsidP="00EB5285">
      <w:pPr>
        <w:autoSpaceDE w:val="0"/>
        <w:autoSpaceDN w:val="0"/>
        <w:adjustRightInd w:val="0"/>
        <w:spacing w:line="360" w:lineRule="auto"/>
        <w:jc w:val="both"/>
        <w:rPr>
          <w:sz w:val="22"/>
          <w:szCs w:val="22"/>
        </w:rPr>
      </w:pPr>
      <w:r w:rsidRPr="00EB5285">
        <w:rPr>
          <w:sz w:val="22"/>
          <w:szCs w:val="22"/>
        </w:rPr>
        <w:t>9. I titoli devono essere posseduti alla data di scadenza del termine utile per la presentazione della domanda di partecipazione alla selezione e devono essere allegati alla domanda, unitamente all’elenco riepilogativo degli stessi.</w:t>
      </w:r>
    </w:p>
    <w:p w14:paraId="2F1029E5" w14:textId="77777777" w:rsidR="00EB5285" w:rsidRPr="00EB5285" w:rsidRDefault="00EB5285" w:rsidP="00EB5285">
      <w:pPr>
        <w:autoSpaceDE w:val="0"/>
        <w:autoSpaceDN w:val="0"/>
        <w:adjustRightInd w:val="0"/>
        <w:spacing w:line="360" w:lineRule="auto"/>
        <w:jc w:val="both"/>
        <w:rPr>
          <w:sz w:val="22"/>
          <w:szCs w:val="22"/>
        </w:rPr>
      </w:pPr>
      <w:r w:rsidRPr="00EB5285">
        <w:rPr>
          <w:sz w:val="22"/>
          <w:szCs w:val="22"/>
        </w:rPr>
        <w:t>Alla documentazione dovrà essere allegata una dichiarazione sostitutiva dell'atto di notorietà resa ai sensi degli artt. 19 e 47 del DPR n. 445/2000, conformemente al modello di cui all’Allegato C), corredata di fotocopia di un documento di identità in corso di validità, nella quale il candidato dovrà dichiarare che i titoli presentati sono conformi all’originale.</w:t>
      </w:r>
    </w:p>
    <w:p w14:paraId="1A24071E"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2"/>
          <w:szCs w:val="22"/>
        </w:rPr>
      </w:pPr>
    </w:p>
    <w:p w14:paraId="7331C3F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Art. 4</w:t>
      </w:r>
    </w:p>
    <w:p w14:paraId="5737D22A" w14:textId="77777777" w:rsidR="00EB5285" w:rsidRPr="00EB5285" w:rsidRDefault="00EB5285" w:rsidP="00EB5285">
      <w:pPr>
        <w:pStyle w:val="Titol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sidRPr="00EB5285">
        <w:rPr>
          <w:b/>
          <w:sz w:val="22"/>
          <w:szCs w:val="22"/>
        </w:rPr>
        <w:t>Commissione esaminatrice</w:t>
      </w:r>
    </w:p>
    <w:p w14:paraId="138683C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A7A4010" w14:textId="77777777" w:rsidR="00EB5285" w:rsidRPr="00EB5285" w:rsidRDefault="00EB5285" w:rsidP="00EB5285">
      <w:pPr>
        <w:pStyle w:val="PreformattatoHTML"/>
        <w:spacing w:line="360" w:lineRule="auto"/>
        <w:jc w:val="both"/>
        <w:rPr>
          <w:rFonts w:ascii="Times New Roman" w:hAnsi="Times New Roman" w:cs="Times New Roman"/>
          <w:sz w:val="22"/>
          <w:szCs w:val="22"/>
        </w:rPr>
      </w:pPr>
      <w:r w:rsidRPr="00EB5285">
        <w:rPr>
          <w:rFonts w:ascii="Times New Roman" w:hAnsi="Times New Roman" w:cs="Times New Roman"/>
          <w:sz w:val="22"/>
          <w:szCs w:val="22"/>
        </w:rPr>
        <w:t>1. La Commissione esaminatrice è costituita da tre membri ed è nominata con atto del Direttore OAB.</w:t>
      </w:r>
    </w:p>
    <w:p w14:paraId="2EF86654" w14:textId="77777777" w:rsidR="00EB5285" w:rsidRPr="00EB5285" w:rsidRDefault="00EB5285" w:rsidP="00EB5285">
      <w:pPr>
        <w:pStyle w:val="Rientrocorpodeltes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t>2. Nell’ambito del provvedimento di nomina della Commissione esaminatrice si provvede alla nomina del segretario, il quale è individuato anche quale responsabile del procedimento, con il compito di accertare e garantire il rispetto della normativa e dei termini relativi ad ogni fase della procedura.</w:t>
      </w:r>
    </w:p>
    <w:p w14:paraId="0A7A670E"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14D042F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Art. 5</w:t>
      </w:r>
    </w:p>
    <w:p w14:paraId="14A54D54" w14:textId="77777777" w:rsidR="00EB5285" w:rsidRPr="00EB5285" w:rsidRDefault="00EB5285" w:rsidP="00EB5285">
      <w:pPr>
        <w:pStyle w:val="Titol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sidRPr="00EB5285">
        <w:rPr>
          <w:b/>
          <w:sz w:val="22"/>
          <w:szCs w:val="22"/>
        </w:rPr>
        <w:t>Titoli ed esami</w:t>
      </w:r>
    </w:p>
    <w:p w14:paraId="24945C52" w14:textId="77777777" w:rsidR="00EB5285" w:rsidRPr="00EB5285" w:rsidRDefault="00EB5285" w:rsidP="00EB5285">
      <w:pPr>
        <w:rPr>
          <w:sz w:val="22"/>
          <w:szCs w:val="22"/>
        </w:rPr>
      </w:pPr>
    </w:p>
    <w:p w14:paraId="6AA6703B" w14:textId="77777777" w:rsidR="00EB5285" w:rsidRPr="00EB5285" w:rsidRDefault="00EB5285" w:rsidP="00EB528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La Commissione ha a disposizione complessivamente 100 punti, di cui 30 punti per i titoli e 70 punti per la prova orale. La Commissione adotta preliminarmente i criteri di valutazione dei titoli.</w:t>
      </w:r>
    </w:p>
    <w:p w14:paraId="0E2C7B5A" w14:textId="77777777" w:rsidR="00EB5285" w:rsidRPr="00EB5285" w:rsidRDefault="00EB5285" w:rsidP="00EB528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Le categorie dei titoli valutabili sono le seguenti:</w:t>
      </w:r>
    </w:p>
    <w:p w14:paraId="5B84DF18" w14:textId="77777777" w:rsidR="00EB5285" w:rsidRPr="00EB5285" w:rsidRDefault="00EB5285" w:rsidP="00EB5285">
      <w:pPr>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titolo di studio richiesto per l’ammissione alla selezione</w:t>
      </w:r>
    </w:p>
    <w:p w14:paraId="136F8CCA" w14:textId="77777777" w:rsidR="00EB5285" w:rsidRPr="00EB5285" w:rsidRDefault="00EB5285" w:rsidP="00EB5285">
      <w:pPr>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titoli e/o documenti riferibili l’esperienza e le conoscenze acquisite</w:t>
      </w:r>
    </w:p>
    <w:p w14:paraId="3978D888" w14:textId="77777777" w:rsidR="00EB5285" w:rsidRPr="00EB5285" w:rsidRDefault="00EB5285" w:rsidP="00EB5285">
      <w:pPr>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altri titoli pertinenti, con particolare riferimento ai requisiti preferenziali.</w:t>
      </w:r>
    </w:p>
    <w:p w14:paraId="6C17A741" w14:textId="77777777" w:rsidR="00EB5285" w:rsidRPr="00EB5285" w:rsidRDefault="00EB5285" w:rsidP="00EB5285">
      <w:pPr>
        <w:pStyle w:val="Default"/>
        <w:numPr>
          <w:ilvl w:val="0"/>
          <w:numId w:val="25"/>
        </w:numPr>
        <w:spacing w:line="360" w:lineRule="auto"/>
        <w:rPr>
          <w:rFonts w:ascii="Times New Roman" w:hAnsi="Times New Roman" w:cs="Times New Roman"/>
          <w:b/>
          <w:sz w:val="22"/>
          <w:szCs w:val="22"/>
        </w:rPr>
      </w:pPr>
      <w:r w:rsidRPr="00EB5285">
        <w:rPr>
          <w:rFonts w:ascii="Times New Roman" w:hAnsi="Times New Roman" w:cs="Times New Roman"/>
          <w:sz w:val="22"/>
          <w:szCs w:val="22"/>
        </w:rPr>
        <w:t>La prova orale verterà sulla conoscenza degli argomenti oggetto di questo bando e</w:t>
      </w:r>
      <w:r w:rsidRPr="00EB5285">
        <w:rPr>
          <w:rFonts w:ascii="Times New Roman" w:hAnsi="Times New Roman" w:cs="Times New Roman"/>
          <w:color w:val="auto"/>
          <w:sz w:val="22"/>
          <w:szCs w:val="22"/>
        </w:rPr>
        <w:t xml:space="preserve"> sull’accertamento </w:t>
      </w:r>
      <w:r w:rsidRPr="00EB5285">
        <w:rPr>
          <w:rFonts w:ascii="Times New Roman" w:hAnsi="Times New Roman" w:cs="Times New Roman"/>
          <w:color w:val="auto"/>
          <w:sz w:val="22"/>
          <w:szCs w:val="22"/>
        </w:rPr>
        <w:lastRenderedPageBreak/>
        <w:t>della conoscenza della lingua inglese scritta e orale anche tramite test</w:t>
      </w:r>
      <w:r w:rsidRPr="00EB5285">
        <w:rPr>
          <w:rFonts w:ascii="Times New Roman" w:hAnsi="Times New Roman" w:cs="Times New Roman"/>
          <w:b/>
          <w:color w:val="auto"/>
          <w:sz w:val="22"/>
          <w:szCs w:val="22"/>
        </w:rPr>
        <w:t>.</w:t>
      </w:r>
      <w:r w:rsidRPr="00EB5285">
        <w:rPr>
          <w:rFonts w:ascii="Times New Roman" w:hAnsi="Times New Roman" w:cs="Times New Roman"/>
          <w:b/>
          <w:sz w:val="22"/>
          <w:szCs w:val="22"/>
        </w:rPr>
        <w:t xml:space="preserve"> </w:t>
      </w:r>
    </w:p>
    <w:p w14:paraId="62785E40" w14:textId="77777777" w:rsidR="00EB5285" w:rsidRPr="00EB5285" w:rsidRDefault="00EB5285" w:rsidP="00EB5285">
      <w:pPr>
        <w:pStyle w:val="Corpodeltesto2"/>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sidRPr="00EB5285">
        <w:t>Per il superamento del colloquio i candidati dovranno riportare la votazione minima di 49/70.</w:t>
      </w:r>
    </w:p>
    <w:p w14:paraId="3EC49DFC" w14:textId="77777777" w:rsidR="00EB5285" w:rsidRPr="00EB5285" w:rsidRDefault="00EB5285" w:rsidP="00EB5285">
      <w:pPr>
        <w:pStyle w:val="Corpodeltesto2"/>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sidRPr="00EB5285">
        <w:t>Al termine della seduta relativa al colloquio la Commissione esaminatrice forma l’elenco dei candidati con l’indicazione della votazione da ciascuno riportata in tale prova, elenco che, sottoscritto dal Presidente e dal Segretario, è affisso all’albo della sede di esame.</w:t>
      </w:r>
    </w:p>
    <w:p w14:paraId="17ED9322" w14:textId="77777777" w:rsidR="00EB5285" w:rsidRPr="00EB5285" w:rsidRDefault="00EB5285" w:rsidP="00EB5285">
      <w:pPr>
        <w:pStyle w:val="Corpodeltesto2"/>
      </w:pPr>
    </w:p>
    <w:p w14:paraId="103236E0"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Art. 6</w:t>
      </w:r>
    </w:p>
    <w:p w14:paraId="716FF9B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Svolgimento delle prove di esame</w:t>
      </w:r>
    </w:p>
    <w:p w14:paraId="6FCB4F6C"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65B2C4C3"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1. L’avviso per la presentazione alla prova orale sarà dato ai singoli candidati quindici giorni prima della data in cui devono sostenerla a mezzo di raccomandata con avviso di ricevimento.</w:t>
      </w:r>
    </w:p>
    <w:p w14:paraId="163367A6" w14:textId="77777777" w:rsidR="00EB5285" w:rsidRPr="00EB5285" w:rsidRDefault="00EB5285" w:rsidP="00EB5285">
      <w:pPr>
        <w:pStyle w:val="PreformattatoHTML"/>
        <w:spacing w:line="360" w:lineRule="auto"/>
        <w:jc w:val="both"/>
        <w:rPr>
          <w:rFonts w:ascii="Times New Roman" w:hAnsi="Times New Roman" w:cs="Times New Roman"/>
          <w:sz w:val="22"/>
          <w:szCs w:val="22"/>
        </w:rPr>
      </w:pPr>
      <w:r w:rsidRPr="00EB5285">
        <w:rPr>
          <w:rFonts w:ascii="Times New Roman" w:hAnsi="Times New Roman" w:cs="Times New Roman"/>
          <w:sz w:val="22"/>
          <w:szCs w:val="22"/>
        </w:rPr>
        <w:t>2. La mancata partecipazione alla prova orale, per qualunque motivo, comporta automaticamente la rinuncia del candidato alla procedura concorsuale.</w:t>
      </w:r>
    </w:p>
    <w:p w14:paraId="4D1C19FB"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b/>
          <w:sz w:val="22"/>
          <w:szCs w:val="22"/>
        </w:rPr>
      </w:pPr>
    </w:p>
    <w:p w14:paraId="4A1D8162"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Art. 7</w:t>
      </w:r>
    </w:p>
    <w:p w14:paraId="68F9663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Titoli di preferenza a parità di merito</w:t>
      </w:r>
    </w:p>
    <w:p w14:paraId="42D32F1C"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sz w:val="22"/>
          <w:szCs w:val="22"/>
        </w:rPr>
      </w:pPr>
    </w:p>
    <w:p w14:paraId="3AC32AED"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t>1. I candidati che abbiano superato la prova orale devono far pervenire, mediante raccomandata con avviso di ricevimento, all’INAF Osservatorio Astronomico di Brera – Ufficio Concorsi - via Brera 28 – 20121 Milano, entro il termine perentorio di quindici giorni decorrenti dal giorno successivo a quello in cui hanno sostenuto la prova orale, i documenti in carta semplice attestanti il possesso di eventuali titoli di preferenza a parità di merito previsti dall’art. 5 del DPR n. 487/94. A tal fine fa fede il timbro a data dell'ufficio postale accettante.</w:t>
      </w:r>
    </w:p>
    <w:p w14:paraId="6C529332"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t>2. I suddetti titoli saranno valutati esclusivamente se già dichiarati nella domanda di ammissione alla selezione e purché risulti dai medesimi il possesso del requisito alla data di scadenza del termine utile per la presentazione della domanda di partecipazione alla procedura.</w:t>
      </w:r>
    </w:p>
    <w:p w14:paraId="36E5E1D8"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t>3. Tali documenti possono essere sostituiti, nei casi previsti dagli artt. 46 e 47 del DPR n. 445/2000, da dichiarazione sostitutiva di certificazione o dichiarazione sostitutiva di atto di notorietà</w:t>
      </w:r>
      <w:r w:rsidRPr="00EB5285">
        <w:rPr>
          <w:iCs/>
          <w:sz w:val="22"/>
          <w:szCs w:val="22"/>
        </w:rPr>
        <w:t xml:space="preserve"> sottoscritta e presentata unitamente a copia fotostatica non autenticata di un documento di identità del sottoscrittore</w:t>
      </w:r>
      <w:r w:rsidRPr="00EB5285">
        <w:rPr>
          <w:sz w:val="22"/>
          <w:szCs w:val="22"/>
        </w:rPr>
        <w:t xml:space="preserve">, da rendersi secondo lo schema di cui agli Allegati B e C. </w:t>
      </w:r>
    </w:p>
    <w:p w14:paraId="2C15FEE6"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t>4. Le categorie di cittadini che hanno diritto a preferenza a parità di merito sono quelle indicate nell’art. 5 del DPR n. 487/94.</w:t>
      </w:r>
    </w:p>
    <w:p w14:paraId="62E098D1"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t>5. A parità di merito e di titoli la preferenza è determinata:</w:t>
      </w:r>
    </w:p>
    <w:p w14:paraId="5D536CE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 xml:space="preserve">      a) dal numero dei figli a carico, indipendentemente dal fatto che il candidato sia coniugato o meno;</w:t>
      </w:r>
    </w:p>
    <w:p w14:paraId="6485D81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 xml:space="preserve">      b) dall'aver prestato lodevole servizio nelle amministrazioni pubbliche;</w:t>
      </w:r>
    </w:p>
    <w:p w14:paraId="7DC00C6C"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lastRenderedPageBreak/>
        <w:t xml:space="preserve">      c) dalla minore età.</w:t>
      </w:r>
    </w:p>
    <w:p w14:paraId="4BA9872A"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Art. 8</w:t>
      </w:r>
    </w:p>
    <w:p w14:paraId="41B340E2"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Approvazione delle graduatorie</w:t>
      </w:r>
    </w:p>
    <w:p w14:paraId="14CCE3CA"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134B6D0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1. La graduatoria di merito dei candidati è formulata secondo l'ordine decrescente del punteggio complessivo riportato da ciascun candidato, con l'osservanza, a parità di merito ovvero a parità di merito e di titoli, delle preferenze previste dal precedente art. 7. Sarà dichiarato vincitore il candidato collocatisi al primo posto nella graduatoria di merito.</w:t>
      </w:r>
    </w:p>
    <w:p w14:paraId="4FA1E182"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 xml:space="preserve">2. La graduatoria di merito è approvata con atto del </w:t>
      </w:r>
      <w:r w:rsidRPr="00EB5285">
        <w:rPr>
          <w:bCs/>
          <w:sz w:val="22"/>
          <w:szCs w:val="22"/>
        </w:rPr>
        <w:t>Direttore OAB, previo accertamento della regolarità della procedura,</w:t>
      </w:r>
      <w:r w:rsidRPr="00EB5285">
        <w:rPr>
          <w:sz w:val="22"/>
          <w:szCs w:val="22"/>
        </w:rPr>
        <w:t xml:space="preserve"> e pubblicata sul sito internet </w:t>
      </w:r>
      <w:hyperlink r:id="rId8" w:history="1">
        <w:r w:rsidRPr="00EB5285">
          <w:rPr>
            <w:rStyle w:val="Collegamentoipertestuale"/>
            <w:sz w:val="22"/>
            <w:szCs w:val="22"/>
          </w:rPr>
          <w:t>www.brera.inaf.it</w:t>
        </w:r>
      </w:hyperlink>
      <w:r w:rsidRPr="00EB5285">
        <w:rPr>
          <w:sz w:val="22"/>
          <w:szCs w:val="22"/>
        </w:rPr>
        <w:t xml:space="preserve">. Di tale pubblicazione è data notizia mediante avviso pubblicato nella Gazzetta Ufficiale della Repubblica italiana – 4a Serie  Speciale – Concorsi ed esami. </w:t>
      </w:r>
    </w:p>
    <w:p w14:paraId="105514C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2B0A6332"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Art. 9</w:t>
      </w:r>
    </w:p>
    <w:p w14:paraId="488C2D49" w14:textId="77777777" w:rsidR="00EB5285" w:rsidRPr="00EB5285" w:rsidRDefault="00EB5285" w:rsidP="00EB5285">
      <w:pPr>
        <w:pStyle w:val="Titol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sidRPr="00EB5285">
        <w:rPr>
          <w:b/>
          <w:sz w:val="22"/>
          <w:szCs w:val="22"/>
        </w:rPr>
        <w:t>Stipula del contratto individuale di lavoro e assunzione in servizio</w:t>
      </w:r>
    </w:p>
    <w:p w14:paraId="44B2253B"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14B2EDD" w14:textId="77777777" w:rsidR="00EB5285" w:rsidRPr="00EB5285" w:rsidRDefault="00EB5285" w:rsidP="00EB5285">
      <w:pPr>
        <w:pStyle w:val="PreformattatoHTML"/>
        <w:spacing w:line="360" w:lineRule="auto"/>
        <w:jc w:val="both"/>
        <w:rPr>
          <w:rFonts w:ascii="Times New Roman" w:hAnsi="Times New Roman" w:cs="Times New Roman"/>
          <w:sz w:val="22"/>
          <w:szCs w:val="22"/>
        </w:rPr>
      </w:pPr>
      <w:r w:rsidRPr="00EB5285">
        <w:rPr>
          <w:rFonts w:ascii="Times New Roman" w:hAnsi="Times New Roman" w:cs="Times New Roman"/>
          <w:sz w:val="22"/>
          <w:szCs w:val="22"/>
        </w:rPr>
        <w:t xml:space="preserve">1. Il vincitore della presente selezione sarà invitato a mezzo lettera raccomandata con avviso di ricevimento a sottoscrivere il contratto individuale di lavoro a tempo determinato della durata di 12 mesi e rapporto di lavoro a tempo pieno da svolgersi presso entrambe le sedi di Brera e di Merate dell’Osservatorio Astronomico di Brera e, contestualmente, il medesimo sarà invitato a presentare od a far pervenire a mezzo raccomandata con avviso di ricevimento, entro il termine di trenta giorni, </w:t>
      </w:r>
      <w:r w:rsidRPr="00EB5285">
        <w:rPr>
          <w:rFonts w:ascii="Times New Roman" w:eastAsia="MS Mincho" w:hAnsi="Times New Roman" w:cs="Times New Roman"/>
          <w:sz w:val="22"/>
          <w:szCs w:val="22"/>
        </w:rPr>
        <w:t>che decorrono dal giorno successivo a quello in cui riceverà il relativo invito, i seguenti documenti:</w:t>
      </w:r>
    </w:p>
    <w:p w14:paraId="3C519360"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MS Mincho"/>
          <w:sz w:val="22"/>
          <w:szCs w:val="22"/>
        </w:rPr>
      </w:pPr>
      <w:r w:rsidRPr="00EB5285">
        <w:rPr>
          <w:rFonts w:eastAsia="MS Mincho"/>
          <w:sz w:val="22"/>
          <w:szCs w:val="22"/>
        </w:rPr>
        <w:t xml:space="preserve">a) </w:t>
      </w:r>
      <w:r w:rsidRPr="00EB5285">
        <w:rPr>
          <w:sz w:val="22"/>
          <w:szCs w:val="22"/>
        </w:rPr>
        <w:t xml:space="preserve">la documentazione attestante il possesso dei requisiti previsti per l’ammissione alla procedura di cui al presente bando di selezione. Il vincitore potrà altresì comprovare il possesso dei predetti requisiti producendo apposita </w:t>
      </w:r>
      <w:r w:rsidRPr="00EB5285">
        <w:rPr>
          <w:rFonts w:eastAsia="MS Mincho"/>
          <w:sz w:val="22"/>
          <w:szCs w:val="22"/>
        </w:rPr>
        <w:t xml:space="preserve">dichiarazione sostitutiva di certificazione resa ai sensi dell'art. 46 del DPR 445/2000 e sottoscritta dall'interessato. La dichiarazione sostitutiva di certificazione si considererà prodotta in tempo utile anche se spedita a mezzo lettera raccomandata, con avviso di ricevimento, entro il termine indicato al comma 3. A tal fine farà fede il timbro a data dell'Ufficio postale accettante. </w:t>
      </w:r>
      <w:r w:rsidRPr="00EB5285">
        <w:rPr>
          <w:sz w:val="22"/>
          <w:szCs w:val="22"/>
        </w:rPr>
        <w:t>Nello stesso termine di giorni trenta il vincitore sarà invitato, inoltre, a presentare o far pervenire a mezzo raccomandata con avviso di ricevimento la dichiarazione dell’insussistenza di situazioni di incompatibilità e cumulo di impieghi di cui all'art. 53 del Decreto Legislativo n. 165</w:t>
      </w:r>
      <w:r w:rsidRPr="00EB5285">
        <w:rPr>
          <w:color w:val="000000"/>
          <w:sz w:val="22"/>
          <w:szCs w:val="22"/>
        </w:rPr>
        <w:t>/2001</w:t>
      </w:r>
      <w:r w:rsidRPr="00EB5285">
        <w:rPr>
          <w:sz w:val="22"/>
          <w:szCs w:val="22"/>
        </w:rPr>
        <w:t xml:space="preserve"> e successive modificazioni ed integrazioni.</w:t>
      </w:r>
    </w:p>
    <w:p w14:paraId="208FA17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rFonts w:eastAsia="MS Mincho"/>
          <w:b/>
          <w:bCs/>
          <w:sz w:val="22"/>
          <w:szCs w:val="22"/>
        </w:rPr>
        <w:t>b)</w:t>
      </w:r>
      <w:r w:rsidRPr="00EB5285">
        <w:rPr>
          <w:rFonts w:eastAsia="MS Mincho"/>
          <w:sz w:val="22"/>
          <w:szCs w:val="22"/>
        </w:rPr>
        <w:t xml:space="preserve"> certificato di idoneità all’impiego rilasciato da un medico militare in servizio permanente effettivo, ovvero da un medico legale dell’Azienda Sanitaria Locale competente per territorio dal quale risulti l’idoneità fisica del lavoratore al servizio continuativo ed incondizionato all’impiego di cui trattasi. In caso di eventuale imperfezione fisica il certificato medico dovrà farne menzione con la dichiarazione che essa non è tale da menomare l’attitudine all’impiego. Il predetto certificato dovrà essere rilasciato in data non anteriore a sei </w:t>
      </w:r>
      <w:r w:rsidRPr="00EB5285">
        <w:rPr>
          <w:rFonts w:eastAsia="MS Mincho"/>
          <w:sz w:val="22"/>
          <w:szCs w:val="22"/>
        </w:rPr>
        <w:lastRenderedPageBreak/>
        <w:t xml:space="preserve">mesi a quella di ricevimento del relativo invito. </w:t>
      </w:r>
      <w:r w:rsidRPr="00EB5285">
        <w:rPr>
          <w:sz w:val="22"/>
          <w:szCs w:val="22"/>
        </w:rPr>
        <w:t xml:space="preserve">Qualora il candidato sia invalido, il certificato medico deve essere rilasciato esclusivamente dalla A.S.L. di appartenenza dell'aspirante e contenere, oltre ad un’esatta descrizione della natura e del grado di invalidità, ed una descrizione delle condizioni attuali risultanti da un esame obiettivo, anche la dichiarazione che l'invalido non ha perduto la capacità lavorativa e che egli, per la natura ed il grado della menomazione, non può arrecare danno alla salute ed alla incolumità dei compagni di lavoro e alla sicurezza degli impianti ed, inoltre, che il suo stato fisico </w:t>
      </w:r>
      <w:proofErr w:type="spellStart"/>
      <w:r w:rsidRPr="00EB5285">
        <w:rPr>
          <w:sz w:val="22"/>
          <w:szCs w:val="22"/>
        </w:rPr>
        <w:t>e'</w:t>
      </w:r>
      <w:proofErr w:type="spellEnd"/>
      <w:r w:rsidRPr="00EB5285">
        <w:rPr>
          <w:sz w:val="22"/>
          <w:szCs w:val="22"/>
        </w:rPr>
        <w:t xml:space="preserve"> compatibile con l'esercizio delle funzioni da svolgere. La capacità lavorativa dei candidati portatori di handicap è accertata dalla commissione di cui all'art. 4 della Legge 5 febbraio 1992, n. 104. L'amministrazione ha, comunque, la facoltà di sottoporre a visita medica di controllo i candidati vincitori del concorso.</w:t>
      </w:r>
    </w:p>
    <w:p w14:paraId="4132447F" w14:textId="77777777" w:rsidR="00EB5285" w:rsidRPr="00EB5285" w:rsidRDefault="00EB5285" w:rsidP="00EB5285">
      <w:pPr>
        <w:pStyle w:val="Testonorma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MS Mincho" w:hAnsi="Times New Roman"/>
          <w:sz w:val="22"/>
          <w:szCs w:val="22"/>
        </w:rPr>
      </w:pPr>
      <w:r w:rsidRPr="00EB5285">
        <w:rPr>
          <w:rFonts w:ascii="Times New Roman" w:eastAsia="MS Mincho" w:hAnsi="Times New Roman"/>
          <w:sz w:val="22"/>
          <w:szCs w:val="22"/>
        </w:rPr>
        <w:t>2. Il vincitore cittadino di Stato non appartenente all’Unione Europea regolarmente soggiornante in Italia, può utilizzare le dichiarazioni sostitutive di cui agli articoli 46 e 47 del DPR 28 dicembre 2000, n. 445 limitatamente agli stati, alle qualità personali e ai fatti certificabili o attestabili da parte di soggetti pubblici italiani, fatte salve le speciali disposizioni contenute nelle leggi e nei regolamenti concernenti la disciplina dell’immigrazione e la condizione di straniero.</w:t>
      </w:r>
    </w:p>
    <w:p w14:paraId="407A960D" w14:textId="77777777" w:rsidR="00EB5285" w:rsidRPr="00EB5285" w:rsidRDefault="00EB5285" w:rsidP="00EB5285">
      <w:pPr>
        <w:pStyle w:val="Testonorma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MS Mincho" w:hAnsi="Times New Roman"/>
          <w:sz w:val="22"/>
          <w:szCs w:val="22"/>
        </w:rPr>
      </w:pPr>
      <w:r w:rsidRPr="00EB5285">
        <w:rPr>
          <w:rFonts w:ascii="Times New Roman" w:eastAsia="MS Mincho" w:hAnsi="Times New Roman"/>
          <w:sz w:val="22"/>
          <w:szCs w:val="22"/>
        </w:rPr>
        <w:t>3. Al di fuori dei casi previsti al precedente comma, i cittadini di Stati non appartenenti all’Unione, autorizzati a soggiornare nel territorio dello Stato, possono utilizzare le dichiarazioni sostitutive di cui agli articoli 46 e 47 del DPR n. 445/2000 nei casi in cui la produzione delle stesse avvenga in applicazione di convenzioni internazionali fra l’Italia ed il paese di provenienza del dichiarante.</w:t>
      </w:r>
    </w:p>
    <w:p w14:paraId="39DB495D" w14:textId="77777777" w:rsidR="00EB5285" w:rsidRPr="00EB5285" w:rsidRDefault="00EB5285" w:rsidP="00EB5285">
      <w:pPr>
        <w:pStyle w:val="Testonorma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MS Mincho" w:hAnsi="Times New Roman"/>
          <w:sz w:val="22"/>
          <w:szCs w:val="22"/>
        </w:rPr>
      </w:pPr>
      <w:r w:rsidRPr="00EB5285">
        <w:rPr>
          <w:rFonts w:ascii="Times New Roman" w:eastAsia="MS Mincho" w:hAnsi="Times New Roman"/>
          <w:sz w:val="22"/>
          <w:szCs w:val="22"/>
        </w:rPr>
        <w:t>4. Al di fuori dei casi di cui ai precedenti commi gli stati, le qualità personali e i fatti, sono documentati mediante certificazioni o attestazioni rilasciate dalla competente autorità dello Stato estero, corredati di traduzione in lingua italiana autenticata dall’autorità consolare italiana che ne attesta la conformità.</w:t>
      </w:r>
    </w:p>
    <w:p w14:paraId="2C9A4A0E"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5. In caso di mancata presentazione della suddetta documentazione nei termini indicati, fatta salva la possibilità di una proroga degli stessi a richiesta dell'interessato nel caso di comprovato impedimento, non si potrà dare luogo alla stipula del contratto individuale di lavoro.</w:t>
      </w:r>
    </w:p>
    <w:p w14:paraId="3617C9B0"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49A12D2B"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Art. 10</w:t>
      </w:r>
    </w:p>
    <w:p w14:paraId="474EA85B"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 xml:space="preserve">Accertamenti sulle dichiarazioni sostitutive </w:t>
      </w:r>
    </w:p>
    <w:p w14:paraId="2F9D8DD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4A564DD6" w14:textId="77777777" w:rsidR="00EB5285" w:rsidRPr="00EB5285" w:rsidRDefault="00EB5285" w:rsidP="00EB5285">
      <w:pPr>
        <w:pStyle w:val="PreformattatoHTML"/>
        <w:spacing w:line="360" w:lineRule="auto"/>
        <w:jc w:val="both"/>
        <w:rPr>
          <w:rFonts w:ascii="Times New Roman" w:hAnsi="Times New Roman" w:cs="Times New Roman"/>
          <w:sz w:val="22"/>
          <w:szCs w:val="22"/>
        </w:rPr>
      </w:pPr>
      <w:r w:rsidRPr="00EB5285">
        <w:rPr>
          <w:rFonts w:ascii="Times New Roman" w:hAnsi="Times New Roman" w:cs="Times New Roman"/>
          <w:sz w:val="22"/>
          <w:szCs w:val="22"/>
        </w:rPr>
        <w:t>Ai sensi dell'art. 71 del DPR n. 445/2000 l’INAF Osservatorio Astronomico di Brera potrà procedere in qualsiasi momento ad idonei controlli sulla veridicità delle dichiarazioni sostitutive rese dai candidati. Nel caso di falsità in atti e dichiarazioni mendaci, oltre all’esclusione dalla selezione ed alla decadenza dall’impiego, si applicano le disposizioni penali previste dall’art. 76 del predetto DPR n. 445/2000.</w:t>
      </w:r>
    </w:p>
    <w:p w14:paraId="6BF4EC72"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 </w:t>
      </w:r>
    </w:p>
    <w:p w14:paraId="2E1FCC39"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Art. 11</w:t>
      </w:r>
    </w:p>
    <w:p w14:paraId="14EA7576" w14:textId="77777777" w:rsidR="00EB5285" w:rsidRPr="00EB5285" w:rsidRDefault="00EB5285" w:rsidP="00EB5285">
      <w:pPr>
        <w:pStyle w:val="Titol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sidRPr="00EB5285">
        <w:rPr>
          <w:b/>
          <w:sz w:val="22"/>
          <w:szCs w:val="22"/>
        </w:rPr>
        <w:t>Trattamento dei dati personali</w:t>
      </w:r>
    </w:p>
    <w:p w14:paraId="01A8DFAD"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46999EFA"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lastRenderedPageBreak/>
        <w:t xml:space="preserve">1. Ai sensi dell’art. 13, comma 1, del Decreto Legislativo 30 giugno 2003, n. 196 i dati personali forniti dai candidati sono raccolti presso l’INAF Osservatorio Astronomico di Brera per le finalità di gestione della selezione e saranno trattati manualmente e con modalità informatica, anche successivamente all’eventuale instaurazione del rapporto di lavoro, per le finalità inerenti la gestione del rapporto di lavoro medesimo. </w:t>
      </w:r>
    </w:p>
    <w:p w14:paraId="0E74C05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2. Il conferimento dei predetti dati è obbligatorio al fine della valutazione dei requisiti di partecipazione alla selezione, pena l’esclusione dalla procedura.</w:t>
      </w:r>
    </w:p>
    <w:p w14:paraId="30031DD9"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3. L’interessato gode dei diritti di cui all’art. 7 del suddetto Decreto Legislativo n. 196/2003. Tali diritti possono essere fatti valere nei confronti dell’Istituto Nazionale di Astrofisica.</w:t>
      </w:r>
    </w:p>
    <w:p w14:paraId="029CE4AE"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57FD885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Art. 12</w:t>
      </w:r>
    </w:p>
    <w:p w14:paraId="3463E34C"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 xml:space="preserve">Restituzione dei documenti e/o dei titoli pervenuti in originale </w:t>
      </w:r>
    </w:p>
    <w:p w14:paraId="7713B0D9"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497477A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1. I candidati potranno chiedere la restituzione dei documenti e/o dei titoli che abbiano prodotto o inviato in originale solo dopo la fine della presente procedura ed, in ogni caso, non prima che siano trascorsi centoventi giorni decorrenti dalla data di pubblicazione nella Gazzetta Ufficiale della Repubblica italiana – IV Serie  Speciale – Concorsi ed esami dell’avviso della pubblicazione sul sito dell’INAF della graduatoria di merito, così come previsto dal precedente art. 8, comma 2.</w:t>
      </w:r>
    </w:p>
    <w:p w14:paraId="141F479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EB5285">
        <w:rPr>
          <w:sz w:val="22"/>
          <w:szCs w:val="22"/>
        </w:rPr>
        <w:t>2. La predetta richiesta andrà inoltrata in carta semplice all’INAF Osservatorio Astronomico di Brera – Ufficio Concorsi – via Brera 28 – 20121 Milano.</w:t>
      </w:r>
    </w:p>
    <w:p w14:paraId="0F094FDC"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734957A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Art. 13</w:t>
      </w:r>
    </w:p>
    <w:p w14:paraId="5FB48C5D"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sidRPr="00EB5285">
        <w:rPr>
          <w:b/>
          <w:sz w:val="22"/>
          <w:szCs w:val="22"/>
        </w:rPr>
        <w:t>Norme di salvaguardia</w:t>
      </w:r>
    </w:p>
    <w:p w14:paraId="2C79BECD"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55999158" w14:textId="77777777" w:rsidR="00EB5285" w:rsidRPr="00EB5285" w:rsidRDefault="00EB5285" w:rsidP="00EB5285">
      <w:pPr>
        <w:pStyle w:val="PreformattatoHTML"/>
        <w:spacing w:line="360" w:lineRule="auto"/>
        <w:jc w:val="both"/>
        <w:rPr>
          <w:rFonts w:ascii="Times New Roman" w:hAnsi="Times New Roman" w:cs="Times New Roman"/>
          <w:sz w:val="22"/>
          <w:szCs w:val="22"/>
        </w:rPr>
      </w:pPr>
      <w:r w:rsidRPr="00EB5285">
        <w:rPr>
          <w:rFonts w:ascii="Times New Roman" w:hAnsi="Times New Roman" w:cs="Times New Roman"/>
          <w:sz w:val="22"/>
          <w:szCs w:val="22"/>
        </w:rPr>
        <w:t>1. Per  tutto  quanto  non  espressamente disciplinato nel presente bando si rinvia, in quanto applicabile, alla normativa vigente in materia di accesso al pubblico impiego ed, in particolare, alle disposizioni di cui al Decreto Legislativo 30 marzo 2001, n. 165 e successive modificazioni ed integrazioni ed al DPR 9 maggio 1994, n. 487 e successive modificazioni ed integrazioni.</w:t>
      </w:r>
    </w:p>
    <w:p w14:paraId="7F69B2C2"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sidRPr="00EB5285">
        <w:rPr>
          <w:sz w:val="22"/>
          <w:szCs w:val="22"/>
        </w:rPr>
        <w:t xml:space="preserve">2. Il presente bando, il cui estratto comparirà sulla Gazzetta Ufficiale della Repubblica Italiana – 4a Serie Speciale – Concorsi ed Esami, sarà pubblicato sul sito internet </w:t>
      </w:r>
      <w:hyperlink r:id="rId9" w:history="1">
        <w:r w:rsidRPr="00EB5285">
          <w:rPr>
            <w:rStyle w:val="Collegamentoipertestuale"/>
            <w:sz w:val="22"/>
            <w:szCs w:val="22"/>
          </w:rPr>
          <w:t>www.brera.inaf.it</w:t>
        </w:r>
      </w:hyperlink>
      <w:r w:rsidRPr="00EB5285">
        <w:rPr>
          <w:sz w:val="22"/>
          <w:szCs w:val="22"/>
        </w:rPr>
        <w:t>.</w:t>
      </w:r>
    </w:p>
    <w:p w14:paraId="14FBBBDC" w14:textId="77777777" w:rsidR="00EB5285" w:rsidRPr="00EB5285" w:rsidRDefault="00EB5285" w:rsidP="00EB5285">
      <w:pPr>
        <w:pStyle w:val="Titolo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val="0"/>
          <w:bCs w:val="0"/>
        </w:rPr>
      </w:pPr>
    </w:p>
    <w:p w14:paraId="1862924F"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EB5285">
        <w:rPr>
          <w:sz w:val="22"/>
          <w:szCs w:val="22"/>
        </w:rPr>
        <w:t xml:space="preserve">Milano, </w:t>
      </w:r>
    </w:p>
    <w:p w14:paraId="71A268C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14:paraId="7E9A19B1" w14:textId="155349C7" w:rsidR="00EB5285" w:rsidRPr="00EB5285" w:rsidRDefault="00EB5285" w:rsidP="00EB528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44"/>
        <w:jc w:val="center"/>
        <w:rPr>
          <w:sz w:val="22"/>
          <w:szCs w:val="22"/>
        </w:rPr>
      </w:pPr>
      <w:r w:rsidRPr="00EB5285">
        <w:rPr>
          <w:sz w:val="22"/>
          <w:szCs w:val="22"/>
        </w:rPr>
        <w:t>IL DIRETTORE</w:t>
      </w:r>
    </w:p>
    <w:p w14:paraId="78D88A1E" w14:textId="37420AFF" w:rsidR="00EB5285" w:rsidRPr="00EB5285" w:rsidRDefault="00EB5285" w:rsidP="00EB528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44"/>
        <w:jc w:val="center"/>
        <w:rPr>
          <w:sz w:val="22"/>
          <w:szCs w:val="22"/>
        </w:rPr>
      </w:pPr>
      <w:r w:rsidRPr="00EB5285">
        <w:rPr>
          <w:sz w:val="22"/>
          <w:szCs w:val="22"/>
        </w:rPr>
        <w:t>Dr. Gianpiero Tagliaferri</w:t>
      </w:r>
    </w:p>
    <w:p w14:paraId="3D26CB79" w14:textId="77777777" w:rsidR="00EB5285" w:rsidRPr="00EB5285" w:rsidRDefault="00EB5285" w:rsidP="00EB5285">
      <w:pPr>
        <w:pStyle w:val="Titolo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5285">
        <w:rPr>
          <w:b w:val="0"/>
          <w:bCs w:val="0"/>
        </w:rPr>
        <w:br w:type="page"/>
      </w:r>
      <w:r w:rsidRPr="00EB5285">
        <w:lastRenderedPageBreak/>
        <w:t>Allegato A</w:t>
      </w:r>
    </w:p>
    <w:p w14:paraId="1458A7D8" w14:textId="77777777" w:rsidR="00EB5285" w:rsidRPr="00EB5285" w:rsidRDefault="00EB5285" w:rsidP="00EB5285"/>
    <w:p w14:paraId="282BB68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B5285">
        <w:rPr>
          <w:sz w:val="22"/>
          <w:szCs w:val="22"/>
        </w:rPr>
        <w:t>Schema esemplificativo della domanda da redigersi su carta libera, possibilmente dattiloscritta o a carattere stampatello in modo leggibile.</w:t>
      </w:r>
    </w:p>
    <w:p w14:paraId="30052CB6"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190FE49"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2780AE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B5285">
        <w:rPr>
          <w:sz w:val="22"/>
          <w:szCs w:val="22"/>
        </w:rPr>
        <w:t>Selezione CTER-CTA –OAB (da scrivere sul frontespizio della busta e sulla domanda in alto a sinistra)</w:t>
      </w:r>
    </w:p>
    <w:p w14:paraId="1246948A"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p>
    <w:p w14:paraId="38BD1F1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p>
    <w:p w14:paraId="4A5E8E9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r w:rsidRPr="00EB5285">
        <w:rPr>
          <w:sz w:val="22"/>
          <w:szCs w:val="22"/>
        </w:rPr>
        <w:t>All’Istituto Nazionale di Astrofisica</w:t>
      </w:r>
    </w:p>
    <w:p w14:paraId="289143DF"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r w:rsidRPr="00EB5285">
        <w:rPr>
          <w:sz w:val="22"/>
          <w:szCs w:val="22"/>
        </w:rPr>
        <w:t>Osservatorio Astronomico di Brera</w:t>
      </w:r>
    </w:p>
    <w:p w14:paraId="67E5960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r w:rsidRPr="00EB5285">
        <w:rPr>
          <w:sz w:val="22"/>
          <w:szCs w:val="22"/>
        </w:rPr>
        <w:t>Ufficio Concorsi</w:t>
      </w:r>
    </w:p>
    <w:p w14:paraId="6DB895F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r w:rsidRPr="00EB5285">
        <w:rPr>
          <w:sz w:val="22"/>
          <w:szCs w:val="22"/>
        </w:rPr>
        <w:t>Via Brera, 28</w:t>
      </w:r>
    </w:p>
    <w:p w14:paraId="5D5D999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r w:rsidRPr="00EB5285">
        <w:rPr>
          <w:sz w:val="22"/>
          <w:szCs w:val="22"/>
        </w:rPr>
        <w:t xml:space="preserve">20121 Milano </w:t>
      </w:r>
    </w:p>
    <w:p w14:paraId="6AD9271D"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27BE82C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2AB5D2A"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B5285">
        <w:rPr>
          <w:sz w:val="22"/>
          <w:szCs w:val="22"/>
        </w:rPr>
        <w:t xml:space="preserve">Il/la </w:t>
      </w:r>
      <w:proofErr w:type="spellStart"/>
      <w:r w:rsidRPr="00EB5285">
        <w:rPr>
          <w:sz w:val="22"/>
          <w:szCs w:val="22"/>
        </w:rPr>
        <w:t>sottoscritt</w:t>
      </w:r>
      <w:proofErr w:type="spellEnd"/>
      <w:r w:rsidRPr="00EB5285">
        <w:rPr>
          <w:sz w:val="22"/>
          <w:szCs w:val="22"/>
        </w:rPr>
        <w:t>..…………………………………. (</w:t>
      </w:r>
      <w:r w:rsidRPr="00EB5285">
        <w:rPr>
          <w:bCs/>
          <w:sz w:val="22"/>
          <w:szCs w:val="22"/>
        </w:rPr>
        <w:t>a</w:t>
      </w:r>
      <w:r w:rsidRPr="00EB5285">
        <w:rPr>
          <w:sz w:val="22"/>
          <w:szCs w:val="22"/>
        </w:rPr>
        <w:t xml:space="preserve">), </w:t>
      </w:r>
      <w:proofErr w:type="spellStart"/>
      <w:r w:rsidRPr="00EB5285">
        <w:rPr>
          <w:sz w:val="22"/>
          <w:szCs w:val="22"/>
        </w:rPr>
        <w:t>nat</w:t>
      </w:r>
      <w:proofErr w:type="spellEnd"/>
      <w:r w:rsidRPr="00EB5285">
        <w:rPr>
          <w:sz w:val="22"/>
          <w:szCs w:val="22"/>
        </w:rPr>
        <w:t xml:space="preserve">... a ……………. </w:t>
      </w:r>
      <w:proofErr w:type="spellStart"/>
      <w:r w:rsidRPr="00EB5285">
        <w:rPr>
          <w:sz w:val="22"/>
          <w:szCs w:val="22"/>
        </w:rPr>
        <w:t>prov</w:t>
      </w:r>
      <w:proofErr w:type="spellEnd"/>
      <w:r w:rsidRPr="00EB5285">
        <w:rPr>
          <w:sz w:val="22"/>
          <w:szCs w:val="22"/>
        </w:rPr>
        <w:t>. di …….. il ..........……., codice fiscale………………e residente in …………………… (</w:t>
      </w:r>
      <w:proofErr w:type="spellStart"/>
      <w:r w:rsidRPr="00EB5285">
        <w:rPr>
          <w:sz w:val="22"/>
          <w:szCs w:val="22"/>
        </w:rPr>
        <w:t>prov</w:t>
      </w:r>
      <w:proofErr w:type="spellEnd"/>
      <w:r w:rsidRPr="00EB5285">
        <w:rPr>
          <w:sz w:val="22"/>
          <w:szCs w:val="22"/>
        </w:rPr>
        <w:t>. di ………) via………………………………………………………………………….CAP …….............................</w:t>
      </w:r>
    </w:p>
    <w:p w14:paraId="1321E46F"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B5285">
        <w:rPr>
          <w:sz w:val="22"/>
          <w:szCs w:val="22"/>
        </w:rPr>
        <w:t>chiede</w:t>
      </w:r>
    </w:p>
    <w:p w14:paraId="1645377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786C979B" w14:textId="47206431" w:rsidR="00EB5285" w:rsidRPr="00EB5285" w:rsidRDefault="00EB5285" w:rsidP="00EB5285">
      <w:pPr>
        <w:pStyle w:val="Corpotes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B5285">
        <w:rPr>
          <w:sz w:val="22"/>
          <w:szCs w:val="22"/>
        </w:rPr>
        <w:t xml:space="preserve">di essere </w:t>
      </w:r>
      <w:proofErr w:type="spellStart"/>
      <w:r w:rsidRPr="00EB5285">
        <w:rPr>
          <w:sz w:val="22"/>
          <w:szCs w:val="22"/>
        </w:rPr>
        <w:t>ammess</w:t>
      </w:r>
      <w:proofErr w:type="spellEnd"/>
      <w:r w:rsidRPr="00EB5285">
        <w:rPr>
          <w:sz w:val="22"/>
          <w:szCs w:val="22"/>
        </w:rPr>
        <w:t xml:space="preserve">.... a partecipare alla selezione, per titoli e colloquio, a n. 1 </w:t>
      </w:r>
      <w:r w:rsidR="00DD1813" w:rsidRPr="00EB5285">
        <w:rPr>
          <w:sz w:val="22"/>
          <w:szCs w:val="22"/>
        </w:rPr>
        <w:t>unità di personale con profilo CTER VI livello</w:t>
      </w:r>
      <w:r w:rsidRPr="00EB5285">
        <w:rPr>
          <w:sz w:val="22"/>
          <w:szCs w:val="22"/>
        </w:rPr>
        <w:t xml:space="preserve"> con contratto di lavoro a tempo determinato della durata di 12 mesi e rapporto di lavoro a tempo pieno presso le sedi di Merate e di Milano dell’Osservatorio Astronomico di Brera, di cui al bando pubblicato nella Gazzetta Ufficiale della Repubblica Italiana – 4° Serie Speciale - Concorsi ed esami n. .…. del ………….</w:t>
      </w:r>
    </w:p>
    <w:p w14:paraId="7900FFEE"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B5285">
        <w:rPr>
          <w:sz w:val="22"/>
          <w:szCs w:val="22"/>
        </w:rPr>
        <w:t>A tal fine dichiara,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w:t>
      </w:r>
    </w:p>
    <w:p w14:paraId="36673995"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sidRPr="00EB5285">
        <w:rPr>
          <w:sz w:val="22"/>
          <w:szCs w:val="22"/>
        </w:rPr>
        <w:t>1) di essere cittadino italiano ovvero di essere cittadino del seguente Stato Membro dell’Unione Europea:………………………………………….. ;</w:t>
      </w:r>
    </w:p>
    <w:p w14:paraId="3118E72A"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sidRPr="00EB5285">
        <w:rPr>
          <w:sz w:val="22"/>
          <w:szCs w:val="22"/>
        </w:rPr>
        <w:t>2) di godere dei diritti civili e politici e di essere iscritto nelle liste elettorali del comune di .......……... oppure di non essere iscritto nelle liste elettorali o di essere stato cancellato dalle liste elettorali per i seguenti motivi: …………………………….…..;</w:t>
      </w:r>
    </w:p>
    <w:p w14:paraId="23690E8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sidRPr="00EB5285">
        <w:rPr>
          <w:sz w:val="22"/>
          <w:szCs w:val="22"/>
        </w:rPr>
        <w:t>3) di non avere mai riportato condanne penali e di non avere procedimenti penali pendenti oppure di aver riportato le seguenti condanne: ………….. (indicare la data del provvedimento anche se sia stata concessa amnistia, indulto, condono o perdono giudiziale, applicazione della pena su richiesta delle parti ex art. 444 codice procedura penale ed i procedimenti penali pendenti di cui si è a conoscenza);</w:t>
      </w:r>
    </w:p>
    <w:p w14:paraId="105F0379"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2"/>
          <w:szCs w:val="22"/>
        </w:rPr>
      </w:pPr>
      <w:r w:rsidRPr="00EB5285">
        <w:rPr>
          <w:sz w:val="22"/>
          <w:szCs w:val="22"/>
        </w:rPr>
        <w:t>4) di essere in possesso del seguente titolo di studio……………………………………..…conseguito presso…………………………………………...in data ……………………..(indicare giorno, mese ed anno);</w:t>
      </w:r>
    </w:p>
    <w:p w14:paraId="2814F5CD"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sidRPr="00EB5285">
        <w:rPr>
          <w:sz w:val="22"/>
          <w:szCs w:val="22"/>
        </w:rPr>
        <w:t>5) di trovarsi per quanto riguarda gli obblighi militari nella seguente posizione: …..……………………………………..;</w:t>
      </w:r>
    </w:p>
    <w:p w14:paraId="47267FD5"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sidRPr="00EB5285">
        <w:rPr>
          <w:sz w:val="22"/>
          <w:szCs w:val="22"/>
        </w:rPr>
        <w:t>6) di essere fisicamente idoneo al servizio continuativo ed incondizionato all'impiego al quale il concorso si riferisce;</w:t>
      </w:r>
    </w:p>
    <w:p w14:paraId="2B02D75C"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sidRPr="00EB5285">
        <w:rPr>
          <w:sz w:val="22"/>
          <w:szCs w:val="22"/>
        </w:rPr>
        <w:t>7) di non aver prestato servizio presso pubbliche amministrazioni ovvero di aver prestato o di prestare i seguenti servizi presso pubbliche amministrazioni: ……………………………… (b);</w:t>
      </w:r>
    </w:p>
    <w:p w14:paraId="270CBB1E" w14:textId="77777777" w:rsidR="00EB5285" w:rsidRPr="00EB5285" w:rsidRDefault="00EB5285" w:rsidP="00EB5285">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EB5285">
        <w:rPr>
          <w:sz w:val="22"/>
          <w:szCs w:val="22"/>
        </w:rPr>
        <w:t>8) di non essere stato destituito o dispensato dall'impiego presso una pubblica amministrazione per persistente insufficiente rendimento</w:t>
      </w:r>
      <w:r w:rsidRPr="00EB5285">
        <w:rPr>
          <w:b/>
          <w:sz w:val="22"/>
          <w:szCs w:val="22"/>
        </w:rPr>
        <w:t xml:space="preserve"> </w:t>
      </w:r>
      <w:r w:rsidRPr="00EB5285">
        <w:rPr>
          <w:sz w:val="22"/>
          <w:szCs w:val="22"/>
        </w:rPr>
        <w:t xml:space="preserve">e di non essere stato dichiarato decaduto da altro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w:t>
      </w:r>
      <w:r w:rsidRPr="00EB5285">
        <w:rPr>
          <w:sz w:val="22"/>
          <w:szCs w:val="22"/>
        </w:rPr>
        <w:lastRenderedPageBreak/>
        <w:t>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 impiego);</w:t>
      </w:r>
    </w:p>
    <w:p w14:paraId="2E732772"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EB5285">
        <w:rPr>
          <w:sz w:val="22"/>
          <w:szCs w:val="22"/>
        </w:rPr>
        <w:t>9) di avere adeguata conoscenza della lingua italiana (tale dichiarazione deve essere resa unicamente dai cittadini di uno degli Stati membri dell'Unione Europea);</w:t>
      </w:r>
    </w:p>
    <w:p w14:paraId="12BD0713"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EB5285">
        <w:rPr>
          <w:sz w:val="22"/>
          <w:szCs w:val="22"/>
        </w:rPr>
        <w:t>10) di essere in possesso dei seguenti titoli di riserva e/o preferenza a parità di merito previsti dall’art. 5 del DPR n. 487/94:…………………………………………………………….(c);</w:t>
      </w:r>
    </w:p>
    <w:p w14:paraId="78C5226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EB5285">
        <w:rPr>
          <w:sz w:val="22"/>
          <w:szCs w:val="22"/>
        </w:rPr>
        <w:t xml:space="preserve">11) di essere in possesso di titoli valutabili ai sensi dell’art. 8 del bando di concorso che si allegano alla presente domanda unitamente ad un elenco riepilogativo degli stessi (d); </w:t>
      </w:r>
    </w:p>
    <w:p w14:paraId="3DC542E6"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EB5285">
        <w:rPr>
          <w:sz w:val="22"/>
          <w:szCs w:val="22"/>
        </w:rPr>
        <w:t>12) di avere ottima conoscenza della lingua inglese;</w:t>
      </w:r>
    </w:p>
    <w:p w14:paraId="53A45309"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EB5285">
        <w:rPr>
          <w:sz w:val="22"/>
          <w:szCs w:val="22"/>
        </w:rPr>
        <w:t>13) di essere portatore del seguente handicap e/o disabile in quanto……………………….. e pertanto si richiede, per lo svolgimento delle prove d'esame, in relazione alla propria condizione, i seguenti ausili e la  concessione dei seguenti tempi aggiuntivi: ……………….(e).</w:t>
      </w:r>
    </w:p>
    <w:p w14:paraId="6212662C"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p>
    <w:p w14:paraId="76E68105" w14:textId="77777777" w:rsidR="00EB5285" w:rsidRPr="00EB5285" w:rsidRDefault="00EB5285" w:rsidP="00EB5285">
      <w:pPr>
        <w:pStyle w:val="Testonorma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sz w:val="22"/>
          <w:szCs w:val="22"/>
        </w:rPr>
      </w:pPr>
      <w:r w:rsidRPr="00EB5285">
        <w:rPr>
          <w:rFonts w:ascii="Times New Roman" w:eastAsia="MS Mincho" w:hAnsi="Times New Roman"/>
          <w:sz w:val="22"/>
          <w:szCs w:val="22"/>
        </w:rPr>
        <w:t xml:space="preserve">.....l.. </w:t>
      </w:r>
      <w:proofErr w:type="spellStart"/>
      <w:r w:rsidRPr="00EB5285">
        <w:rPr>
          <w:rFonts w:ascii="Times New Roman" w:eastAsia="MS Mincho" w:hAnsi="Times New Roman"/>
          <w:sz w:val="22"/>
          <w:szCs w:val="22"/>
        </w:rPr>
        <w:t>sottoscritt</w:t>
      </w:r>
      <w:proofErr w:type="spellEnd"/>
      <w:r w:rsidRPr="00EB5285">
        <w:rPr>
          <w:rFonts w:ascii="Times New Roman" w:eastAsia="MS Mincho" w:hAnsi="Times New Roman"/>
          <w:sz w:val="22"/>
          <w:szCs w:val="22"/>
        </w:rPr>
        <w:t>... chiede che ogni comunicazione relativa alla presente selezione venga inviata al seguente indirizzo, impegnandosi a comunicare a mezzo raccomandata con ricevuta di ritorno le eventuali variazioni successive e riconoscendo che l’INAF non assume alcuna responsabilità in caso di irreperibilità del destinatario:</w:t>
      </w:r>
    </w:p>
    <w:p w14:paraId="03F09142"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F014EF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B5285">
        <w:rPr>
          <w:sz w:val="22"/>
          <w:szCs w:val="22"/>
        </w:rPr>
        <w:t xml:space="preserve">via …………………  n. .......  </w:t>
      </w:r>
      <w:proofErr w:type="spellStart"/>
      <w:r w:rsidRPr="00EB5285">
        <w:rPr>
          <w:sz w:val="22"/>
          <w:szCs w:val="22"/>
        </w:rPr>
        <w:t>c.a.p.</w:t>
      </w:r>
      <w:proofErr w:type="spellEnd"/>
      <w:r w:rsidRPr="00EB5285">
        <w:rPr>
          <w:sz w:val="22"/>
          <w:szCs w:val="22"/>
        </w:rPr>
        <w:t xml:space="preserve"> .............  città …………………… (</w:t>
      </w:r>
      <w:proofErr w:type="spellStart"/>
      <w:r w:rsidRPr="00EB5285">
        <w:rPr>
          <w:sz w:val="22"/>
          <w:szCs w:val="22"/>
        </w:rPr>
        <w:t>prov</w:t>
      </w:r>
      <w:proofErr w:type="spellEnd"/>
      <w:r w:rsidRPr="00EB5285">
        <w:rPr>
          <w:sz w:val="22"/>
          <w:szCs w:val="22"/>
        </w:rPr>
        <w:t>. ...........) telefono ..................... fax………………………………………..e-mail…………………………….</w:t>
      </w:r>
    </w:p>
    <w:p w14:paraId="303E55B5"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626AD8A5"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B5285">
        <w:rPr>
          <w:sz w:val="22"/>
          <w:szCs w:val="22"/>
        </w:rPr>
        <w:t xml:space="preserve">Il/la </w:t>
      </w:r>
      <w:proofErr w:type="spellStart"/>
      <w:r w:rsidRPr="00EB5285">
        <w:rPr>
          <w:sz w:val="22"/>
          <w:szCs w:val="22"/>
        </w:rPr>
        <w:t>sottoscritt</w:t>
      </w:r>
      <w:proofErr w:type="spellEnd"/>
      <w:r w:rsidRPr="00EB5285">
        <w:rPr>
          <w:sz w:val="22"/>
          <w:szCs w:val="22"/>
        </w:rPr>
        <w:t>…, infine, esprime il proprio consenso affinché i dati personali forniti possano essere trattati, nel rispetto del Decreto Legislativo n. 196/2003 per gli adempimenti connessi alla presente procedura concorsuale.</w:t>
      </w:r>
    </w:p>
    <w:p w14:paraId="38060E4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B5DA50F"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2921B4C"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B5285">
        <w:rPr>
          <w:sz w:val="22"/>
          <w:szCs w:val="22"/>
        </w:rPr>
        <w:t>Luogo e data .......................</w:t>
      </w:r>
      <w:r w:rsidRPr="00EB5285">
        <w:rPr>
          <w:sz w:val="22"/>
          <w:szCs w:val="22"/>
        </w:rPr>
        <w:tab/>
      </w:r>
      <w:r w:rsidRPr="00EB5285">
        <w:rPr>
          <w:sz w:val="22"/>
          <w:szCs w:val="22"/>
        </w:rPr>
        <w:tab/>
      </w:r>
      <w:r w:rsidRPr="00EB5285">
        <w:rPr>
          <w:sz w:val="22"/>
          <w:szCs w:val="22"/>
        </w:rPr>
        <w:tab/>
      </w:r>
      <w:r w:rsidRPr="00EB5285">
        <w:rPr>
          <w:sz w:val="22"/>
          <w:szCs w:val="22"/>
        </w:rPr>
        <w:tab/>
      </w:r>
      <w:r w:rsidRPr="00EB5285">
        <w:rPr>
          <w:sz w:val="22"/>
          <w:szCs w:val="22"/>
        </w:rPr>
        <w:tab/>
        <w:t>Firma .........................(f)</w:t>
      </w:r>
    </w:p>
    <w:p w14:paraId="2A2E0D33"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3BD282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EB5285">
        <w:rPr>
          <w:sz w:val="22"/>
          <w:szCs w:val="22"/>
        </w:rPr>
        <w:t>(a) Le aspiranti coniugate dovranno indicare il cognome da nubile.</w:t>
      </w:r>
    </w:p>
    <w:p w14:paraId="4ABA5D13"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EB5285">
        <w:rPr>
          <w:sz w:val="22"/>
          <w:szCs w:val="22"/>
        </w:rPr>
        <w:t>(b) Indicare gli Enti o le amministrazioni pubbliche, il profilo, il livello o la qualifica di appartenenza, la durata e le eventuali cause di risoluzione del rapporto di impiego.</w:t>
      </w:r>
    </w:p>
    <w:p w14:paraId="6A9173DF"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EB5285">
        <w:rPr>
          <w:sz w:val="22"/>
          <w:szCs w:val="22"/>
        </w:rPr>
        <w:t>(c) I suddetti titoli devono essere obbligatoriamente indicati nella domanda di concorso, pena la decadenza dai benefici previsti.</w:t>
      </w:r>
    </w:p>
    <w:p w14:paraId="69172746"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EB5285">
        <w:rPr>
          <w:sz w:val="22"/>
          <w:szCs w:val="22"/>
        </w:rPr>
        <w:t>(d) Allegare alla domanda di partecipazione i titoli che si intendono sottoporre alla valutazione. L’elenco riepilogativo dei predetti titoli dovrà essere datato e sottoscritto dal candidato.</w:t>
      </w:r>
    </w:p>
    <w:p w14:paraId="384A8C89"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EB5285">
        <w:rPr>
          <w:sz w:val="22"/>
          <w:szCs w:val="22"/>
        </w:rPr>
        <w:t>(e) Dichiarazione da rendere solo qualora i candidati portatori di handicap e/o disabili, ai sensi della Legge n. 104/1992 e della Legge n. 68/1999, necessitino di eventuali ausili e/o tempi aggiuntivi; in tal caso è necessario allegare una certificazione rilasciata da apposita struttura sanitaria che specifichi  gli elementi essenziali relativi alla propria condizione, così come previsto dall’art. 3 del bando.</w:t>
      </w:r>
    </w:p>
    <w:p w14:paraId="1EFE3106"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EB5285">
        <w:rPr>
          <w:sz w:val="22"/>
          <w:szCs w:val="22"/>
        </w:rPr>
        <w:t>(f) La firma autografa del candidato è obbligatoria pena l’esclusione dal concorso. Essa non è soggetta ad autenticazione ai sensi dell’art. 39 del D.P.R. 28 dicembre 2000 n. 445.</w:t>
      </w:r>
    </w:p>
    <w:p w14:paraId="18AB7113"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sidRPr="00EB5285">
        <w:rPr>
          <w:sz w:val="22"/>
          <w:szCs w:val="22"/>
        </w:rPr>
        <w:br w:type="page"/>
      </w:r>
      <w:r w:rsidRPr="00EB5285">
        <w:rPr>
          <w:b/>
          <w:color w:val="000000"/>
          <w:sz w:val="22"/>
          <w:szCs w:val="22"/>
        </w:rPr>
        <w:lastRenderedPageBreak/>
        <w:t>Allegato B</w:t>
      </w:r>
    </w:p>
    <w:p w14:paraId="041D9ABB"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b/>
          <w:color w:val="000000"/>
          <w:sz w:val="22"/>
          <w:szCs w:val="22"/>
        </w:rPr>
      </w:pPr>
      <w:r w:rsidRPr="00EB5285">
        <w:rPr>
          <w:b/>
          <w:color w:val="000000"/>
          <w:sz w:val="22"/>
          <w:szCs w:val="22"/>
        </w:rPr>
        <w:t>DICHIARAZIONE SOSTITUTIVA DI CERTIFICAZIONE</w:t>
      </w:r>
    </w:p>
    <w:p w14:paraId="7EC5AD9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b/>
          <w:color w:val="000000"/>
          <w:sz w:val="22"/>
          <w:szCs w:val="22"/>
          <w:lang w:val="de-DE"/>
        </w:rPr>
      </w:pPr>
      <w:r w:rsidRPr="00EB5285">
        <w:rPr>
          <w:b/>
          <w:color w:val="000000"/>
          <w:sz w:val="22"/>
          <w:szCs w:val="22"/>
          <w:lang w:val="de-DE"/>
        </w:rPr>
        <w:t>(art. 46 del DPR n. 445/2000)</w:t>
      </w:r>
    </w:p>
    <w:p w14:paraId="00A10912"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i/>
          <w:color w:val="000000"/>
          <w:sz w:val="22"/>
          <w:szCs w:val="22"/>
          <w:lang w:val="de-DE"/>
        </w:rPr>
      </w:pPr>
    </w:p>
    <w:p w14:paraId="3CE5A63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lang w:val="de-DE"/>
        </w:rPr>
      </w:pPr>
    </w:p>
    <w:p w14:paraId="5126926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lang w:val="en-US"/>
        </w:rPr>
        <w:t xml:space="preserve">…l…. </w:t>
      </w:r>
      <w:proofErr w:type="spellStart"/>
      <w:r w:rsidRPr="00EB5285">
        <w:rPr>
          <w:color w:val="000000"/>
          <w:sz w:val="22"/>
          <w:szCs w:val="22"/>
        </w:rPr>
        <w:t>sottoscritt</w:t>
      </w:r>
      <w:proofErr w:type="spellEnd"/>
      <w:r w:rsidRPr="00EB5285">
        <w:rPr>
          <w:color w:val="000000"/>
          <w:sz w:val="22"/>
          <w:szCs w:val="22"/>
        </w:rPr>
        <w:t>…</w:t>
      </w:r>
      <w:proofErr w:type="gramStart"/>
      <w:r w:rsidRPr="00EB5285">
        <w:rPr>
          <w:color w:val="000000"/>
          <w:sz w:val="22"/>
          <w:szCs w:val="22"/>
        </w:rPr>
        <w:t>.,</w:t>
      </w:r>
      <w:proofErr w:type="gramEnd"/>
    </w:p>
    <w:p w14:paraId="4FCB597A"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cognome …………………………...nome……………………………………………………………………..</w:t>
      </w:r>
    </w:p>
    <w:p w14:paraId="473471EA"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i/>
          <w:color w:val="000000"/>
          <w:sz w:val="22"/>
          <w:szCs w:val="22"/>
        </w:rPr>
      </w:pPr>
      <w:r w:rsidRPr="00EB5285">
        <w:rPr>
          <w:i/>
          <w:color w:val="000000"/>
          <w:sz w:val="22"/>
          <w:szCs w:val="22"/>
        </w:rPr>
        <w:t>(per le donne indicare il cognome da nubile)</w:t>
      </w:r>
    </w:p>
    <w:p w14:paraId="4202FA9F"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i/>
          <w:color w:val="000000"/>
          <w:sz w:val="22"/>
          <w:szCs w:val="22"/>
        </w:rPr>
      </w:pPr>
    </w:p>
    <w:p w14:paraId="07556CB9"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spellStart"/>
      <w:r w:rsidRPr="00EB5285">
        <w:rPr>
          <w:color w:val="000000"/>
          <w:sz w:val="22"/>
          <w:szCs w:val="22"/>
        </w:rPr>
        <w:t>nat</w:t>
      </w:r>
      <w:proofErr w:type="spellEnd"/>
      <w:r w:rsidRPr="00EB5285">
        <w:rPr>
          <w:color w:val="000000"/>
          <w:sz w:val="22"/>
          <w:szCs w:val="22"/>
        </w:rPr>
        <w:t>………a……………………………provincia……………..il…..………………………………………..</w:t>
      </w:r>
    </w:p>
    <w:p w14:paraId="7338A93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codice fiscale……………………………………………………..………………..…..……………………..</w:t>
      </w:r>
    </w:p>
    <w:p w14:paraId="5FC0325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attualmente residente a………………….………………..……………………………………………………</w:t>
      </w:r>
    </w:p>
    <w:p w14:paraId="6B581695"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provincia…………………………..indirizzo……………………………………….………….………………………………………………………………</w:t>
      </w:r>
    </w:p>
    <w:p w14:paraId="2D67504F"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proofErr w:type="spellStart"/>
      <w:r w:rsidRPr="00EB5285">
        <w:rPr>
          <w:color w:val="000000"/>
          <w:sz w:val="22"/>
          <w:szCs w:val="22"/>
        </w:rPr>
        <w:t>c.a.p</w:t>
      </w:r>
      <w:proofErr w:type="spellEnd"/>
      <w:r w:rsidRPr="00EB5285">
        <w:rPr>
          <w:color w:val="000000"/>
          <w:sz w:val="22"/>
          <w:szCs w:val="22"/>
        </w:rPr>
        <w:t>………….. telefono………………………….…, consapevole che le dichiarazioni mendaci sono punite ai sensi del codice penale e delle leggi speciali in materia, dichiara:</w:t>
      </w:r>
    </w:p>
    <w:p w14:paraId="6F80BC0A"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w:t>
      </w:r>
    </w:p>
    <w:p w14:paraId="38BAC79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w:t>
      </w:r>
    </w:p>
    <w:p w14:paraId="7086C9EF"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w:t>
      </w:r>
    </w:p>
    <w:p w14:paraId="7DFDC1DE"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w:t>
      </w:r>
    </w:p>
    <w:p w14:paraId="0B035F2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w:t>
      </w:r>
    </w:p>
    <w:p w14:paraId="1B663E9A"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w:t>
      </w:r>
    </w:p>
    <w:p w14:paraId="3C7C4ED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07E9977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2763EE9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Luogo e data……………………….</w:t>
      </w:r>
    </w:p>
    <w:p w14:paraId="3FC51290"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r w:rsidRPr="00EB5285">
        <w:rPr>
          <w:color w:val="000000"/>
          <w:sz w:val="22"/>
          <w:szCs w:val="22"/>
        </w:rPr>
        <w:t>Il dichiarante………………………………….</w:t>
      </w:r>
    </w:p>
    <w:p w14:paraId="0665F3E2"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p>
    <w:p w14:paraId="1049E93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r w:rsidRPr="00EB5285">
        <w:rPr>
          <w:color w:val="000000"/>
          <w:sz w:val="22"/>
          <w:szCs w:val="22"/>
        </w:rPr>
        <w:br w:type="page"/>
      </w:r>
    </w:p>
    <w:p w14:paraId="7E849AB9"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sidRPr="00EB5285">
        <w:rPr>
          <w:b/>
          <w:color w:val="000000"/>
          <w:sz w:val="22"/>
          <w:szCs w:val="22"/>
        </w:rPr>
        <w:lastRenderedPageBreak/>
        <w:t>Allegato C</w:t>
      </w:r>
    </w:p>
    <w:p w14:paraId="4030B0CE"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p>
    <w:p w14:paraId="26FBA395"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b/>
          <w:color w:val="000000"/>
          <w:sz w:val="22"/>
          <w:szCs w:val="22"/>
        </w:rPr>
      </w:pPr>
      <w:r w:rsidRPr="00EB5285">
        <w:rPr>
          <w:b/>
          <w:color w:val="000000"/>
          <w:sz w:val="22"/>
          <w:szCs w:val="22"/>
        </w:rPr>
        <w:t>DICHIARAZIONE SOSTITUTIVA DELL'ATTO DI NOTORIETÀ</w:t>
      </w:r>
    </w:p>
    <w:p w14:paraId="1EBF4F5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b/>
          <w:color w:val="000000"/>
          <w:sz w:val="22"/>
          <w:szCs w:val="22"/>
        </w:rPr>
      </w:pPr>
      <w:r w:rsidRPr="00EB5285">
        <w:rPr>
          <w:b/>
          <w:color w:val="000000"/>
          <w:sz w:val="22"/>
          <w:szCs w:val="22"/>
        </w:rPr>
        <w:t>(art. 19 e 47 del DPR n. 445/2000)</w:t>
      </w:r>
    </w:p>
    <w:p w14:paraId="2C52952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p>
    <w:p w14:paraId="77306130"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r w:rsidRPr="00EB5285">
        <w:rPr>
          <w:color w:val="000000"/>
          <w:sz w:val="22"/>
          <w:szCs w:val="22"/>
        </w:rPr>
        <w:t xml:space="preserve">…l…. </w:t>
      </w:r>
      <w:proofErr w:type="spellStart"/>
      <w:r w:rsidRPr="00EB5285">
        <w:rPr>
          <w:color w:val="000000"/>
          <w:sz w:val="22"/>
          <w:szCs w:val="22"/>
        </w:rPr>
        <w:t>sottoscritt</w:t>
      </w:r>
      <w:proofErr w:type="spellEnd"/>
      <w:r w:rsidRPr="00EB5285">
        <w:rPr>
          <w:color w:val="000000"/>
          <w:sz w:val="22"/>
          <w:szCs w:val="22"/>
        </w:rPr>
        <w:t xml:space="preserve">…., </w:t>
      </w:r>
    </w:p>
    <w:p w14:paraId="160D69D9"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r w:rsidRPr="00EB5285">
        <w:rPr>
          <w:color w:val="000000"/>
          <w:sz w:val="22"/>
          <w:szCs w:val="22"/>
        </w:rPr>
        <w:t xml:space="preserve">cognome </w:t>
      </w:r>
      <w:r w:rsidRPr="00EB5285">
        <w:rPr>
          <w:i/>
          <w:color w:val="000000"/>
          <w:sz w:val="22"/>
          <w:szCs w:val="22"/>
        </w:rPr>
        <w:t xml:space="preserve">…………………………………………… </w:t>
      </w:r>
      <w:r w:rsidRPr="00EB5285">
        <w:rPr>
          <w:color w:val="000000"/>
          <w:sz w:val="22"/>
          <w:szCs w:val="22"/>
        </w:rPr>
        <w:t>nome……………………………………………….</w:t>
      </w:r>
    </w:p>
    <w:p w14:paraId="1BA2639B"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r w:rsidRPr="00EB5285">
        <w:rPr>
          <w:i/>
          <w:color w:val="000000"/>
          <w:sz w:val="22"/>
          <w:szCs w:val="22"/>
        </w:rPr>
        <w:t>(per le donne indicare il cognome da nubile)</w:t>
      </w:r>
    </w:p>
    <w:p w14:paraId="3FD3E682"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spellStart"/>
      <w:r w:rsidRPr="00EB5285">
        <w:rPr>
          <w:color w:val="000000"/>
          <w:sz w:val="22"/>
          <w:szCs w:val="22"/>
        </w:rPr>
        <w:t>nat</w:t>
      </w:r>
      <w:proofErr w:type="spellEnd"/>
      <w:r w:rsidRPr="00EB5285">
        <w:rPr>
          <w:color w:val="000000"/>
          <w:sz w:val="22"/>
          <w:szCs w:val="22"/>
        </w:rPr>
        <w:t>………a……….……………………provincia..……………..il…..………………………………</w:t>
      </w:r>
    </w:p>
    <w:p w14:paraId="3F3EE1B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codice fiscale……………………………………………………..………………..…..……………..</w:t>
      </w:r>
    </w:p>
    <w:p w14:paraId="6A66172C"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attualmente residente a………………….………………..……………………………………………</w:t>
      </w:r>
    </w:p>
    <w:p w14:paraId="6993F030"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provincia…………………………..indirizzo……………………….…………………………………</w:t>
      </w:r>
    </w:p>
    <w:p w14:paraId="6B724F4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proofErr w:type="spellStart"/>
      <w:r w:rsidRPr="00EB5285">
        <w:rPr>
          <w:color w:val="000000"/>
          <w:sz w:val="22"/>
          <w:szCs w:val="22"/>
        </w:rPr>
        <w:t>c.a.p</w:t>
      </w:r>
      <w:proofErr w:type="spellEnd"/>
      <w:r w:rsidRPr="00EB5285">
        <w:rPr>
          <w:color w:val="000000"/>
          <w:sz w:val="22"/>
          <w:szCs w:val="22"/>
        </w:rPr>
        <w:t>………….. telefono………………………….…, consapevole che le dichiarazioni mendaci sono punite ai sensi del codice penale e delle leggi speciali in materia, dichiara:</w:t>
      </w:r>
    </w:p>
    <w:p w14:paraId="1B5861F0"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w:t>
      </w:r>
    </w:p>
    <w:p w14:paraId="28B1F38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w:t>
      </w:r>
    </w:p>
    <w:p w14:paraId="4DD761FF"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w:t>
      </w:r>
    </w:p>
    <w:p w14:paraId="5AD74E13"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w:t>
      </w:r>
    </w:p>
    <w:p w14:paraId="10DB11F6"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w:t>
      </w:r>
    </w:p>
    <w:p w14:paraId="3F4CC2CA"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w:t>
      </w:r>
    </w:p>
    <w:p w14:paraId="7ED9909A"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7B8D603F"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0" w:lineRule="atLeast"/>
        <w:jc w:val="both"/>
        <w:rPr>
          <w:color w:val="000000"/>
          <w:sz w:val="22"/>
          <w:szCs w:val="22"/>
        </w:rPr>
      </w:pPr>
      <w:r w:rsidRPr="00EB5285">
        <w:rPr>
          <w:color w:val="000000"/>
          <w:sz w:val="22"/>
          <w:szCs w:val="22"/>
        </w:rPr>
        <w:t>Si allega copia fotostatica non autenticata di un documento di identità.</w:t>
      </w:r>
    </w:p>
    <w:p w14:paraId="79B25E46"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4AD79A5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4C48DFA2"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Luogo e data……………………….</w:t>
      </w:r>
    </w:p>
    <w:p w14:paraId="22B83680"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r w:rsidRPr="00EB5285">
        <w:rPr>
          <w:color w:val="000000"/>
          <w:sz w:val="22"/>
          <w:szCs w:val="22"/>
        </w:rPr>
        <w:t>Il dichiarante………………………………….</w:t>
      </w:r>
    </w:p>
    <w:p w14:paraId="100F8E8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p>
    <w:p w14:paraId="3FDB126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p>
    <w:p w14:paraId="525DD8F3"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558D2D1" w14:textId="77777777" w:rsidR="00EB5285" w:rsidRPr="00EB5285" w:rsidRDefault="00EB5285" w:rsidP="00EB5285">
      <w:pPr>
        <w:pStyle w:val="PreformattatoHTML"/>
        <w:spacing w:line="360" w:lineRule="auto"/>
        <w:jc w:val="both"/>
        <w:rPr>
          <w:rFonts w:ascii="Times New Roman" w:hAnsi="Times New Roman" w:cs="Times New Roman"/>
          <w:sz w:val="22"/>
          <w:szCs w:val="22"/>
        </w:rPr>
      </w:pPr>
    </w:p>
    <w:p w14:paraId="6B9C9562" w14:textId="77777777" w:rsidR="00EB5285" w:rsidRPr="00EB5285" w:rsidRDefault="00EB5285" w:rsidP="00EB5285">
      <w:pPr>
        <w:pStyle w:val="PreformattatoHTML"/>
        <w:spacing w:line="360" w:lineRule="auto"/>
        <w:jc w:val="both"/>
        <w:rPr>
          <w:rFonts w:ascii="Times New Roman" w:hAnsi="Times New Roman" w:cs="Times New Roman"/>
          <w:b/>
          <w:sz w:val="22"/>
          <w:szCs w:val="22"/>
        </w:rPr>
      </w:pPr>
      <w:r w:rsidRPr="00EB5285">
        <w:rPr>
          <w:rFonts w:ascii="Times New Roman" w:hAnsi="Times New Roman" w:cs="Times New Roman"/>
          <w:sz w:val="22"/>
          <w:szCs w:val="22"/>
        </w:rPr>
        <w:br w:type="page"/>
      </w:r>
      <w:r w:rsidRPr="00EB5285">
        <w:rPr>
          <w:rFonts w:ascii="Times New Roman" w:hAnsi="Times New Roman" w:cs="Times New Roman"/>
          <w:b/>
          <w:sz w:val="22"/>
          <w:szCs w:val="22"/>
        </w:rPr>
        <w:lastRenderedPageBreak/>
        <w:t>Allegato D</w:t>
      </w:r>
    </w:p>
    <w:p w14:paraId="711BBB5F" w14:textId="77777777" w:rsidR="00EB5285" w:rsidRPr="00EB5285" w:rsidRDefault="00EB5285" w:rsidP="00EB5285">
      <w:pPr>
        <w:pStyle w:val="PreformattatoHTML"/>
        <w:spacing w:line="360" w:lineRule="auto"/>
        <w:jc w:val="both"/>
        <w:rPr>
          <w:rFonts w:ascii="Times New Roman" w:hAnsi="Times New Roman" w:cs="Times New Roman"/>
          <w:b/>
          <w:sz w:val="22"/>
          <w:szCs w:val="22"/>
        </w:rPr>
      </w:pPr>
    </w:p>
    <w:p w14:paraId="4FF02592" w14:textId="77777777" w:rsidR="00EB5285" w:rsidRPr="00EB5285" w:rsidRDefault="00EB5285" w:rsidP="00EB5285">
      <w:pPr>
        <w:pStyle w:val="PreformattatoHTML"/>
        <w:spacing w:line="360" w:lineRule="auto"/>
        <w:rPr>
          <w:rFonts w:ascii="Times New Roman" w:hAnsi="Times New Roman" w:cs="Times New Roman"/>
          <w:b/>
          <w:sz w:val="22"/>
          <w:szCs w:val="22"/>
        </w:rPr>
      </w:pPr>
      <w:r w:rsidRPr="00EB5285">
        <w:rPr>
          <w:rFonts w:ascii="Times New Roman" w:hAnsi="Times New Roman" w:cs="Times New Roman"/>
          <w:b/>
          <w:sz w:val="22"/>
          <w:szCs w:val="22"/>
        </w:rPr>
        <w:t>DICHIARAZIONE SOSTITUTIVA DI CERTIFICAZIONE RELATIVA ALL’ATTIVITA’ DI SERVIZIO SVOLTA PRESSO PUBBLICHE AMMINISTRAZIONI (art. 46 DPR n. 445/2000)</w:t>
      </w:r>
    </w:p>
    <w:p w14:paraId="4ADE27D5"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47AAEF65"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03AEC77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 xml:space="preserve">…l…. </w:t>
      </w:r>
      <w:proofErr w:type="spellStart"/>
      <w:r w:rsidRPr="00EB5285">
        <w:rPr>
          <w:color w:val="000000"/>
          <w:sz w:val="22"/>
          <w:szCs w:val="22"/>
        </w:rPr>
        <w:t>sottoscritt</w:t>
      </w:r>
      <w:proofErr w:type="spellEnd"/>
      <w:r w:rsidRPr="00EB5285">
        <w:rPr>
          <w:color w:val="000000"/>
          <w:sz w:val="22"/>
          <w:szCs w:val="22"/>
        </w:rPr>
        <w:t>….,</w:t>
      </w:r>
    </w:p>
    <w:p w14:paraId="6325F40B"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cognome …………………………...nome……………………………………………………………………..</w:t>
      </w:r>
    </w:p>
    <w:p w14:paraId="42103A7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i/>
          <w:color w:val="000000"/>
          <w:sz w:val="22"/>
          <w:szCs w:val="22"/>
        </w:rPr>
      </w:pPr>
      <w:r w:rsidRPr="00EB5285">
        <w:rPr>
          <w:i/>
          <w:color w:val="000000"/>
          <w:sz w:val="22"/>
          <w:szCs w:val="22"/>
        </w:rPr>
        <w:t>(per le donne indicare il cognome da nubile)</w:t>
      </w:r>
    </w:p>
    <w:p w14:paraId="039FB35D"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i/>
          <w:color w:val="000000"/>
          <w:sz w:val="22"/>
          <w:szCs w:val="22"/>
        </w:rPr>
      </w:pPr>
    </w:p>
    <w:p w14:paraId="20B098E1"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spellStart"/>
      <w:r w:rsidRPr="00EB5285">
        <w:rPr>
          <w:color w:val="000000"/>
          <w:sz w:val="22"/>
          <w:szCs w:val="22"/>
        </w:rPr>
        <w:t>nat</w:t>
      </w:r>
      <w:proofErr w:type="spellEnd"/>
      <w:r w:rsidRPr="00EB5285">
        <w:rPr>
          <w:color w:val="000000"/>
          <w:sz w:val="22"/>
          <w:szCs w:val="22"/>
        </w:rPr>
        <w:t>………a……………………………provincia……………..il…..………………………………………….</w:t>
      </w:r>
    </w:p>
    <w:p w14:paraId="31E5BC0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codice fiscale……………………………………………………..………………..…..………………………..</w:t>
      </w:r>
    </w:p>
    <w:p w14:paraId="556ABBD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attualmente residente a………………….………………..……………………………………………………..</w:t>
      </w:r>
    </w:p>
    <w:p w14:paraId="7AB537DD"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provincia…………………………..indirizzo……………………………………….………….………………..………………………………………………………………………………………………………………….</w:t>
      </w:r>
    </w:p>
    <w:p w14:paraId="152D16CB"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proofErr w:type="spellStart"/>
      <w:r w:rsidRPr="00EB5285">
        <w:rPr>
          <w:color w:val="000000"/>
          <w:sz w:val="22"/>
          <w:szCs w:val="22"/>
        </w:rPr>
        <w:t>c.a.p</w:t>
      </w:r>
      <w:proofErr w:type="spellEnd"/>
      <w:r w:rsidRPr="00EB5285">
        <w:rPr>
          <w:color w:val="000000"/>
          <w:sz w:val="22"/>
          <w:szCs w:val="22"/>
        </w:rPr>
        <w:t>………….. telefono………………………….……………………………………………………………..</w:t>
      </w:r>
    </w:p>
    <w:p w14:paraId="7DD026CF"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r w:rsidRPr="00EB5285">
        <w:rPr>
          <w:color w:val="000000"/>
          <w:sz w:val="22"/>
          <w:szCs w:val="22"/>
        </w:rPr>
        <w:t xml:space="preserve">consapevole che le dichiarazioni mendaci sono punite ai sensi del codice penale e dalle leggi speciali in materia, </w:t>
      </w:r>
    </w:p>
    <w:p w14:paraId="356DD4D3"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r w:rsidRPr="00EB5285">
        <w:rPr>
          <w:color w:val="000000"/>
          <w:sz w:val="22"/>
          <w:szCs w:val="22"/>
        </w:rPr>
        <w:t>DICHIARA</w:t>
      </w:r>
    </w:p>
    <w:p w14:paraId="518A85C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p>
    <w:p w14:paraId="4A3B2F69" w14:textId="77777777" w:rsidR="00EB5285" w:rsidRPr="00EB5285" w:rsidRDefault="00EB5285" w:rsidP="00EB5285">
      <w:pPr>
        <w:tabs>
          <w:tab w:val="left" w:pos="9638"/>
        </w:tabs>
        <w:spacing w:before="60" w:after="60" w:line="270" w:lineRule="atLeast"/>
        <w:ind w:right="98"/>
        <w:jc w:val="both"/>
        <w:rPr>
          <w:color w:val="000000"/>
          <w:sz w:val="22"/>
          <w:szCs w:val="22"/>
        </w:rPr>
      </w:pPr>
      <w:r w:rsidRPr="00EB5285">
        <w:rPr>
          <w:color w:val="000000"/>
          <w:sz w:val="22"/>
          <w:szCs w:val="22"/>
        </w:rPr>
        <w:t>- di prestare/di aver prestato servizio presso la seguente Pubblica Amministrazione:……........................................................................................................................................dal………………………………………al (specificare giorno, mese, anno):………………………….con contratto (specificare la tipologia di contratto, ad es. a tempo indeterminato, determinato, a progetto):………………………………………………con il profilo ed il livello/la qualifica::…………….</w:t>
      </w:r>
    </w:p>
    <w:p w14:paraId="5B969C3F"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r w:rsidRPr="00EB5285">
        <w:rPr>
          <w:color w:val="000000"/>
          <w:sz w:val="22"/>
          <w:szCs w:val="22"/>
        </w:rPr>
        <w:t>presso il seguente Ufficio:……………………………………………………………………………………..</w:t>
      </w:r>
    </w:p>
    <w:p w14:paraId="3BF4F33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r w:rsidRPr="00EB5285">
        <w:rPr>
          <w:color w:val="000000"/>
          <w:sz w:val="22"/>
          <w:szCs w:val="22"/>
        </w:rPr>
        <w:t>e di aver svolto/di svolgere la seguente attività lavorativa:…………………………………………………....</w:t>
      </w:r>
    </w:p>
    <w:p w14:paraId="3F22F552"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r w:rsidRPr="00EB5285">
        <w:rPr>
          <w:color w:val="000000"/>
          <w:sz w:val="22"/>
          <w:szCs w:val="22"/>
        </w:rPr>
        <w:t>……………………………………………………………………………………………………………………………………………………………………………………………………………………………………………………………………………………………………………………………………………………………………………………………………………………………………………………………………………………………………………………………………………………………………………………………</w:t>
      </w:r>
    </w:p>
    <w:p w14:paraId="3B2A260D"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r w:rsidRPr="00EB5285">
        <w:rPr>
          <w:color w:val="000000"/>
          <w:sz w:val="22"/>
          <w:szCs w:val="22"/>
        </w:rPr>
        <w:t>…………………………………………………………………………………………………………………</w:t>
      </w:r>
    </w:p>
    <w:p w14:paraId="5B02A3B4"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0F4F0836"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65FAAE9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EB5285">
        <w:rPr>
          <w:color w:val="000000"/>
          <w:sz w:val="22"/>
          <w:szCs w:val="22"/>
        </w:rPr>
        <w:t>Luogo e data……………………….</w:t>
      </w:r>
    </w:p>
    <w:p w14:paraId="5D08F926"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r w:rsidRPr="00EB5285">
        <w:rPr>
          <w:color w:val="000000"/>
          <w:sz w:val="22"/>
          <w:szCs w:val="22"/>
        </w:rPr>
        <w:t xml:space="preserve">                                                      Il dichiarante………………………………….</w:t>
      </w:r>
    </w:p>
    <w:p w14:paraId="3C4B114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p>
    <w:p w14:paraId="26E2AEE8" w14:textId="77777777" w:rsidR="00EB5285" w:rsidRPr="00EB5285" w:rsidRDefault="00EB5285" w:rsidP="00EB5285">
      <w:pPr>
        <w:pStyle w:val="PreformattatoHTML"/>
        <w:spacing w:line="360" w:lineRule="auto"/>
        <w:jc w:val="both"/>
        <w:rPr>
          <w:rFonts w:ascii="Times New Roman" w:hAnsi="Times New Roman" w:cs="Times New Roman"/>
          <w:b/>
          <w:sz w:val="22"/>
          <w:szCs w:val="22"/>
        </w:rPr>
      </w:pPr>
      <w:r w:rsidRPr="00EB5285">
        <w:rPr>
          <w:rFonts w:ascii="Times New Roman" w:hAnsi="Times New Roman" w:cs="Times New Roman"/>
          <w:sz w:val="22"/>
          <w:szCs w:val="22"/>
        </w:rPr>
        <w:br w:type="page"/>
      </w:r>
      <w:r w:rsidRPr="00EB5285">
        <w:rPr>
          <w:rFonts w:ascii="Times New Roman" w:hAnsi="Times New Roman" w:cs="Times New Roman"/>
          <w:b/>
          <w:sz w:val="22"/>
          <w:szCs w:val="22"/>
        </w:rPr>
        <w:lastRenderedPageBreak/>
        <w:t>Allegato E</w:t>
      </w:r>
    </w:p>
    <w:p w14:paraId="615CB326" w14:textId="77777777" w:rsidR="00EB5285" w:rsidRPr="00EB5285" w:rsidRDefault="00EB5285" w:rsidP="00EB5285">
      <w:pPr>
        <w:pStyle w:val="PreformattatoHTML"/>
        <w:spacing w:line="360" w:lineRule="auto"/>
        <w:jc w:val="both"/>
        <w:rPr>
          <w:rFonts w:ascii="Times New Roman" w:hAnsi="Times New Roman" w:cs="Times New Roman"/>
          <w:b/>
          <w:sz w:val="22"/>
          <w:szCs w:val="22"/>
        </w:rPr>
      </w:pPr>
    </w:p>
    <w:p w14:paraId="3C51B3D6"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444444"/>
          <w:sz w:val="22"/>
          <w:szCs w:val="22"/>
        </w:rPr>
      </w:pPr>
      <w:r w:rsidRPr="00EB5285">
        <w:rPr>
          <w:b/>
          <w:bCs/>
          <w:color w:val="444444"/>
          <w:sz w:val="22"/>
          <w:szCs w:val="22"/>
        </w:rPr>
        <w:t>Articolo 46 del DPR n. 445/2000</w:t>
      </w:r>
    </w:p>
    <w:p w14:paraId="256CFC53"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444444"/>
          <w:sz w:val="22"/>
          <w:szCs w:val="22"/>
        </w:rPr>
      </w:pPr>
      <w:r w:rsidRPr="00EB5285">
        <w:rPr>
          <w:iCs/>
          <w:color w:val="444444"/>
          <w:sz w:val="22"/>
          <w:szCs w:val="22"/>
        </w:rPr>
        <w:t>Dichiarazioni sostitutive di certificazioni</w:t>
      </w:r>
    </w:p>
    <w:p w14:paraId="6118BEFD"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444444"/>
          <w:sz w:val="22"/>
          <w:szCs w:val="22"/>
        </w:rPr>
      </w:pPr>
    </w:p>
    <w:p w14:paraId="0D63CAA7"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3"/>
        <w:jc w:val="both"/>
        <w:rPr>
          <w:iCs/>
          <w:color w:val="444444"/>
          <w:sz w:val="22"/>
          <w:szCs w:val="22"/>
        </w:rPr>
      </w:pPr>
      <w:r w:rsidRPr="00EB5285">
        <w:rPr>
          <w:iCs/>
          <w:color w:val="444444"/>
          <w:sz w:val="22"/>
          <w:szCs w:val="22"/>
        </w:rPr>
        <w:t xml:space="preserve">Sono comprovati con dichiarazioni, anche contestuali all'istanza, sottoscritte dall'interessato e prodotte in sostituzione delle normali certificazioni i seguenti stati, qualità personali e fatti: </w:t>
      </w:r>
    </w:p>
    <w:p w14:paraId="48621ADF" w14:textId="77777777" w:rsidR="00EB5285" w:rsidRPr="00EB5285" w:rsidRDefault="00EB5285" w:rsidP="00EB5285">
      <w:pPr>
        <w:numPr>
          <w:ilvl w:val="1"/>
          <w:numId w:val="12"/>
        </w:numPr>
        <w:ind w:left="626" w:right="626" w:firstLine="0"/>
        <w:jc w:val="both"/>
        <w:rPr>
          <w:iCs/>
          <w:color w:val="444444"/>
          <w:sz w:val="22"/>
          <w:szCs w:val="22"/>
        </w:rPr>
      </w:pPr>
      <w:r w:rsidRPr="00EB5285">
        <w:rPr>
          <w:iCs/>
          <w:color w:val="444444"/>
          <w:sz w:val="22"/>
          <w:szCs w:val="22"/>
        </w:rPr>
        <w:t>data e il luogo di nascita;</w:t>
      </w:r>
    </w:p>
    <w:p w14:paraId="76ADAB4F" w14:textId="77777777" w:rsidR="00EB5285" w:rsidRPr="00EB5285" w:rsidRDefault="00EB5285" w:rsidP="00EB5285">
      <w:pPr>
        <w:numPr>
          <w:ilvl w:val="1"/>
          <w:numId w:val="12"/>
        </w:numPr>
        <w:ind w:left="626" w:right="626" w:firstLine="0"/>
        <w:jc w:val="both"/>
        <w:rPr>
          <w:iCs/>
          <w:color w:val="444444"/>
          <w:sz w:val="22"/>
          <w:szCs w:val="22"/>
        </w:rPr>
      </w:pPr>
      <w:r w:rsidRPr="00EB5285">
        <w:rPr>
          <w:iCs/>
          <w:color w:val="444444"/>
          <w:sz w:val="22"/>
          <w:szCs w:val="22"/>
        </w:rPr>
        <w:t>residenza;</w:t>
      </w:r>
    </w:p>
    <w:p w14:paraId="7F91EEC8" w14:textId="77777777" w:rsidR="00EB5285" w:rsidRPr="00EB5285" w:rsidRDefault="00EB5285" w:rsidP="00EB5285">
      <w:pPr>
        <w:numPr>
          <w:ilvl w:val="1"/>
          <w:numId w:val="12"/>
        </w:numPr>
        <w:ind w:left="626" w:right="626" w:firstLine="0"/>
        <w:jc w:val="both"/>
        <w:rPr>
          <w:iCs/>
          <w:color w:val="444444"/>
          <w:sz w:val="22"/>
          <w:szCs w:val="22"/>
        </w:rPr>
      </w:pPr>
      <w:r w:rsidRPr="00EB5285">
        <w:rPr>
          <w:iCs/>
          <w:color w:val="444444"/>
          <w:sz w:val="22"/>
          <w:szCs w:val="22"/>
        </w:rPr>
        <w:t>cittadinanza;</w:t>
      </w:r>
    </w:p>
    <w:p w14:paraId="1C825CE1" w14:textId="77777777" w:rsidR="00EB5285" w:rsidRPr="00EB5285" w:rsidRDefault="00EB5285" w:rsidP="00EB5285">
      <w:pPr>
        <w:numPr>
          <w:ilvl w:val="1"/>
          <w:numId w:val="12"/>
        </w:numPr>
        <w:ind w:left="626" w:right="626" w:firstLine="0"/>
        <w:jc w:val="both"/>
        <w:rPr>
          <w:iCs/>
          <w:color w:val="444444"/>
          <w:sz w:val="22"/>
          <w:szCs w:val="22"/>
        </w:rPr>
      </w:pPr>
      <w:r w:rsidRPr="00EB5285">
        <w:rPr>
          <w:iCs/>
          <w:color w:val="444444"/>
          <w:sz w:val="22"/>
          <w:szCs w:val="22"/>
        </w:rPr>
        <w:t>godimento dei diritti civili e politici;</w:t>
      </w:r>
    </w:p>
    <w:p w14:paraId="5031DEB5" w14:textId="77777777" w:rsidR="00EB5285" w:rsidRPr="00EB5285" w:rsidRDefault="00EB5285" w:rsidP="00EB5285">
      <w:pPr>
        <w:numPr>
          <w:ilvl w:val="1"/>
          <w:numId w:val="12"/>
        </w:numPr>
        <w:ind w:left="626" w:right="626" w:firstLine="0"/>
        <w:jc w:val="both"/>
        <w:rPr>
          <w:iCs/>
          <w:color w:val="444444"/>
          <w:sz w:val="22"/>
          <w:szCs w:val="22"/>
        </w:rPr>
      </w:pPr>
      <w:r w:rsidRPr="00EB5285">
        <w:rPr>
          <w:iCs/>
          <w:color w:val="444444"/>
          <w:sz w:val="22"/>
          <w:szCs w:val="22"/>
        </w:rPr>
        <w:t>stato di celibe, coniugato, vedovo o stato libero;</w:t>
      </w:r>
    </w:p>
    <w:p w14:paraId="24399DB9" w14:textId="77777777" w:rsidR="00EB5285" w:rsidRPr="00EB5285" w:rsidRDefault="00EB5285" w:rsidP="00EB5285">
      <w:pPr>
        <w:numPr>
          <w:ilvl w:val="1"/>
          <w:numId w:val="12"/>
        </w:numPr>
        <w:ind w:left="626" w:right="626" w:firstLine="0"/>
        <w:jc w:val="both"/>
        <w:rPr>
          <w:iCs/>
          <w:color w:val="444444"/>
          <w:sz w:val="22"/>
          <w:szCs w:val="22"/>
        </w:rPr>
      </w:pPr>
      <w:r w:rsidRPr="00EB5285">
        <w:rPr>
          <w:iCs/>
          <w:color w:val="444444"/>
          <w:sz w:val="22"/>
          <w:szCs w:val="22"/>
        </w:rPr>
        <w:t>stato di famiglia;</w:t>
      </w:r>
    </w:p>
    <w:p w14:paraId="51647F1F" w14:textId="77777777" w:rsidR="00EB5285" w:rsidRPr="00EB5285" w:rsidRDefault="00EB5285" w:rsidP="00EB5285">
      <w:pPr>
        <w:numPr>
          <w:ilvl w:val="1"/>
          <w:numId w:val="12"/>
        </w:numPr>
        <w:ind w:left="626" w:right="626" w:firstLine="0"/>
        <w:jc w:val="both"/>
        <w:rPr>
          <w:iCs/>
          <w:color w:val="444444"/>
          <w:sz w:val="22"/>
          <w:szCs w:val="22"/>
        </w:rPr>
      </w:pPr>
      <w:r w:rsidRPr="00EB5285">
        <w:rPr>
          <w:iCs/>
          <w:color w:val="444444"/>
          <w:sz w:val="22"/>
          <w:szCs w:val="22"/>
        </w:rPr>
        <w:t>esistenza in vita;</w:t>
      </w:r>
    </w:p>
    <w:p w14:paraId="176DBBF4" w14:textId="77777777" w:rsidR="00EB5285" w:rsidRPr="00EB5285" w:rsidRDefault="00EB5285" w:rsidP="00EB5285">
      <w:pPr>
        <w:numPr>
          <w:ilvl w:val="1"/>
          <w:numId w:val="12"/>
        </w:numPr>
        <w:ind w:left="626" w:right="626" w:firstLine="0"/>
        <w:jc w:val="both"/>
        <w:rPr>
          <w:iCs/>
          <w:color w:val="444444"/>
          <w:sz w:val="22"/>
          <w:szCs w:val="22"/>
        </w:rPr>
      </w:pPr>
      <w:r w:rsidRPr="00EB5285">
        <w:rPr>
          <w:iCs/>
          <w:color w:val="444444"/>
          <w:sz w:val="22"/>
          <w:szCs w:val="22"/>
        </w:rPr>
        <w:t>nascita del figlio, decesso del coniuge, dell'ascendente o discendente;</w:t>
      </w:r>
    </w:p>
    <w:p w14:paraId="67D0447F" w14:textId="77777777" w:rsidR="00EB5285" w:rsidRPr="00EB5285" w:rsidRDefault="00EB5285" w:rsidP="00EB5285">
      <w:pPr>
        <w:numPr>
          <w:ilvl w:val="1"/>
          <w:numId w:val="12"/>
        </w:numPr>
        <w:ind w:left="626" w:right="626" w:firstLine="0"/>
        <w:jc w:val="both"/>
        <w:rPr>
          <w:iCs/>
          <w:color w:val="444444"/>
          <w:sz w:val="22"/>
          <w:szCs w:val="22"/>
        </w:rPr>
      </w:pPr>
      <w:r w:rsidRPr="00EB5285">
        <w:rPr>
          <w:iCs/>
          <w:color w:val="444444"/>
          <w:sz w:val="22"/>
          <w:szCs w:val="22"/>
        </w:rPr>
        <w:t>iscrizione in albi, in elenchi tenuti da pubbliche amministrazioni;</w:t>
      </w:r>
    </w:p>
    <w:p w14:paraId="3BE0B991" w14:textId="77777777" w:rsidR="00EB5285" w:rsidRPr="00EB5285" w:rsidRDefault="00EB5285" w:rsidP="00EB5285">
      <w:pPr>
        <w:numPr>
          <w:ilvl w:val="1"/>
          <w:numId w:val="13"/>
        </w:numPr>
        <w:ind w:left="626" w:right="626" w:firstLine="0"/>
        <w:jc w:val="both"/>
        <w:rPr>
          <w:iCs/>
          <w:color w:val="444444"/>
          <w:sz w:val="22"/>
          <w:szCs w:val="22"/>
        </w:rPr>
      </w:pPr>
      <w:r w:rsidRPr="00EB5285">
        <w:rPr>
          <w:iCs/>
          <w:color w:val="444444"/>
          <w:sz w:val="22"/>
          <w:szCs w:val="22"/>
        </w:rPr>
        <w:t>appartenenza a ordini professionali;</w:t>
      </w:r>
    </w:p>
    <w:p w14:paraId="373BCC10" w14:textId="77777777" w:rsidR="00EB5285" w:rsidRPr="00EB5285" w:rsidRDefault="00EB5285" w:rsidP="00EB5285">
      <w:pPr>
        <w:numPr>
          <w:ilvl w:val="1"/>
          <w:numId w:val="13"/>
        </w:numPr>
        <w:ind w:left="626" w:right="626" w:firstLine="0"/>
        <w:jc w:val="both"/>
        <w:rPr>
          <w:iCs/>
          <w:color w:val="444444"/>
          <w:sz w:val="22"/>
          <w:szCs w:val="22"/>
        </w:rPr>
      </w:pPr>
      <w:r w:rsidRPr="00EB5285">
        <w:rPr>
          <w:iCs/>
          <w:color w:val="444444"/>
          <w:sz w:val="22"/>
          <w:szCs w:val="22"/>
        </w:rPr>
        <w:t>titolo di studio, esami sostenuti;</w:t>
      </w:r>
    </w:p>
    <w:p w14:paraId="0C105A3B" w14:textId="77777777" w:rsidR="00EB5285" w:rsidRPr="00EB5285" w:rsidRDefault="00EB5285" w:rsidP="00EB5285">
      <w:pPr>
        <w:numPr>
          <w:ilvl w:val="1"/>
          <w:numId w:val="13"/>
        </w:numPr>
        <w:ind w:left="626" w:right="626" w:firstLine="0"/>
        <w:jc w:val="both"/>
        <w:rPr>
          <w:iCs/>
          <w:color w:val="444444"/>
          <w:sz w:val="22"/>
          <w:szCs w:val="22"/>
        </w:rPr>
      </w:pPr>
      <w:r w:rsidRPr="00EB5285">
        <w:rPr>
          <w:iCs/>
          <w:color w:val="444444"/>
          <w:sz w:val="22"/>
          <w:szCs w:val="22"/>
        </w:rPr>
        <w:t>qualifica professionale posseduta, titolo di specializzazione, di abilitazione, di formazione, di aggiornamento e di qualificazione tecnica;</w:t>
      </w:r>
    </w:p>
    <w:p w14:paraId="6A6249CB" w14:textId="77777777" w:rsidR="00EB5285" w:rsidRPr="00EB5285" w:rsidRDefault="00EB5285" w:rsidP="00EB5285">
      <w:pPr>
        <w:numPr>
          <w:ilvl w:val="1"/>
          <w:numId w:val="13"/>
        </w:numPr>
        <w:ind w:left="626" w:right="626" w:firstLine="0"/>
        <w:jc w:val="both"/>
        <w:rPr>
          <w:iCs/>
          <w:color w:val="444444"/>
          <w:sz w:val="22"/>
          <w:szCs w:val="22"/>
        </w:rPr>
      </w:pPr>
      <w:r w:rsidRPr="00EB5285">
        <w:rPr>
          <w:iCs/>
          <w:color w:val="444444"/>
          <w:sz w:val="22"/>
          <w:szCs w:val="22"/>
        </w:rPr>
        <w:t>situazione reddituale o economica anche ai fini della concessione dei benefici di qualsiasi tipo previsti da leggi speciali;</w:t>
      </w:r>
    </w:p>
    <w:p w14:paraId="57B5F212" w14:textId="77777777" w:rsidR="00EB5285" w:rsidRPr="00EB5285" w:rsidRDefault="00EB5285" w:rsidP="00EB5285">
      <w:pPr>
        <w:numPr>
          <w:ilvl w:val="1"/>
          <w:numId w:val="13"/>
        </w:numPr>
        <w:ind w:left="626" w:right="626" w:firstLine="0"/>
        <w:jc w:val="both"/>
        <w:rPr>
          <w:iCs/>
          <w:color w:val="444444"/>
          <w:sz w:val="22"/>
          <w:szCs w:val="22"/>
        </w:rPr>
      </w:pPr>
      <w:r w:rsidRPr="00EB5285">
        <w:rPr>
          <w:iCs/>
          <w:color w:val="444444"/>
          <w:sz w:val="22"/>
          <w:szCs w:val="22"/>
        </w:rPr>
        <w:t>assolvimento di specifici obblighi contributivi con l'indicazione dell'ammontare corrisposto;</w:t>
      </w:r>
    </w:p>
    <w:p w14:paraId="7A148A02" w14:textId="77777777" w:rsidR="00EB5285" w:rsidRPr="00EB5285" w:rsidRDefault="00EB5285" w:rsidP="00EB5285">
      <w:pPr>
        <w:numPr>
          <w:ilvl w:val="1"/>
          <w:numId w:val="13"/>
        </w:numPr>
        <w:ind w:left="626" w:right="626" w:firstLine="0"/>
        <w:jc w:val="both"/>
        <w:rPr>
          <w:iCs/>
          <w:color w:val="444444"/>
          <w:sz w:val="22"/>
          <w:szCs w:val="22"/>
        </w:rPr>
      </w:pPr>
      <w:r w:rsidRPr="00EB5285">
        <w:rPr>
          <w:iCs/>
          <w:color w:val="444444"/>
          <w:sz w:val="22"/>
          <w:szCs w:val="22"/>
        </w:rPr>
        <w:t>possesso e numero del codice fiscale, della partita IVA e di qualsiasi dato presente nell'archivio dell'anagrafe tributaria;</w:t>
      </w:r>
    </w:p>
    <w:p w14:paraId="00FF5708" w14:textId="77777777" w:rsidR="00EB5285" w:rsidRPr="00EB5285" w:rsidRDefault="00EB5285" w:rsidP="00EB5285">
      <w:pPr>
        <w:numPr>
          <w:ilvl w:val="1"/>
          <w:numId w:val="13"/>
        </w:numPr>
        <w:ind w:left="626" w:right="626" w:firstLine="0"/>
        <w:jc w:val="both"/>
        <w:rPr>
          <w:iCs/>
          <w:color w:val="444444"/>
          <w:sz w:val="22"/>
          <w:szCs w:val="22"/>
        </w:rPr>
      </w:pPr>
      <w:r w:rsidRPr="00EB5285">
        <w:rPr>
          <w:iCs/>
          <w:color w:val="444444"/>
          <w:sz w:val="22"/>
          <w:szCs w:val="22"/>
        </w:rPr>
        <w:t>stato di disoccupazione;</w:t>
      </w:r>
    </w:p>
    <w:p w14:paraId="5EBA7B63" w14:textId="77777777" w:rsidR="00EB5285" w:rsidRPr="00EB5285" w:rsidRDefault="00EB5285" w:rsidP="00EB5285">
      <w:pPr>
        <w:numPr>
          <w:ilvl w:val="1"/>
          <w:numId w:val="13"/>
        </w:numPr>
        <w:ind w:left="626" w:right="626" w:firstLine="0"/>
        <w:jc w:val="both"/>
        <w:rPr>
          <w:iCs/>
          <w:color w:val="444444"/>
          <w:sz w:val="22"/>
          <w:szCs w:val="22"/>
        </w:rPr>
      </w:pPr>
      <w:r w:rsidRPr="00EB5285">
        <w:rPr>
          <w:iCs/>
          <w:color w:val="444444"/>
          <w:sz w:val="22"/>
          <w:szCs w:val="22"/>
        </w:rPr>
        <w:t>qualità di pensionato e categoria di pensione;</w:t>
      </w:r>
    </w:p>
    <w:p w14:paraId="331C689F" w14:textId="77777777" w:rsidR="00EB5285" w:rsidRPr="00EB5285" w:rsidRDefault="00EB5285" w:rsidP="00EB5285">
      <w:pPr>
        <w:numPr>
          <w:ilvl w:val="1"/>
          <w:numId w:val="13"/>
        </w:numPr>
        <w:ind w:left="626" w:right="626" w:firstLine="0"/>
        <w:jc w:val="both"/>
        <w:rPr>
          <w:iCs/>
          <w:color w:val="444444"/>
          <w:sz w:val="22"/>
          <w:szCs w:val="22"/>
        </w:rPr>
      </w:pPr>
      <w:r w:rsidRPr="00EB5285">
        <w:rPr>
          <w:iCs/>
          <w:color w:val="444444"/>
          <w:sz w:val="22"/>
          <w:szCs w:val="22"/>
        </w:rPr>
        <w:t>qualità di studente;</w:t>
      </w:r>
    </w:p>
    <w:p w14:paraId="63E67107" w14:textId="77777777" w:rsidR="00EB5285" w:rsidRPr="00EB5285" w:rsidRDefault="00EB5285" w:rsidP="00EB5285">
      <w:pPr>
        <w:numPr>
          <w:ilvl w:val="1"/>
          <w:numId w:val="13"/>
        </w:numPr>
        <w:ind w:left="626" w:right="626" w:firstLine="0"/>
        <w:jc w:val="both"/>
        <w:rPr>
          <w:iCs/>
          <w:color w:val="444444"/>
          <w:sz w:val="22"/>
          <w:szCs w:val="22"/>
        </w:rPr>
      </w:pPr>
      <w:r w:rsidRPr="00EB5285">
        <w:rPr>
          <w:iCs/>
          <w:color w:val="444444"/>
          <w:sz w:val="22"/>
          <w:szCs w:val="22"/>
        </w:rPr>
        <w:t>qualità di legale rappresentante di persone fisiche o giuridiche, di tutore, di curatore e simili;</w:t>
      </w:r>
    </w:p>
    <w:p w14:paraId="1A8B0E82" w14:textId="77777777" w:rsidR="00EB5285" w:rsidRPr="00EB5285" w:rsidRDefault="00EB5285" w:rsidP="00EB5285">
      <w:pPr>
        <w:numPr>
          <w:ilvl w:val="1"/>
          <w:numId w:val="13"/>
        </w:numPr>
        <w:ind w:left="626" w:right="626" w:firstLine="0"/>
        <w:jc w:val="both"/>
        <w:rPr>
          <w:iCs/>
          <w:color w:val="444444"/>
          <w:sz w:val="22"/>
          <w:szCs w:val="22"/>
        </w:rPr>
      </w:pPr>
      <w:r w:rsidRPr="00EB5285">
        <w:rPr>
          <w:iCs/>
          <w:color w:val="444444"/>
          <w:sz w:val="22"/>
          <w:szCs w:val="22"/>
        </w:rPr>
        <w:t>iscrizione presso associazioni o formazioni sociali di qualsiasi tipo;</w:t>
      </w:r>
    </w:p>
    <w:p w14:paraId="63B85975" w14:textId="77777777" w:rsidR="00EB5285" w:rsidRPr="00EB5285" w:rsidRDefault="00EB5285" w:rsidP="00EB5285">
      <w:pPr>
        <w:numPr>
          <w:ilvl w:val="1"/>
          <w:numId w:val="14"/>
        </w:numPr>
        <w:ind w:left="626" w:right="626" w:firstLine="0"/>
        <w:jc w:val="both"/>
        <w:rPr>
          <w:iCs/>
          <w:color w:val="444444"/>
          <w:sz w:val="22"/>
          <w:szCs w:val="22"/>
        </w:rPr>
      </w:pPr>
      <w:r w:rsidRPr="00EB5285">
        <w:rPr>
          <w:iCs/>
          <w:color w:val="444444"/>
          <w:sz w:val="22"/>
          <w:szCs w:val="22"/>
        </w:rPr>
        <w:t>tutte le situazioni relative all'adempimento degli obblighi militari, ivi comprese quelle attestate nel foglio matricolare dello stato di servizio;</w:t>
      </w:r>
    </w:p>
    <w:p w14:paraId="324CBB3E" w14:textId="77777777" w:rsidR="00EB5285" w:rsidRPr="00EB5285" w:rsidRDefault="00EB5285" w:rsidP="00EB5285">
      <w:pPr>
        <w:numPr>
          <w:ilvl w:val="1"/>
          <w:numId w:val="14"/>
        </w:numPr>
        <w:ind w:left="626" w:right="626" w:firstLine="0"/>
        <w:jc w:val="both"/>
        <w:rPr>
          <w:iCs/>
          <w:color w:val="444444"/>
          <w:sz w:val="22"/>
          <w:szCs w:val="22"/>
        </w:rPr>
      </w:pPr>
      <w:r w:rsidRPr="00EB5285">
        <w:rPr>
          <w:iCs/>
          <w:color w:val="444444"/>
          <w:sz w:val="22"/>
          <w:szCs w:val="22"/>
        </w:rPr>
        <w:t>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44B7F5EA"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6" w:right="626"/>
        <w:jc w:val="both"/>
        <w:rPr>
          <w:iCs/>
          <w:color w:val="444444"/>
          <w:sz w:val="22"/>
          <w:szCs w:val="22"/>
        </w:rPr>
      </w:pPr>
      <w:proofErr w:type="spellStart"/>
      <w:r w:rsidRPr="00EB5285">
        <w:rPr>
          <w:iCs/>
          <w:color w:val="444444"/>
          <w:sz w:val="22"/>
          <w:szCs w:val="22"/>
        </w:rPr>
        <w:t>bb</w:t>
      </w:r>
      <w:proofErr w:type="spellEnd"/>
      <w:r w:rsidRPr="00EB5285">
        <w:rPr>
          <w:iCs/>
          <w:color w:val="444444"/>
          <w:sz w:val="22"/>
          <w:szCs w:val="22"/>
        </w:rPr>
        <w:t>.</w:t>
      </w:r>
      <w:r w:rsidRPr="00EB5285">
        <w:rPr>
          <w:iCs/>
          <w:color w:val="444444"/>
          <w:sz w:val="22"/>
          <w:szCs w:val="22"/>
        </w:rPr>
        <w:tab/>
        <w:t>di non essere a conoscenza di essere sottoposto a procedimenti penali;</w:t>
      </w:r>
    </w:p>
    <w:p w14:paraId="6061FB48"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6" w:right="626"/>
        <w:jc w:val="both"/>
        <w:rPr>
          <w:iCs/>
          <w:color w:val="444444"/>
          <w:sz w:val="22"/>
          <w:szCs w:val="22"/>
        </w:rPr>
      </w:pPr>
      <w:proofErr w:type="spellStart"/>
      <w:r w:rsidRPr="00EB5285">
        <w:rPr>
          <w:iCs/>
          <w:color w:val="444444"/>
          <w:sz w:val="22"/>
          <w:szCs w:val="22"/>
        </w:rPr>
        <w:t>bb</w:t>
      </w:r>
      <w:proofErr w:type="spellEnd"/>
      <w:r w:rsidRPr="00EB5285">
        <w:rPr>
          <w:iCs/>
          <w:color w:val="444444"/>
          <w:sz w:val="22"/>
          <w:szCs w:val="22"/>
        </w:rPr>
        <w:t xml:space="preserve"> -bis) di non essere l'ente destinatario di provvedimenti giudiziari che applicano le sanzioni amministrative di cui al decreto legislativo 8 giugno 2001, n. 231;</w:t>
      </w:r>
    </w:p>
    <w:p w14:paraId="29F1DADD" w14:textId="77777777" w:rsidR="00EB5285" w:rsidRPr="00EB5285" w:rsidRDefault="00EB5285" w:rsidP="00EB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626"/>
        <w:jc w:val="both"/>
        <w:rPr>
          <w:iCs/>
          <w:color w:val="444444"/>
          <w:sz w:val="22"/>
          <w:szCs w:val="22"/>
        </w:rPr>
      </w:pPr>
      <w:r w:rsidRPr="00EB5285">
        <w:rPr>
          <w:iCs/>
          <w:color w:val="444444"/>
          <w:sz w:val="22"/>
          <w:szCs w:val="22"/>
        </w:rPr>
        <w:t xml:space="preserve"> cc.</w:t>
      </w:r>
      <w:r w:rsidRPr="00EB5285">
        <w:rPr>
          <w:iCs/>
          <w:color w:val="444444"/>
          <w:sz w:val="22"/>
          <w:szCs w:val="22"/>
        </w:rPr>
        <w:tab/>
        <w:t>qualità di vivenza a carico;</w:t>
      </w:r>
    </w:p>
    <w:p w14:paraId="3E6624BB" w14:textId="77777777" w:rsidR="00EB5285" w:rsidRPr="00EB5285" w:rsidRDefault="00EB5285" w:rsidP="00EB5285">
      <w:pPr>
        <w:numPr>
          <w:ilvl w:val="0"/>
          <w:numId w:val="15"/>
        </w:numPr>
        <w:ind w:right="626"/>
        <w:jc w:val="both"/>
        <w:rPr>
          <w:iCs/>
          <w:color w:val="444444"/>
          <w:sz w:val="22"/>
          <w:szCs w:val="22"/>
        </w:rPr>
      </w:pPr>
      <w:r w:rsidRPr="00EB5285">
        <w:rPr>
          <w:iCs/>
          <w:color w:val="444444"/>
          <w:sz w:val="22"/>
          <w:szCs w:val="22"/>
        </w:rPr>
        <w:t>tutti i dati a diretta conoscenza dell'interessato contenuti nei registri dello stato civile;</w:t>
      </w:r>
    </w:p>
    <w:p w14:paraId="6F9BE89B" w14:textId="77777777" w:rsidR="00EB5285" w:rsidRPr="00EB5285" w:rsidRDefault="00EB5285" w:rsidP="00EB5285">
      <w:pPr>
        <w:numPr>
          <w:ilvl w:val="0"/>
          <w:numId w:val="15"/>
        </w:numPr>
        <w:tabs>
          <w:tab w:val="num" w:pos="360"/>
        </w:tabs>
        <w:ind w:right="626"/>
        <w:jc w:val="both"/>
        <w:rPr>
          <w:iCs/>
          <w:color w:val="444444"/>
          <w:sz w:val="22"/>
          <w:szCs w:val="22"/>
        </w:rPr>
      </w:pPr>
      <w:r w:rsidRPr="00EB5285">
        <w:rPr>
          <w:iCs/>
          <w:color w:val="444444"/>
          <w:sz w:val="22"/>
          <w:szCs w:val="22"/>
        </w:rPr>
        <w:t xml:space="preserve">di non trovarsi in stato di liquidazione o di fallimento e di non aver presentato domanda di concordato </w:t>
      </w:r>
    </w:p>
    <w:sectPr w:rsidR="00EB5285" w:rsidRPr="00EB5285" w:rsidSect="00EB5285">
      <w:headerReference w:type="default" r:id="rId10"/>
      <w:footerReference w:type="default" r:id="rId11"/>
      <w:headerReference w:type="first" r:id="rId12"/>
      <w:footerReference w:type="first" r:id="rId13"/>
      <w:type w:val="continuous"/>
      <w:pgSz w:w="11906" w:h="16838" w:code="9"/>
      <w:pgMar w:top="1021" w:right="1134" w:bottom="1701"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C9685" w14:textId="77777777" w:rsidR="00071469" w:rsidRDefault="00071469">
      <w:r>
        <w:separator/>
      </w:r>
    </w:p>
  </w:endnote>
  <w:endnote w:type="continuationSeparator" w:id="0">
    <w:p w14:paraId="3E5314D2" w14:textId="77777777" w:rsidR="00071469" w:rsidRDefault="0007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33D83" w14:textId="77777777" w:rsidR="004F58E4" w:rsidRDefault="004F58E4">
    <w:pPr>
      <w:jc w:val="center"/>
      <w:rPr>
        <w:sz w:val="18"/>
      </w:rPr>
    </w:pPr>
    <w:r>
      <w:rPr>
        <w:sz w:val="18"/>
      </w:rPr>
      <w:t>I.N.A.F. - Istituto Nazionale di Astrofisica</w:t>
    </w:r>
  </w:p>
  <w:p w14:paraId="1B9BADA6" w14:textId="77777777" w:rsidR="004F58E4" w:rsidRDefault="004F58E4">
    <w:pPr>
      <w:jc w:val="center"/>
      <w:rPr>
        <w:sz w:val="18"/>
      </w:rPr>
    </w:pPr>
    <w:r>
      <w:rPr>
        <w:sz w:val="18"/>
      </w:rPr>
      <w:t xml:space="preserve">Sede Legale - Viale del Parco </w:t>
    </w:r>
    <w:proofErr w:type="spellStart"/>
    <w:r>
      <w:rPr>
        <w:sz w:val="18"/>
      </w:rPr>
      <w:t>Mellini</w:t>
    </w:r>
    <w:proofErr w:type="spellEnd"/>
    <w:r>
      <w:rPr>
        <w:sz w:val="18"/>
      </w:rPr>
      <w:t xml:space="preserve">, 84  00136 ROMA -  Codice Fiscale 97220210583 </w:t>
    </w:r>
    <w:proofErr w:type="spellStart"/>
    <w:r>
      <w:rPr>
        <w:sz w:val="18"/>
      </w:rPr>
      <w:t>P.Iva</w:t>
    </w:r>
    <w:proofErr w:type="spellEnd"/>
    <w:r>
      <w:rPr>
        <w:sz w:val="18"/>
      </w:rPr>
      <w:t xml:space="preserve"> 06895721006</w:t>
    </w:r>
  </w:p>
  <w:p w14:paraId="3E6171BA" w14:textId="77777777" w:rsidR="004F58E4" w:rsidRDefault="004F58E4">
    <w:pPr>
      <w:jc w:val="center"/>
      <w:rPr>
        <w:b/>
        <w:sz w:val="18"/>
      </w:rPr>
    </w:pPr>
    <w:r>
      <w:rPr>
        <w:b/>
        <w:sz w:val="18"/>
      </w:rPr>
      <w:t>Osservatorio Astronomico di Brera</w:t>
    </w:r>
  </w:p>
  <w:p w14:paraId="3B54BDCB" w14:textId="77777777" w:rsidR="004F58E4" w:rsidRDefault="004F58E4">
    <w:pPr>
      <w:jc w:val="center"/>
      <w:rPr>
        <w:sz w:val="18"/>
      </w:rPr>
    </w:pPr>
    <w:r>
      <w:rPr>
        <w:sz w:val="18"/>
      </w:rPr>
      <w:t xml:space="preserve"> Via Brera, 28 - 20121 MILANO -Telefono 39 2 72320-1 - Fax 39 2 72001600</w:t>
    </w:r>
  </w:p>
  <w:p w14:paraId="3D01EAB0" w14:textId="77777777" w:rsidR="004F58E4" w:rsidRDefault="004F58E4">
    <w:pPr>
      <w:jc w:val="center"/>
      <w:rPr>
        <w:rFonts w:ascii="Arial" w:hAnsi="Arial"/>
        <w:sz w:val="18"/>
      </w:rPr>
    </w:pPr>
    <w:r>
      <w:rPr>
        <w:sz w:val="18"/>
      </w:rPr>
      <w:t xml:space="preserve"> Via E. Bianchi, 46 - 23807 MERATE -Telefono +39 0272320500- Fax  +39 </w:t>
    </w:r>
    <w:r>
      <w:rPr>
        <w:sz w:val="18"/>
        <w:szCs w:val="18"/>
      </w:rPr>
      <w:t>0272320601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66BD" w14:textId="77777777" w:rsidR="004F58E4" w:rsidRDefault="004F58E4">
    <w:pPr>
      <w:jc w:val="center"/>
      <w:rPr>
        <w:sz w:val="18"/>
      </w:rPr>
    </w:pPr>
    <w:r>
      <w:rPr>
        <w:sz w:val="18"/>
      </w:rPr>
      <w:t>I.N.A.F. - Istituto Nazionale di Astrofisica</w:t>
    </w:r>
  </w:p>
  <w:p w14:paraId="2E942CDD" w14:textId="77777777" w:rsidR="004F58E4" w:rsidRDefault="004F58E4">
    <w:pPr>
      <w:jc w:val="center"/>
      <w:rPr>
        <w:sz w:val="18"/>
      </w:rPr>
    </w:pPr>
    <w:r>
      <w:rPr>
        <w:sz w:val="18"/>
      </w:rPr>
      <w:t xml:space="preserve">Sede Legale - Viale del Parco </w:t>
    </w:r>
    <w:proofErr w:type="spellStart"/>
    <w:r>
      <w:rPr>
        <w:sz w:val="18"/>
      </w:rPr>
      <w:t>Mellini</w:t>
    </w:r>
    <w:proofErr w:type="spellEnd"/>
    <w:r>
      <w:rPr>
        <w:sz w:val="18"/>
      </w:rPr>
      <w:t xml:space="preserve">, 84  00136 ROMA -  Codice Fiscale 97220210583 </w:t>
    </w:r>
    <w:proofErr w:type="spellStart"/>
    <w:r>
      <w:rPr>
        <w:sz w:val="18"/>
      </w:rPr>
      <w:t>P.Iva</w:t>
    </w:r>
    <w:proofErr w:type="spellEnd"/>
    <w:r>
      <w:rPr>
        <w:sz w:val="18"/>
      </w:rPr>
      <w:t xml:space="preserve"> 06895721006</w:t>
    </w:r>
  </w:p>
  <w:p w14:paraId="0589E9B7" w14:textId="77777777" w:rsidR="004F58E4" w:rsidRDefault="004F58E4">
    <w:pPr>
      <w:jc w:val="center"/>
      <w:rPr>
        <w:b/>
        <w:sz w:val="18"/>
      </w:rPr>
    </w:pPr>
    <w:r>
      <w:rPr>
        <w:b/>
        <w:sz w:val="18"/>
      </w:rPr>
      <w:t>Osservatorio Astronomico di Brera</w:t>
    </w:r>
  </w:p>
  <w:p w14:paraId="16D7B347" w14:textId="77777777" w:rsidR="004F58E4" w:rsidRDefault="004F58E4">
    <w:pPr>
      <w:jc w:val="center"/>
      <w:rPr>
        <w:sz w:val="18"/>
      </w:rPr>
    </w:pPr>
    <w:r>
      <w:rPr>
        <w:sz w:val="18"/>
      </w:rPr>
      <w:t xml:space="preserve"> Via Brera, 28 - 20121 MILANO -Telefono 39 02 72320-1 - Fax 39 02 72001600</w:t>
    </w:r>
  </w:p>
  <w:p w14:paraId="6C055B32" w14:textId="77777777" w:rsidR="004F58E4" w:rsidRPr="00BC20CC" w:rsidRDefault="004F58E4">
    <w:pPr>
      <w:jc w:val="center"/>
      <w:rPr>
        <w:sz w:val="18"/>
        <w:szCs w:val="18"/>
      </w:rPr>
    </w:pPr>
    <w:r>
      <w:rPr>
        <w:sz w:val="18"/>
      </w:rPr>
      <w:t xml:space="preserve"> Via E. Bianchi, 46 - 23807 MERATE -Telefono +39 0272320500- Fax  +39 </w:t>
    </w:r>
    <w:r>
      <w:rPr>
        <w:sz w:val="18"/>
        <w:szCs w:val="18"/>
      </w:rPr>
      <w:t>0272320601</w:t>
    </w:r>
  </w:p>
  <w:p w14:paraId="2488740B" w14:textId="77777777" w:rsidR="004F58E4" w:rsidRDefault="004F58E4">
    <w:pPr>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3F376" w14:textId="77777777" w:rsidR="00071469" w:rsidRDefault="00071469">
      <w:r>
        <w:separator/>
      </w:r>
    </w:p>
  </w:footnote>
  <w:footnote w:type="continuationSeparator" w:id="0">
    <w:p w14:paraId="18830A73" w14:textId="77777777" w:rsidR="00071469" w:rsidRDefault="00071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DEA0" w14:textId="77777777" w:rsidR="004F58E4" w:rsidRDefault="004F58E4">
    <w:pPr>
      <w:pStyle w:val="Intestazione"/>
      <w:tabs>
        <w:tab w:val="clear" w:pos="4819"/>
        <w:tab w:val="clear" w:pos="9638"/>
      </w:tabs>
      <w:spacing w:line="0" w:lineRule="atLeast"/>
      <w:rPr>
        <w:sz w:val="12"/>
      </w:rPr>
    </w:pPr>
    <w:r>
      <w:rPr>
        <w:b/>
        <w:sz w:val="12"/>
      </w:rPr>
      <w:t>INAF – OSSERVATORIO ASTRONOMICO DI BRERA</w:t>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t xml:space="preserve">      </w:t>
    </w:r>
    <w:r>
      <w:rPr>
        <w:rFonts w:ascii="Arial" w:hAnsi="Arial"/>
        <w:i/>
        <w:sz w:val="16"/>
      </w:rPr>
      <w:t>segue foglio n</w:t>
    </w:r>
    <w:r>
      <w:rPr>
        <w:sz w:val="16"/>
      </w:rPr>
      <w:t>.</w:t>
    </w:r>
    <w:r>
      <w:rPr>
        <w:sz w:val="20"/>
      </w:rPr>
      <w:t xml:space="preserve"> </w:t>
    </w:r>
    <w:r>
      <w:rPr>
        <w:sz w:val="20"/>
      </w:rPr>
      <w:fldChar w:fldCharType="begin"/>
    </w:r>
    <w:r>
      <w:rPr>
        <w:sz w:val="20"/>
      </w:rPr>
      <w:instrText>\PAGE</w:instrText>
    </w:r>
    <w:r>
      <w:rPr>
        <w:sz w:val="20"/>
      </w:rPr>
      <w:fldChar w:fldCharType="separate"/>
    </w:r>
    <w:r w:rsidR="00291AF5">
      <w:rPr>
        <w:noProof/>
        <w:sz w:val="20"/>
      </w:rPr>
      <w:t>17</w:t>
    </w:r>
    <w:r>
      <w:rPr>
        <w:sz w:val="20"/>
      </w:rPr>
      <w:fldChar w:fldCharType="end"/>
    </w:r>
  </w:p>
  <w:p w14:paraId="03D15F72" w14:textId="77777777" w:rsidR="004F58E4" w:rsidRDefault="004F58E4">
    <w:pPr>
      <w:pStyle w:val="Intestazione"/>
      <w:tabs>
        <w:tab w:val="clear" w:pos="4819"/>
        <w:tab w:val="clear" w:pos="9638"/>
      </w:tabs>
      <w:spacing w:after="360" w:line="120" w:lineRule="atLeast"/>
      <w:rPr>
        <w:position w:val="6"/>
        <w:sz w:val="12"/>
        <w:vertAlign w:val="superscript"/>
      </w:rPr>
    </w:pPr>
    <w:r>
      <w:rPr>
        <w:position w:val="6"/>
        <w:sz w:val="12"/>
        <w:vertAlign w:val="superscript"/>
      </w:rPr>
      <w:t>________________________________________________________________________________________________________________________________________________________________________________________________________________________________________________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DC9FD" w14:textId="77777777" w:rsidR="004F58E4" w:rsidRDefault="004F58E4">
    <w:pPr>
      <w:pStyle w:val="Intestazione"/>
      <w:tabs>
        <w:tab w:val="left" w:pos="425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160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A657D"/>
    <w:multiLevelType w:val="hybridMultilevel"/>
    <w:tmpl w:val="8BA267C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A773B79"/>
    <w:multiLevelType w:val="hybridMultilevel"/>
    <w:tmpl w:val="8F46FCC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3623840"/>
    <w:multiLevelType w:val="multilevel"/>
    <w:tmpl w:val="7C5C5D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7FB200E"/>
    <w:multiLevelType w:val="hybridMultilevel"/>
    <w:tmpl w:val="880A5460"/>
    <w:lvl w:ilvl="0" w:tplc="5BEA8CA2">
      <w:start w:val="1"/>
      <w:numFmt w:val="decimal"/>
      <w:lvlText w:val="%1."/>
      <w:lvlJc w:val="left"/>
      <w:pPr>
        <w:tabs>
          <w:tab w:val="num" w:pos="360"/>
        </w:tabs>
        <w:ind w:left="360" w:hanging="360"/>
      </w:pPr>
      <w:rPr>
        <w:b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8E5396D"/>
    <w:multiLevelType w:val="hybridMultilevel"/>
    <w:tmpl w:val="A39C0862"/>
    <w:lvl w:ilvl="0" w:tplc="3DB48A4A">
      <w:start w:val="1"/>
      <w:numFmt w:val="lowerLetter"/>
      <w:lvlText w:val="%1)"/>
      <w:lvlJc w:val="left"/>
      <w:pPr>
        <w:tabs>
          <w:tab w:val="num" w:pos="1275"/>
        </w:tabs>
        <w:ind w:left="1275" w:hanging="360"/>
      </w:pPr>
      <w:rPr>
        <w:rFonts w:hint="default"/>
      </w:rPr>
    </w:lvl>
    <w:lvl w:ilvl="1" w:tplc="0768A55A">
      <w:start w:val="1"/>
      <w:numFmt w:val="decimal"/>
      <w:lvlText w:val="%2."/>
      <w:lvlJc w:val="left"/>
      <w:pPr>
        <w:tabs>
          <w:tab w:val="num" w:pos="1995"/>
        </w:tabs>
        <w:ind w:left="1995" w:hanging="360"/>
      </w:pPr>
      <w:rPr>
        <w:rFonts w:ascii="Times New Roman" w:eastAsia="Times New Roman" w:hAnsi="Times New Roman" w:cs="Times New Roman"/>
      </w:rPr>
    </w:lvl>
    <w:lvl w:ilvl="2" w:tplc="0410001B" w:tentative="1">
      <w:start w:val="1"/>
      <w:numFmt w:val="lowerRoman"/>
      <w:lvlText w:val="%3."/>
      <w:lvlJc w:val="right"/>
      <w:pPr>
        <w:tabs>
          <w:tab w:val="num" w:pos="2715"/>
        </w:tabs>
        <w:ind w:left="2715" w:hanging="180"/>
      </w:pPr>
    </w:lvl>
    <w:lvl w:ilvl="3" w:tplc="0410000F" w:tentative="1">
      <w:start w:val="1"/>
      <w:numFmt w:val="decimal"/>
      <w:lvlText w:val="%4."/>
      <w:lvlJc w:val="left"/>
      <w:pPr>
        <w:tabs>
          <w:tab w:val="num" w:pos="3435"/>
        </w:tabs>
        <w:ind w:left="3435" w:hanging="360"/>
      </w:pPr>
    </w:lvl>
    <w:lvl w:ilvl="4" w:tplc="04100019" w:tentative="1">
      <w:start w:val="1"/>
      <w:numFmt w:val="lowerLetter"/>
      <w:lvlText w:val="%5."/>
      <w:lvlJc w:val="left"/>
      <w:pPr>
        <w:tabs>
          <w:tab w:val="num" w:pos="4155"/>
        </w:tabs>
        <w:ind w:left="4155" w:hanging="360"/>
      </w:pPr>
    </w:lvl>
    <w:lvl w:ilvl="5" w:tplc="0410001B" w:tentative="1">
      <w:start w:val="1"/>
      <w:numFmt w:val="lowerRoman"/>
      <w:lvlText w:val="%6."/>
      <w:lvlJc w:val="right"/>
      <w:pPr>
        <w:tabs>
          <w:tab w:val="num" w:pos="4875"/>
        </w:tabs>
        <w:ind w:left="4875" w:hanging="180"/>
      </w:pPr>
    </w:lvl>
    <w:lvl w:ilvl="6" w:tplc="0410000F" w:tentative="1">
      <w:start w:val="1"/>
      <w:numFmt w:val="decimal"/>
      <w:lvlText w:val="%7."/>
      <w:lvlJc w:val="left"/>
      <w:pPr>
        <w:tabs>
          <w:tab w:val="num" w:pos="5595"/>
        </w:tabs>
        <w:ind w:left="5595" w:hanging="360"/>
      </w:pPr>
    </w:lvl>
    <w:lvl w:ilvl="7" w:tplc="04100019" w:tentative="1">
      <w:start w:val="1"/>
      <w:numFmt w:val="lowerLetter"/>
      <w:lvlText w:val="%8."/>
      <w:lvlJc w:val="left"/>
      <w:pPr>
        <w:tabs>
          <w:tab w:val="num" w:pos="6315"/>
        </w:tabs>
        <w:ind w:left="6315" w:hanging="360"/>
      </w:pPr>
    </w:lvl>
    <w:lvl w:ilvl="8" w:tplc="0410001B" w:tentative="1">
      <w:start w:val="1"/>
      <w:numFmt w:val="lowerRoman"/>
      <w:lvlText w:val="%9."/>
      <w:lvlJc w:val="right"/>
      <w:pPr>
        <w:tabs>
          <w:tab w:val="num" w:pos="7035"/>
        </w:tabs>
        <w:ind w:left="7035" w:hanging="180"/>
      </w:pPr>
    </w:lvl>
  </w:abstractNum>
  <w:abstractNum w:abstractNumId="6" w15:restartNumberingAfterBreak="0">
    <w:nsid w:val="21631654"/>
    <w:multiLevelType w:val="hybridMultilevel"/>
    <w:tmpl w:val="69123934"/>
    <w:lvl w:ilvl="0" w:tplc="58AE64B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D712D"/>
    <w:multiLevelType w:val="hybridMultilevel"/>
    <w:tmpl w:val="6F76A53A"/>
    <w:lvl w:ilvl="0" w:tplc="63A65FE0">
      <w:start w:val="1"/>
      <w:numFmt w:val="lowerLetter"/>
      <w:lvlText w:val="%1)"/>
      <w:lvlJc w:val="left"/>
      <w:pPr>
        <w:tabs>
          <w:tab w:val="num" w:pos="1275"/>
        </w:tabs>
        <w:ind w:left="1275" w:hanging="360"/>
      </w:pPr>
      <w:rPr>
        <w:rFonts w:hint="default"/>
      </w:rPr>
    </w:lvl>
    <w:lvl w:ilvl="1" w:tplc="04100019" w:tentative="1">
      <w:start w:val="1"/>
      <w:numFmt w:val="lowerLetter"/>
      <w:lvlText w:val="%2."/>
      <w:lvlJc w:val="left"/>
      <w:pPr>
        <w:tabs>
          <w:tab w:val="num" w:pos="1995"/>
        </w:tabs>
        <w:ind w:left="1995" w:hanging="360"/>
      </w:pPr>
    </w:lvl>
    <w:lvl w:ilvl="2" w:tplc="0410001B" w:tentative="1">
      <w:start w:val="1"/>
      <w:numFmt w:val="lowerRoman"/>
      <w:lvlText w:val="%3."/>
      <w:lvlJc w:val="right"/>
      <w:pPr>
        <w:tabs>
          <w:tab w:val="num" w:pos="2715"/>
        </w:tabs>
        <w:ind w:left="2715" w:hanging="180"/>
      </w:pPr>
    </w:lvl>
    <w:lvl w:ilvl="3" w:tplc="0410000F" w:tentative="1">
      <w:start w:val="1"/>
      <w:numFmt w:val="decimal"/>
      <w:lvlText w:val="%4."/>
      <w:lvlJc w:val="left"/>
      <w:pPr>
        <w:tabs>
          <w:tab w:val="num" w:pos="3435"/>
        </w:tabs>
        <w:ind w:left="3435" w:hanging="360"/>
      </w:pPr>
    </w:lvl>
    <w:lvl w:ilvl="4" w:tplc="04100019" w:tentative="1">
      <w:start w:val="1"/>
      <w:numFmt w:val="lowerLetter"/>
      <w:lvlText w:val="%5."/>
      <w:lvlJc w:val="left"/>
      <w:pPr>
        <w:tabs>
          <w:tab w:val="num" w:pos="4155"/>
        </w:tabs>
        <w:ind w:left="4155" w:hanging="360"/>
      </w:pPr>
    </w:lvl>
    <w:lvl w:ilvl="5" w:tplc="0410001B" w:tentative="1">
      <w:start w:val="1"/>
      <w:numFmt w:val="lowerRoman"/>
      <w:lvlText w:val="%6."/>
      <w:lvlJc w:val="right"/>
      <w:pPr>
        <w:tabs>
          <w:tab w:val="num" w:pos="4875"/>
        </w:tabs>
        <w:ind w:left="4875" w:hanging="180"/>
      </w:pPr>
    </w:lvl>
    <w:lvl w:ilvl="6" w:tplc="0410000F" w:tentative="1">
      <w:start w:val="1"/>
      <w:numFmt w:val="decimal"/>
      <w:lvlText w:val="%7."/>
      <w:lvlJc w:val="left"/>
      <w:pPr>
        <w:tabs>
          <w:tab w:val="num" w:pos="5595"/>
        </w:tabs>
        <w:ind w:left="5595" w:hanging="360"/>
      </w:pPr>
    </w:lvl>
    <w:lvl w:ilvl="7" w:tplc="04100019" w:tentative="1">
      <w:start w:val="1"/>
      <w:numFmt w:val="lowerLetter"/>
      <w:lvlText w:val="%8."/>
      <w:lvlJc w:val="left"/>
      <w:pPr>
        <w:tabs>
          <w:tab w:val="num" w:pos="6315"/>
        </w:tabs>
        <w:ind w:left="6315" w:hanging="360"/>
      </w:pPr>
    </w:lvl>
    <w:lvl w:ilvl="8" w:tplc="0410001B" w:tentative="1">
      <w:start w:val="1"/>
      <w:numFmt w:val="lowerRoman"/>
      <w:lvlText w:val="%9."/>
      <w:lvlJc w:val="right"/>
      <w:pPr>
        <w:tabs>
          <w:tab w:val="num" w:pos="7035"/>
        </w:tabs>
        <w:ind w:left="7035" w:hanging="180"/>
      </w:pPr>
    </w:lvl>
  </w:abstractNum>
  <w:abstractNum w:abstractNumId="8" w15:restartNumberingAfterBreak="0">
    <w:nsid w:val="2FBF5E87"/>
    <w:multiLevelType w:val="hybridMultilevel"/>
    <w:tmpl w:val="6BB8EA28"/>
    <w:lvl w:ilvl="0" w:tplc="A8DEFADC">
      <w:start w:val="136"/>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2B1D71"/>
    <w:multiLevelType w:val="hybridMultilevel"/>
    <w:tmpl w:val="5BC8793A"/>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B39320E"/>
    <w:multiLevelType w:val="multilevel"/>
    <w:tmpl w:val="B028900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93D98"/>
    <w:multiLevelType w:val="hybridMultilevel"/>
    <w:tmpl w:val="84E4C2B6"/>
    <w:lvl w:ilvl="0" w:tplc="9C6C8A84">
      <w:start w:val="30"/>
      <w:numFmt w:val="lowerLetter"/>
      <w:lvlText w:val="%1."/>
      <w:lvlJc w:val="left"/>
      <w:pPr>
        <w:tabs>
          <w:tab w:val="num" w:pos="986"/>
        </w:tabs>
        <w:ind w:left="986" w:hanging="360"/>
      </w:pPr>
    </w:lvl>
    <w:lvl w:ilvl="1" w:tplc="04100019">
      <w:start w:val="1"/>
      <w:numFmt w:val="lowerLetter"/>
      <w:lvlText w:val="%2."/>
      <w:lvlJc w:val="left"/>
      <w:pPr>
        <w:tabs>
          <w:tab w:val="num" w:pos="1706"/>
        </w:tabs>
        <w:ind w:left="1706"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5285755"/>
    <w:multiLevelType w:val="hybridMultilevel"/>
    <w:tmpl w:val="30D4BEEE"/>
    <w:lvl w:ilvl="0" w:tplc="5C70A05A">
      <w:start w:val="1"/>
      <w:numFmt w:val="lowerLetter"/>
      <w:lvlText w:val="%1)"/>
      <w:lvlJc w:val="left"/>
      <w:pPr>
        <w:tabs>
          <w:tab w:val="num" w:pos="1080"/>
        </w:tabs>
        <w:ind w:left="1080" w:hanging="360"/>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534F3DAE"/>
    <w:multiLevelType w:val="hybridMultilevel"/>
    <w:tmpl w:val="A58455BA"/>
    <w:lvl w:ilvl="0" w:tplc="8826A5CA">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4" w15:restartNumberingAfterBreak="0">
    <w:nsid w:val="57481C4A"/>
    <w:multiLevelType w:val="multilevel"/>
    <w:tmpl w:val="13145D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C87619"/>
    <w:multiLevelType w:val="hybridMultilevel"/>
    <w:tmpl w:val="D2605772"/>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877938"/>
    <w:multiLevelType w:val="hybridMultilevel"/>
    <w:tmpl w:val="6FAA6BD2"/>
    <w:lvl w:ilvl="0" w:tplc="04100001">
      <w:start w:val="1"/>
      <w:numFmt w:val="bullet"/>
      <w:lvlText w:val=""/>
      <w:lvlJc w:val="left"/>
      <w:pPr>
        <w:tabs>
          <w:tab w:val="num" w:pos="1276"/>
        </w:tabs>
        <w:ind w:left="1276" w:hanging="360"/>
      </w:pPr>
      <w:rPr>
        <w:rFonts w:ascii="Symbol" w:hAnsi="Symbol" w:hint="default"/>
      </w:rPr>
    </w:lvl>
    <w:lvl w:ilvl="1" w:tplc="04100003" w:tentative="1">
      <w:start w:val="1"/>
      <w:numFmt w:val="bullet"/>
      <w:lvlText w:val="o"/>
      <w:lvlJc w:val="left"/>
      <w:pPr>
        <w:tabs>
          <w:tab w:val="num" w:pos="1996"/>
        </w:tabs>
        <w:ind w:left="1996" w:hanging="360"/>
      </w:pPr>
      <w:rPr>
        <w:rFonts w:ascii="Courier New" w:hAnsi="Courier New" w:cs="MS Mincho" w:hint="default"/>
      </w:rPr>
    </w:lvl>
    <w:lvl w:ilvl="2" w:tplc="04100005" w:tentative="1">
      <w:start w:val="1"/>
      <w:numFmt w:val="bullet"/>
      <w:lvlText w:val=""/>
      <w:lvlJc w:val="left"/>
      <w:pPr>
        <w:tabs>
          <w:tab w:val="num" w:pos="2716"/>
        </w:tabs>
        <w:ind w:left="2716" w:hanging="360"/>
      </w:pPr>
      <w:rPr>
        <w:rFonts w:ascii="Wingdings" w:hAnsi="Wingdings" w:hint="default"/>
      </w:rPr>
    </w:lvl>
    <w:lvl w:ilvl="3" w:tplc="04100001" w:tentative="1">
      <w:start w:val="1"/>
      <w:numFmt w:val="bullet"/>
      <w:lvlText w:val=""/>
      <w:lvlJc w:val="left"/>
      <w:pPr>
        <w:tabs>
          <w:tab w:val="num" w:pos="3436"/>
        </w:tabs>
        <w:ind w:left="3436" w:hanging="360"/>
      </w:pPr>
      <w:rPr>
        <w:rFonts w:ascii="Symbol" w:hAnsi="Symbol" w:hint="default"/>
      </w:rPr>
    </w:lvl>
    <w:lvl w:ilvl="4" w:tplc="04100003" w:tentative="1">
      <w:start w:val="1"/>
      <w:numFmt w:val="bullet"/>
      <w:lvlText w:val="o"/>
      <w:lvlJc w:val="left"/>
      <w:pPr>
        <w:tabs>
          <w:tab w:val="num" w:pos="4156"/>
        </w:tabs>
        <w:ind w:left="4156" w:hanging="360"/>
      </w:pPr>
      <w:rPr>
        <w:rFonts w:ascii="Courier New" w:hAnsi="Courier New" w:cs="MS Mincho" w:hint="default"/>
      </w:rPr>
    </w:lvl>
    <w:lvl w:ilvl="5" w:tplc="04100005" w:tentative="1">
      <w:start w:val="1"/>
      <w:numFmt w:val="bullet"/>
      <w:lvlText w:val=""/>
      <w:lvlJc w:val="left"/>
      <w:pPr>
        <w:tabs>
          <w:tab w:val="num" w:pos="4876"/>
        </w:tabs>
        <w:ind w:left="4876" w:hanging="360"/>
      </w:pPr>
      <w:rPr>
        <w:rFonts w:ascii="Wingdings" w:hAnsi="Wingdings" w:hint="default"/>
      </w:rPr>
    </w:lvl>
    <w:lvl w:ilvl="6" w:tplc="04100001" w:tentative="1">
      <w:start w:val="1"/>
      <w:numFmt w:val="bullet"/>
      <w:lvlText w:val=""/>
      <w:lvlJc w:val="left"/>
      <w:pPr>
        <w:tabs>
          <w:tab w:val="num" w:pos="5596"/>
        </w:tabs>
        <w:ind w:left="5596" w:hanging="360"/>
      </w:pPr>
      <w:rPr>
        <w:rFonts w:ascii="Symbol" w:hAnsi="Symbol" w:hint="default"/>
      </w:rPr>
    </w:lvl>
    <w:lvl w:ilvl="7" w:tplc="04100003" w:tentative="1">
      <w:start w:val="1"/>
      <w:numFmt w:val="bullet"/>
      <w:lvlText w:val="o"/>
      <w:lvlJc w:val="left"/>
      <w:pPr>
        <w:tabs>
          <w:tab w:val="num" w:pos="6316"/>
        </w:tabs>
        <w:ind w:left="6316" w:hanging="360"/>
      </w:pPr>
      <w:rPr>
        <w:rFonts w:ascii="Courier New" w:hAnsi="Courier New" w:cs="MS Mincho" w:hint="default"/>
      </w:rPr>
    </w:lvl>
    <w:lvl w:ilvl="8" w:tplc="04100005" w:tentative="1">
      <w:start w:val="1"/>
      <w:numFmt w:val="bullet"/>
      <w:lvlText w:val=""/>
      <w:lvlJc w:val="left"/>
      <w:pPr>
        <w:tabs>
          <w:tab w:val="num" w:pos="7036"/>
        </w:tabs>
        <w:ind w:left="7036" w:hanging="360"/>
      </w:pPr>
      <w:rPr>
        <w:rFonts w:ascii="Wingdings" w:hAnsi="Wingdings" w:hint="default"/>
      </w:rPr>
    </w:lvl>
  </w:abstractNum>
  <w:abstractNum w:abstractNumId="17" w15:restartNumberingAfterBreak="0">
    <w:nsid w:val="64E20E6B"/>
    <w:multiLevelType w:val="hybridMultilevel"/>
    <w:tmpl w:val="AEA2E8AE"/>
    <w:lvl w:ilvl="0" w:tplc="04100003">
      <w:start w:val="1"/>
      <w:numFmt w:val="bullet"/>
      <w:lvlText w:val="o"/>
      <w:lvlJc w:val="left"/>
      <w:pPr>
        <w:tabs>
          <w:tab w:val="num" w:pos="360"/>
        </w:tabs>
        <w:ind w:left="360" w:hanging="360"/>
      </w:pPr>
      <w:rPr>
        <w:rFonts w:ascii="Courier New" w:hAnsi="Courier New" w:cs="Symbol"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2159B6"/>
    <w:multiLevelType w:val="hybridMultilevel"/>
    <w:tmpl w:val="E3689754"/>
    <w:lvl w:ilvl="0" w:tplc="00010410">
      <w:start w:val="1"/>
      <w:numFmt w:val="bullet"/>
      <w:lvlText w:val=""/>
      <w:lvlJc w:val="left"/>
      <w:pPr>
        <w:tabs>
          <w:tab w:val="num" w:pos="720"/>
        </w:tabs>
        <w:ind w:left="720" w:hanging="360"/>
      </w:pPr>
      <w:rPr>
        <w:rFonts w:ascii="Symbol" w:hAnsi="Symbol" w:hint="default"/>
      </w:rPr>
    </w:lvl>
    <w:lvl w:ilvl="1" w:tplc="00030410">
      <w:start w:val="1"/>
      <w:numFmt w:val="bullet"/>
      <w:lvlText w:val="o"/>
      <w:lvlJc w:val="left"/>
      <w:pPr>
        <w:tabs>
          <w:tab w:val="num" w:pos="1440"/>
        </w:tabs>
        <w:ind w:left="1440" w:hanging="360"/>
      </w:pPr>
      <w:rPr>
        <w:rFonts w:ascii="Courier New" w:hAnsi="Courier New"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hint="default"/>
      </w:rPr>
    </w:lvl>
    <w:lvl w:ilvl="8" w:tplc="0005041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82391"/>
    <w:multiLevelType w:val="hybridMultilevel"/>
    <w:tmpl w:val="602ABBB2"/>
    <w:lvl w:ilvl="0" w:tplc="04100017">
      <w:start w:val="1"/>
      <w:numFmt w:val="lowerLetter"/>
      <w:lvlText w:val="%1)"/>
      <w:lvlJc w:val="left"/>
      <w:pPr>
        <w:tabs>
          <w:tab w:val="num" w:pos="1429"/>
        </w:tabs>
        <w:ind w:left="142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735B4880"/>
    <w:multiLevelType w:val="hybridMultilevel"/>
    <w:tmpl w:val="3730870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1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7"/>
  </w:num>
  <w:num w:numId="8">
    <w:abstractNumId w:val="1"/>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6"/>
  </w:num>
  <w:num w:numId="19">
    <w:abstractNumId w:val="19"/>
  </w:num>
  <w:num w:numId="20">
    <w:abstractNumId w:val="8"/>
  </w:num>
  <w:num w:numId="21">
    <w:abstractNumId w:val="0"/>
  </w:num>
  <w:num w:numId="22">
    <w:abstractNumId w:val="20"/>
  </w:num>
  <w:num w:numId="23">
    <w:abstractNumId w:val="18"/>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1E"/>
    <w:rsid w:val="00012AB6"/>
    <w:rsid w:val="000231F7"/>
    <w:rsid w:val="00030EAF"/>
    <w:rsid w:val="00071469"/>
    <w:rsid w:val="0007307C"/>
    <w:rsid w:val="000B40F0"/>
    <w:rsid w:val="000E7785"/>
    <w:rsid w:val="001448B2"/>
    <w:rsid w:val="00150A20"/>
    <w:rsid w:val="00152AFC"/>
    <w:rsid w:val="0018138A"/>
    <w:rsid w:val="001D0D31"/>
    <w:rsid w:val="00282D7A"/>
    <w:rsid w:val="0028648B"/>
    <w:rsid w:val="00291AF5"/>
    <w:rsid w:val="002A4F78"/>
    <w:rsid w:val="002A5178"/>
    <w:rsid w:val="002A5E57"/>
    <w:rsid w:val="002D1213"/>
    <w:rsid w:val="0031537B"/>
    <w:rsid w:val="00316849"/>
    <w:rsid w:val="00361888"/>
    <w:rsid w:val="00364A03"/>
    <w:rsid w:val="003901D7"/>
    <w:rsid w:val="00397C44"/>
    <w:rsid w:val="003A5BC2"/>
    <w:rsid w:val="003D09F9"/>
    <w:rsid w:val="003D74CD"/>
    <w:rsid w:val="004140D7"/>
    <w:rsid w:val="00437B29"/>
    <w:rsid w:val="004644A4"/>
    <w:rsid w:val="004A385E"/>
    <w:rsid w:val="004F58E4"/>
    <w:rsid w:val="00504C11"/>
    <w:rsid w:val="005067BF"/>
    <w:rsid w:val="005070B6"/>
    <w:rsid w:val="00511B8B"/>
    <w:rsid w:val="005904F8"/>
    <w:rsid w:val="005A5D15"/>
    <w:rsid w:val="005B1732"/>
    <w:rsid w:val="005C4E88"/>
    <w:rsid w:val="005E0FE3"/>
    <w:rsid w:val="00627836"/>
    <w:rsid w:val="00632920"/>
    <w:rsid w:val="006515FC"/>
    <w:rsid w:val="00655679"/>
    <w:rsid w:val="00697D30"/>
    <w:rsid w:val="006C3454"/>
    <w:rsid w:val="00717845"/>
    <w:rsid w:val="00721A66"/>
    <w:rsid w:val="00726449"/>
    <w:rsid w:val="00741F91"/>
    <w:rsid w:val="007425A3"/>
    <w:rsid w:val="00745CEF"/>
    <w:rsid w:val="007A7CC5"/>
    <w:rsid w:val="007B01AF"/>
    <w:rsid w:val="007B7CFC"/>
    <w:rsid w:val="007E1668"/>
    <w:rsid w:val="007E183B"/>
    <w:rsid w:val="007E3EBD"/>
    <w:rsid w:val="008252C6"/>
    <w:rsid w:val="008273D7"/>
    <w:rsid w:val="00831DDE"/>
    <w:rsid w:val="008352F9"/>
    <w:rsid w:val="00887A03"/>
    <w:rsid w:val="008B354E"/>
    <w:rsid w:val="008E16A0"/>
    <w:rsid w:val="008F24FA"/>
    <w:rsid w:val="009045AF"/>
    <w:rsid w:val="0090499B"/>
    <w:rsid w:val="009133AE"/>
    <w:rsid w:val="009148AB"/>
    <w:rsid w:val="0094296E"/>
    <w:rsid w:val="00943A63"/>
    <w:rsid w:val="009445DA"/>
    <w:rsid w:val="00994219"/>
    <w:rsid w:val="009A6685"/>
    <w:rsid w:val="009D37E9"/>
    <w:rsid w:val="009F60DC"/>
    <w:rsid w:val="00A20390"/>
    <w:rsid w:val="00A7211E"/>
    <w:rsid w:val="00A776A9"/>
    <w:rsid w:val="00AC184F"/>
    <w:rsid w:val="00AD364F"/>
    <w:rsid w:val="00B342DD"/>
    <w:rsid w:val="00B65A70"/>
    <w:rsid w:val="00BA0D6C"/>
    <w:rsid w:val="00BB3C36"/>
    <w:rsid w:val="00BE4BFD"/>
    <w:rsid w:val="00BF275F"/>
    <w:rsid w:val="00C0376C"/>
    <w:rsid w:val="00C0390E"/>
    <w:rsid w:val="00C8584F"/>
    <w:rsid w:val="00CA12B8"/>
    <w:rsid w:val="00CC3D9F"/>
    <w:rsid w:val="00CD1A7A"/>
    <w:rsid w:val="00D60FEC"/>
    <w:rsid w:val="00DD1813"/>
    <w:rsid w:val="00DD2CB5"/>
    <w:rsid w:val="00E12F72"/>
    <w:rsid w:val="00E136FB"/>
    <w:rsid w:val="00E66FDB"/>
    <w:rsid w:val="00E77058"/>
    <w:rsid w:val="00EA5C71"/>
    <w:rsid w:val="00EB5285"/>
    <w:rsid w:val="00EB52DA"/>
    <w:rsid w:val="00ED3389"/>
    <w:rsid w:val="00ED58BD"/>
    <w:rsid w:val="00EE22B5"/>
    <w:rsid w:val="00F10A4F"/>
    <w:rsid w:val="00F503C5"/>
    <w:rsid w:val="00F623CB"/>
    <w:rsid w:val="00F662BC"/>
    <w:rsid w:val="00F70AD7"/>
    <w:rsid w:val="00F971AA"/>
    <w:rsid w:val="00FA4A59"/>
    <w:rsid w:val="00FB3641"/>
    <w:rsid w:val="00FC21C2"/>
    <w:rsid w:val="00FD29FA"/>
    <w:rsid w:val="00FD3296"/>
    <w:rsid w:val="00FD4C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indow" stroke="f">
      <v:fill color="window" on="f"/>
      <v:stroke on="f"/>
    </o:shapedefaults>
    <o:shapelayout v:ext="edit">
      <o:idmap v:ext="edit" data="1"/>
    </o:shapelayout>
  </w:shapeDefaults>
  <w:decimalSymbol w:val=","/>
  <w:listSeparator w:val=";"/>
  <w14:docId w14:val="52607FEC"/>
  <w14:defaultImageDpi w14:val="300"/>
  <w15:docId w15:val="{7F2276BB-11A9-4A64-88D3-DA3E3869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2AFC"/>
    <w:rPr>
      <w:sz w:val="24"/>
      <w:lang w:eastAsia="it-IT"/>
    </w:rPr>
  </w:style>
  <w:style w:type="paragraph" w:styleId="Titolo1">
    <w:name w:val="heading 1"/>
    <w:basedOn w:val="Normale"/>
    <w:next w:val="Normale"/>
    <w:qFormat/>
    <w:rsid w:val="00152AFC"/>
    <w:pPr>
      <w:keepNext/>
      <w:jc w:val="center"/>
      <w:outlineLvl w:val="0"/>
    </w:pPr>
    <w:rPr>
      <w:rFonts w:ascii="Arial" w:hAnsi="Arial"/>
      <w:b/>
    </w:rPr>
  </w:style>
  <w:style w:type="paragraph" w:styleId="Titolo3">
    <w:name w:val="heading 3"/>
    <w:basedOn w:val="Normale"/>
    <w:next w:val="Normale"/>
    <w:link w:val="Titolo3Carattere"/>
    <w:qFormat/>
    <w:rsid w:val="00655679"/>
    <w:pPr>
      <w:keepNext/>
      <w:jc w:val="center"/>
      <w:outlineLvl w:val="2"/>
    </w:pPr>
    <w:rPr>
      <w:rFonts w:eastAsia="Arial Unicode MS"/>
    </w:rPr>
  </w:style>
  <w:style w:type="paragraph" w:styleId="Titolo6">
    <w:name w:val="heading 6"/>
    <w:basedOn w:val="Normale"/>
    <w:next w:val="Normale"/>
    <w:link w:val="Titolo6Carattere"/>
    <w:qFormat/>
    <w:rsid w:val="00655679"/>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52AFC"/>
    <w:pPr>
      <w:tabs>
        <w:tab w:val="center" w:pos="4819"/>
        <w:tab w:val="right" w:pos="9638"/>
      </w:tabs>
    </w:pPr>
  </w:style>
  <w:style w:type="paragraph" w:styleId="Pidipagina">
    <w:name w:val="footer"/>
    <w:basedOn w:val="Normale"/>
    <w:rsid w:val="00152AFC"/>
    <w:pPr>
      <w:tabs>
        <w:tab w:val="center" w:pos="4819"/>
        <w:tab w:val="right" w:pos="9638"/>
      </w:tabs>
    </w:pPr>
  </w:style>
  <w:style w:type="paragraph" w:styleId="Rientronormale">
    <w:name w:val="Normal Indent"/>
    <w:basedOn w:val="Normale"/>
    <w:rsid w:val="00152AFC"/>
    <w:pPr>
      <w:ind w:left="708" w:hanging="357"/>
      <w:jc w:val="both"/>
    </w:pPr>
    <w:rPr>
      <w:sz w:val="26"/>
    </w:rPr>
  </w:style>
  <w:style w:type="paragraph" w:customStyle="1" w:styleId="indirizzo">
    <w:name w:val="indirizzo"/>
    <w:basedOn w:val="Rientronormale"/>
    <w:rsid w:val="00152AFC"/>
    <w:pPr>
      <w:ind w:left="5670"/>
    </w:pPr>
  </w:style>
  <w:style w:type="paragraph" w:customStyle="1" w:styleId="protocollo">
    <w:name w:val="protocollo"/>
    <w:basedOn w:val="Normale"/>
    <w:rsid w:val="00152AFC"/>
    <w:pPr>
      <w:ind w:left="357" w:hanging="357"/>
      <w:jc w:val="both"/>
    </w:pPr>
    <w:rPr>
      <w:b/>
      <w:sz w:val="26"/>
    </w:rPr>
  </w:style>
  <w:style w:type="paragraph" w:customStyle="1" w:styleId="oggetto">
    <w:name w:val="oggetto"/>
    <w:basedOn w:val="Normale"/>
    <w:rsid w:val="00152AFC"/>
    <w:pPr>
      <w:ind w:left="357" w:hanging="357"/>
    </w:pPr>
    <w:rPr>
      <w:b/>
    </w:rPr>
  </w:style>
  <w:style w:type="paragraph" w:styleId="Testonormale">
    <w:name w:val="Plain Text"/>
    <w:basedOn w:val="Normale"/>
    <w:rsid w:val="00152AFC"/>
    <w:rPr>
      <w:rFonts w:ascii="Courier New" w:hAnsi="Courier New"/>
      <w:sz w:val="20"/>
    </w:rPr>
  </w:style>
  <w:style w:type="paragraph" w:styleId="Corpotesto">
    <w:name w:val="Body Text"/>
    <w:basedOn w:val="Normale"/>
    <w:link w:val="CorpotestoCarattere"/>
    <w:rsid w:val="00152AFC"/>
    <w:pPr>
      <w:spacing w:after="120"/>
    </w:pPr>
    <w:rPr>
      <w:sz w:val="20"/>
    </w:rPr>
  </w:style>
  <w:style w:type="character" w:styleId="Collegamentoipertestuale">
    <w:name w:val="Hyperlink"/>
    <w:rsid w:val="00152AFC"/>
    <w:rPr>
      <w:color w:val="0000FF"/>
      <w:u w:val="single"/>
    </w:rPr>
  </w:style>
  <w:style w:type="character" w:styleId="Collegamentovisitato">
    <w:name w:val="FollowedHyperlink"/>
    <w:rsid w:val="00152AFC"/>
    <w:rPr>
      <w:color w:val="800080"/>
      <w:u w:val="single"/>
    </w:rPr>
  </w:style>
  <w:style w:type="paragraph" w:styleId="Corpodeltesto2">
    <w:name w:val="Body Text 2"/>
    <w:basedOn w:val="Normale"/>
    <w:rsid w:val="00F6096F"/>
    <w:pPr>
      <w:spacing w:after="120" w:line="480" w:lineRule="auto"/>
    </w:pPr>
  </w:style>
  <w:style w:type="paragraph" w:styleId="PreformattatoHTML">
    <w:name w:val="HTML Preformatted"/>
    <w:basedOn w:val="Normale"/>
    <w:link w:val="PreformattatoHTMLCarattere"/>
    <w:rsid w:val="00AE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colorgrey1">
    <w:name w:val="colorgrey1"/>
    <w:rsid w:val="0083660C"/>
    <w:rPr>
      <w:color w:val="000000"/>
    </w:rPr>
  </w:style>
  <w:style w:type="paragraph" w:customStyle="1" w:styleId="Default">
    <w:name w:val="Default"/>
    <w:rsid w:val="00D12BCD"/>
    <w:pPr>
      <w:widowControl w:val="0"/>
      <w:autoSpaceDE w:val="0"/>
      <w:autoSpaceDN w:val="0"/>
      <w:adjustRightInd w:val="0"/>
    </w:pPr>
    <w:rPr>
      <w:rFonts w:ascii="Arial" w:hAnsi="Arial" w:cs="Arial"/>
      <w:color w:val="000000"/>
      <w:sz w:val="24"/>
      <w:szCs w:val="24"/>
      <w:lang w:eastAsia="it-IT"/>
    </w:rPr>
  </w:style>
  <w:style w:type="paragraph" w:customStyle="1" w:styleId="CM1">
    <w:name w:val="CM1"/>
    <w:basedOn w:val="Default"/>
    <w:next w:val="Default"/>
    <w:rsid w:val="00D12BCD"/>
    <w:rPr>
      <w:rFonts w:cs="Times New Roman"/>
      <w:color w:val="auto"/>
    </w:rPr>
  </w:style>
  <w:style w:type="paragraph" w:customStyle="1" w:styleId="CM5">
    <w:name w:val="CM5"/>
    <w:basedOn w:val="Default"/>
    <w:next w:val="Default"/>
    <w:rsid w:val="00D12BCD"/>
    <w:pPr>
      <w:spacing w:after="280"/>
    </w:pPr>
    <w:rPr>
      <w:rFonts w:cs="Times New Roman"/>
      <w:color w:val="auto"/>
    </w:rPr>
  </w:style>
  <w:style w:type="paragraph" w:customStyle="1" w:styleId="CM6">
    <w:name w:val="CM6"/>
    <w:basedOn w:val="Default"/>
    <w:next w:val="Default"/>
    <w:rsid w:val="00D12BCD"/>
    <w:pPr>
      <w:spacing w:after="57"/>
    </w:pPr>
    <w:rPr>
      <w:rFonts w:cs="Times New Roman"/>
      <w:color w:val="auto"/>
    </w:rPr>
  </w:style>
  <w:style w:type="paragraph" w:customStyle="1" w:styleId="CM3">
    <w:name w:val="CM3"/>
    <w:basedOn w:val="Default"/>
    <w:next w:val="Default"/>
    <w:rsid w:val="00D12BCD"/>
    <w:pPr>
      <w:spacing w:line="268" w:lineRule="atLeast"/>
    </w:pPr>
    <w:rPr>
      <w:rFonts w:cs="Times New Roman"/>
      <w:color w:val="auto"/>
    </w:rPr>
  </w:style>
  <w:style w:type="paragraph" w:customStyle="1" w:styleId="CM4">
    <w:name w:val="CM4"/>
    <w:basedOn w:val="Default"/>
    <w:next w:val="Default"/>
    <w:rsid w:val="00D12BCD"/>
    <w:pPr>
      <w:spacing w:line="286" w:lineRule="atLeast"/>
    </w:pPr>
    <w:rPr>
      <w:rFonts w:cs="Times New Roman"/>
      <w:color w:val="auto"/>
    </w:rPr>
  </w:style>
  <w:style w:type="paragraph" w:customStyle="1" w:styleId="ColorfulList-Accent11">
    <w:name w:val="Colorful List - Accent 11"/>
    <w:basedOn w:val="Normale"/>
    <w:uiPriority w:val="34"/>
    <w:qFormat/>
    <w:rsid w:val="009F60DC"/>
    <w:pPr>
      <w:ind w:left="720"/>
      <w:contextualSpacing/>
    </w:pPr>
  </w:style>
  <w:style w:type="character" w:customStyle="1" w:styleId="PreformattatoHTMLCarattere">
    <w:name w:val="Preformattato HTML Carattere"/>
    <w:link w:val="PreformattatoHTML"/>
    <w:uiPriority w:val="99"/>
    <w:rsid w:val="008352F9"/>
    <w:rPr>
      <w:rFonts w:ascii="Courier New" w:hAnsi="Courier New" w:cs="Courier New"/>
    </w:rPr>
  </w:style>
  <w:style w:type="paragraph" w:styleId="Testofumetto">
    <w:name w:val="Balloon Text"/>
    <w:basedOn w:val="Normale"/>
    <w:link w:val="TestofumettoCarattere"/>
    <w:uiPriority w:val="99"/>
    <w:semiHidden/>
    <w:unhideWhenUsed/>
    <w:rsid w:val="00FD3296"/>
    <w:rPr>
      <w:rFonts w:ascii="Tahoma" w:hAnsi="Tahoma" w:cs="Tahoma"/>
      <w:sz w:val="16"/>
      <w:szCs w:val="16"/>
    </w:rPr>
  </w:style>
  <w:style w:type="character" w:customStyle="1" w:styleId="TestofumettoCarattere">
    <w:name w:val="Testo fumetto Carattere"/>
    <w:link w:val="Testofumetto"/>
    <w:uiPriority w:val="99"/>
    <w:semiHidden/>
    <w:rsid w:val="00FD3296"/>
    <w:rPr>
      <w:rFonts w:ascii="Tahoma" w:hAnsi="Tahoma" w:cs="Tahoma"/>
      <w:sz w:val="16"/>
      <w:szCs w:val="16"/>
    </w:rPr>
  </w:style>
  <w:style w:type="character" w:customStyle="1" w:styleId="CorpotestoCarattere">
    <w:name w:val="Corpo testo Carattere"/>
    <w:basedOn w:val="Carpredefinitoparagrafo"/>
    <w:link w:val="Corpotesto"/>
    <w:rsid w:val="00655679"/>
  </w:style>
  <w:style w:type="character" w:customStyle="1" w:styleId="Titolo3Carattere">
    <w:name w:val="Titolo 3 Carattere"/>
    <w:link w:val="Titolo3"/>
    <w:rsid w:val="00655679"/>
    <w:rPr>
      <w:rFonts w:eastAsia="Arial Unicode MS"/>
      <w:sz w:val="24"/>
    </w:rPr>
  </w:style>
  <w:style w:type="character" w:customStyle="1" w:styleId="Titolo6Carattere">
    <w:name w:val="Titolo 6 Carattere"/>
    <w:link w:val="Titolo6"/>
    <w:rsid w:val="00655679"/>
    <w:rPr>
      <w:b/>
      <w:bCs/>
      <w:sz w:val="22"/>
      <w:szCs w:val="22"/>
    </w:rPr>
  </w:style>
  <w:style w:type="paragraph" w:styleId="Rientrocorpodeltesto">
    <w:name w:val="Body Text Indent"/>
    <w:basedOn w:val="Normale"/>
    <w:link w:val="RientrocorpodeltestoCarattere"/>
    <w:semiHidden/>
    <w:rsid w:val="00655679"/>
    <w:pPr>
      <w:ind w:firstLine="567"/>
      <w:jc w:val="both"/>
    </w:pPr>
  </w:style>
  <w:style w:type="character" w:customStyle="1" w:styleId="RientrocorpodeltestoCarattere">
    <w:name w:val="Rientro corpo del testo Carattere"/>
    <w:link w:val="Rientrocorpodeltesto"/>
    <w:semiHidden/>
    <w:rsid w:val="00655679"/>
    <w:rPr>
      <w:sz w:val="24"/>
    </w:rPr>
  </w:style>
  <w:style w:type="paragraph" w:styleId="Rientrocorpodeltesto3">
    <w:name w:val="Body Text Indent 3"/>
    <w:basedOn w:val="Normale"/>
    <w:link w:val="Rientrocorpodeltesto3Carattere"/>
    <w:semiHidden/>
    <w:rsid w:val="00655679"/>
    <w:pPr>
      <w:ind w:firstLine="709"/>
      <w:jc w:val="both"/>
    </w:pPr>
  </w:style>
  <w:style w:type="character" w:customStyle="1" w:styleId="Rientrocorpodeltesto3Carattere">
    <w:name w:val="Rientro corpo del testo 3 Carattere"/>
    <w:link w:val="Rientrocorpodeltesto3"/>
    <w:semiHidden/>
    <w:rsid w:val="00655679"/>
    <w:rPr>
      <w:sz w:val="24"/>
    </w:rPr>
  </w:style>
  <w:style w:type="paragraph" w:customStyle="1" w:styleId="Normal1">
    <w:name w:val="Normal1"/>
    <w:rsid w:val="00EB5285"/>
    <w:pPr>
      <w:overflowPunct w:val="0"/>
      <w:autoSpaceDE w:val="0"/>
      <w:autoSpaceDN w:val="0"/>
      <w:adjustRightInd w:val="0"/>
      <w:textAlignment w:val="baseline"/>
    </w:pPr>
    <w:rPr>
      <w:noProof/>
      <w:sz w:val="24"/>
      <w:szCs w:val="24"/>
      <w:lang w:eastAsia="it-IT"/>
    </w:rPr>
  </w:style>
  <w:style w:type="paragraph" w:customStyle="1" w:styleId="CM9">
    <w:name w:val="CM9"/>
    <w:basedOn w:val="Default"/>
    <w:next w:val="Default"/>
    <w:rsid w:val="00EB5285"/>
    <w:pPr>
      <w:spacing w:after="210"/>
    </w:pPr>
    <w:rPr>
      <w:rFonts w:ascii="Times New Roman" w:hAnsi="Times New Roman" w:cs="Times New Roman"/>
      <w:noProof/>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91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era.inaf.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rera.inaf.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era.inaf.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Lettere\2002\Invio%20Report%202001b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Invio Report 2001bis.dot</Template>
  <TotalTime>1</TotalTime>
  <Pages>17</Pages>
  <Words>6507</Words>
  <Characters>37095</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Padova, 01 GEN</vt:lpstr>
    </vt:vector>
  </TitlesOfParts>
  <Company>O.A.P.</Company>
  <LinksUpToDate>false</LinksUpToDate>
  <CharactersWithSpaces>43515</CharactersWithSpaces>
  <SharedDoc>false</SharedDoc>
  <HLinks>
    <vt:vector size="18" baseType="variant">
      <vt:variant>
        <vt:i4>2031647</vt:i4>
      </vt:variant>
      <vt:variant>
        <vt:i4>6</vt:i4>
      </vt:variant>
      <vt:variant>
        <vt:i4>0</vt:i4>
      </vt:variant>
      <vt:variant>
        <vt:i4>5</vt:i4>
      </vt:variant>
      <vt:variant>
        <vt:lpwstr>http://www.brera.inaf.it</vt:lpwstr>
      </vt:variant>
      <vt:variant>
        <vt:lpwstr/>
      </vt:variant>
      <vt:variant>
        <vt:i4>2031647</vt:i4>
      </vt:variant>
      <vt:variant>
        <vt:i4>3</vt:i4>
      </vt:variant>
      <vt:variant>
        <vt:i4>0</vt:i4>
      </vt:variant>
      <vt:variant>
        <vt:i4>5</vt:i4>
      </vt:variant>
      <vt:variant>
        <vt:lpwstr>http://www.brera.inaf.it</vt:lpwstr>
      </vt:variant>
      <vt:variant>
        <vt:lpwstr/>
      </vt:variant>
      <vt:variant>
        <vt:i4>2031647</vt:i4>
      </vt:variant>
      <vt:variant>
        <vt:i4>0</vt:i4>
      </vt:variant>
      <vt:variant>
        <vt:i4>0</vt:i4>
      </vt:variant>
      <vt:variant>
        <vt:i4>5</vt:i4>
      </vt:variant>
      <vt:variant>
        <vt:lpwstr>http://www.brera.inaf.it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Padova, 01 GEN</dc:title>
  <dc:subject/>
  <dc:creator>Paola Giorgini</dc:creator>
  <cp:keywords/>
  <dc:description/>
  <cp:lastModifiedBy>ruscio</cp:lastModifiedBy>
  <cp:revision>2</cp:revision>
  <cp:lastPrinted>2010-06-23T15:25:00Z</cp:lastPrinted>
  <dcterms:created xsi:type="dcterms:W3CDTF">2015-08-11T10:59:00Z</dcterms:created>
  <dcterms:modified xsi:type="dcterms:W3CDTF">2015-08-11T10:59:00Z</dcterms:modified>
</cp:coreProperties>
</file>