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1DCEC772"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"Ricercatore", Terzo Livello Professionale, al Profilo di "Primo Ricercatore",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124</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3B670D85"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1F63AD">
        <w:rPr>
          <w:rFonts w:ascii="Arial" w:hAnsi="Arial" w:cs="Arial"/>
          <w:sz w:val="20"/>
          <w:szCs w:val="20"/>
        </w:rPr>
        <w:t>del 05 giugno 2023, numero 56</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11A5CA13"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E10B93" w:rsidRPr="00E10B93">
        <w:rPr>
          <w:rFonts w:ascii="Arial" w:hAnsi="Arial" w:cs="Arial"/>
          <w:b/>
          <w:bCs/>
          <w:i/>
          <w:iCs/>
          <w:sz w:val="20"/>
          <w:szCs w:val="20"/>
        </w:rPr>
        <w:t>Ricercatore</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Primo Ricercatore</w:t>
      </w:r>
      <w:r w:rsidR="00E10B93" w:rsidRPr="00E10B93">
        <w:rPr>
          <w:rFonts w:ascii="Arial" w:hAnsi="Arial" w:cs="Arial"/>
          <w:sz w:val="20"/>
          <w:szCs w:val="20"/>
        </w:rPr>
        <w:t xml:space="preserve">", Secondo Livello Professionale, di numero </w:t>
      </w:r>
      <w:r w:rsidR="00D916FA">
        <w:rPr>
          <w:rFonts w:ascii="Arial" w:hAnsi="Arial" w:cs="Arial"/>
          <w:b/>
          <w:bCs/>
          <w:sz w:val="20"/>
          <w:szCs w:val="20"/>
        </w:rPr>
        <w:t>18</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 xml:space="preserve">Raggruppamento Scientifico Nazionale </w:t>
      </w:r>
      <w:r w:rsidR="00D916FA">
        <w:rPr>
          <w:rFonts w:ascii="Arial" w:hAnsi="Arial" w:cs="Arial"/>
          <w:b/>
          <w:bCs/>
          <w:i/>
          <w:iCs/>
          <w:sz w:val="20"/>
          <w:szCs w:val="20"/>
        </w:rPr>
        <w:t>4</w:t>
      </w:r>
      <w:r w:rsidR="008148C8" w:rsidRPr="008148C8">
        <w:rPr>
          <w:rFonts w:ascii="Arial" w:hAnsi="Arial" w:cs="Arial"/>
          <w:sz w:val="20"/>
          <w:szCs w:val="20"/>
        </w:rPr>
        <w:t>" denominato “</w:t>
      </w:r>
      <w:r w:rsidR="00D916FA" w:rsidRPr="00D916FA">
        <w:rPr>
          <w:rFonts w:ascii="Arial" w:hAnsi="Arial" w:cs="Arial"/>
          <w:b/>
          <w:bCs/>
          <w:i/>
          <w:iCs/>
          <w:sz w:val="20"/>
          <w:szCs w:val="20"/>
        </w:rPr>
        <w:t>Astrofisica relativistica e particelle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124</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9FCB" w14:textId="77777777" w:rsidR="00C231B9" w:rsidRDefault="00C231B9">
      <w:r>
        <w:separator/>
      </w:r>
    </w:p>
  </w:endnote>
  <w:endnote w:type="continuationSeparator" w:id="0">
    <w:p w14:paraId="5ECC216D" w14:textId="77777777" w:rsidR="00C231B9" w:rsidRDefault="00C2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8BED" w14:textId="77777777" w:rsidR="00C231B9" w:rsidRDefault="00C231B9">
      <w:r>
        <w:separator/>
      </w:r>
    </w:p>
  </w:footnote>
  <w:footnote w:type="continuationSeparator" w:id="0">
    <w:p w14:paraId="203FD403" w14:textId="77777777" w:rsidR="00C231B9" w:rsidRDefault="00C2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1F63AD"/>
    <w:rsid w:val="00251830"/>
    <w:rsid w:val="0025229A"/>
    <w:rsid w:val="002A475D"/>
    <w:rsid w:val="00463ECE"/>
    <w:rsid w:val="008148C8"/>
    <w:rsid w:val="008D4649"/>
    <w:rsid w:val="00955F2F"/>
    <w:rsid w:val="00980B38"/>
    <w:rsid w:val="00B1131D"/>
    <w:rsid w:val="00C231B9"/>
    <w:rsid w:val="00D916FA"/>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7</cp:revision>
  <dcterms:created xsi:type="dcterms:W3CDTF">2023-11-15T12:49:00Z</dcterms:created>
  <dcterms:modified xsi:type="dcterms:W3CDTF">2023-11-17T09:03:00Z</dcterms:modified>
</cp:coreProperties>
</file>