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323" w:rsidRDefault="00833323" w:rsidP="00833323">
      <w:pPr>
        <w:spacing w:before="60" w:after="60" w:line="27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Allegato </w:t>
      </w:r>
      <w:r w:rsidR="0093532B">
        <w:rPr>
          <w:rFonts w:ascii="Arial" w:hAnsi="Arial" w:cs="Arial"/>
          <w:b/>
          <w:color w:val="000000"/>
          <w:sz w:val="22"/>
          <w:szCs w:val="22"/>
        </w:rPr>
        <w:t>1</w:t>
      </w:r>
    </w:p>
    <w:p w:rsidR="00BE17EB" w:rsidRDefault="00BE17EB" w:rsidP="00BE17EB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  <w:r w:rsidRPr="00BB51B2">
        <w:rPr>
          <w:rFonts w:ascii="Arial" w:hAnsi="Arial" w:cs="Arial"/>
          <w:b/>
          <w:color w:val="000000"/>
          <w:sz w:val="22"/>
          <w:szCs w:val="22"/>
        </w:rPr>
        <w:t>Al</w:t>
      </w:r>
      <w:r w:rsidR="007B4AF9">
        <w:rPr>
          <w:rFonts w:ascii="Arial" w:hAnsi="Arial" w:cs="Arial"/>
          <w:b/>
          <w:color w:val="000000"/>
          <w:sz w:val="22"/>
          <w:szCs w:val="22"/>
        </w:rPr>
        <w:t>la Direzione Generale</w:t>
      </w:r>
      <w:r w:rsidR="00055739">
        <w:rPr>
          <w:rFonts w:ascii="Arial" w:hAnsi="Arial" w:cs="Arial"/>
          <w:b/>
          <w:color w:val="000000"/>
          <w:sz w:val="22"/>
          <w:szCs w:val="22"/>
        </w:rPr>
        <w:t xml:space="preserve"> INAF</w:t>
      </w:r>
    </w:p>
    <w:p w:rsidR="007B4AF9" w:rsidRDefault="007B4AF9" w:rsidP="00BE17EB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Ufficio I Gestione delle Risorse Umane</w:t>
      </w:r>
    </w:p>
    <w:p w:rsidR="007B4AF9" w:rsidRDefault="007B4AF9" w:rsidP="00BE17EB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</w:p>
    <w:p w:rsidR="00BE17EB" w:rsidRPr="00BB51B2" w:rsidRDefault="00664E2C" w:rsidP="007B4AF9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</w:rPr>
        <w:t>feriesolidali@inaf.it</w:t>
      </w:r>
    </w:p>
    <w:p w:rsidR="00BE17EB" w:rsidRDefault="00BE17EB" w:rsidP="00BE17EB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</w:p>
    <w:p w:rsidR="00055739" w:rsidRPr="00BB51B2" w:rsidRDefault="00055739" w:rsidP="00BE17EB">
      <w:pPr>
        <w:spacing w:before="60" w:after="60" w:line="270" w:lineRule="atLeast"/>
        <w:ind w:left="5400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</w:p>
    <w:bookmarkEnd w:id="0"/>
    <w:p w:rsidR="00BE17EB" w:rsidRDefault="00BE17EB" w:rsidP="00BE17EB">
      <w:pPr>
        <w:spacing w:before="60" w:after="60" w:line="27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51B2">
        <w:rPr>
          <w:rFonts w:ascii="Arial" w:hAnsi="Arial" w:cs="Arial"/>
          <w:b/>
          <w:color w:val="000000"/>
          <w:sz w:val="22"/>
          <w:szCs w:val="22"/>
        </w:rPr>
        <w:t>RICHIESTA FERIE</w:t>
      </w:r>
      <w:r w:rsidR="00D33003">
        <w:rPr>
          <w:rFonts w:ascii="Arial" w:hAnsi="Arial" w:cs="Arial"/>
          <w:b/>
          <w:color w:val="000000"/>
          <w:sz w:val="22"/>
          <w:szCs w:val="22"/>
        </w:rPr>
        <w:t>/</w:t>
      </w:r>
      <w:r w:rsidRPr="00BB51B2">
        <w:rPr>
          <w:rFonts w:ascii="Arial" w:hAnsi="Arial" w:cs="Arial"/>
          <w:b/>
          <w:color w:val="000000"/>
          <w:sz w:val="22"/>
          <w:szCs w:val="22"/>
        </w:rPr>
        <w:t>RIPOSI SOLIDALI</w:t>
      </w:r>
      <w:r w:rsidR="00D33003">
        <w:rPr>
          <w:rFonts w:ascii="Arial" w:hAnsi="Arial" w:cs="Arial"/>
          <w:b/>
          <w:color w:val="000000"/>
          <w:sz w:val="22"/>
          <w:szCs w:val="22"/>
        </w:rPr>
        <w:t>/CONGEDO ORDINARIO</w:t>
      </w:r>
    </w:p>
    <w:p w:rsidR="00055739" w:rsidRPr="00BB51B2" w:rsidRDefault="00055739" w:rsidP="00BE17EB">
      <w:pPr>
        <w:spacing w:before="60" w:after="60" w:line="27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E17EB" w:rsidRPr="00BB51B2" w:rsidRDefault="007B4AF9" w:rsidP="007B4AF9">
      <w:pPr>
        <w:spacing w:before="60" w:after="60" w:line="270" w:lineRule="atLeast"/>
        <w:jc w:val="center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(Articolo 71</w:t>
      </w:r>
      <w:r w:rsidR="00037790">
        <w:rPr>
          <w:rFonts w:ascii="Arial" w:hAnsi="Arial" w:cs="Arial"/>
          <w:color w:val="000000"/>
          <w:sz w:val="22"/>
          <w:szCs w:val="22"/>
          <w:lang w:val="de-DE"/>
        </w:rPr>
        <w:t xml:space="preserve">, comma 2, del </w:t>
      </w:r>
      <w:r>
        <w:rPr>
          <w:rFonts w:ascii="Arial" w:hAnsi="Arial" w:cs="Arial"/>
          <w:color w:val="000000"/>
          <w:sz w:val="22"/>
          <w:szCs w:val="22"/>
          <w:lang w:val="de-DE"/>
        </w:rPr>
        <w:t>CCNL</w:t>
      </w:r>
      <w:r w:rsidRPr="00174B0D">
        <w:rPr>
          <w:rFonts w:ascii="Arial" w:hAnsi="Arial" w:cs="Arial"/>
          <w:i/>
          <w:color w:val="000000"/>
          <w:sz w:val="22"/>
          <w:szCs w:val="22"/>
        </w:rPr>
        <w:t xml:space="preserve"> Comparto Istituzione e Ricerca</w:t>
      </w:r>
      <w:r w:rsidRPr="00BB51B2">
        <w:rPr>
          <w:rFonts w:ascii="Arial" w:hAnsi="Arial" w:cs="Arial"/>
          <w:color w:val="000000"/>
          <w:sz w:val="22"/>
          <w:szCs w:val="22"/>
        </w:rPr>
        <w:t xml:space="preserve"> triennio 2016-2018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BE17EB" w:rsidRPr="00BB51B2" w:rsidRDefault="00BE17EB" w:rsidP="00BE17EB">
      <w:pPr>
        <w:spacing w:before="60" w:after="60" w:line="270" w:lineRule="atLeast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BE17EB" w:rsidRPr="00BB51B2" w:rsidRDefault="00BE17EB" w:rsidP="00BB51B2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B51B2">
        <w:rPr>
          <w:rFonts w:ascii="Arial" w:hAnsi="Arial" w:cs="Arial"/>
          <w:color w:val="000000"/>
          <w:sz w:val="22"/>
          <w:szCs w:val="22"/>
          <w:lang w:val="de-DE"/>
        </w:rPr>
        <w:t xml:space="preserve">…l…. </w:t>
      </w:r>
      <w:r w:rsidRPr="00BB51B2">
        <w:rPr>
          <w:rFonts w:ascii="Arial" w:hAnsi="Arial" w:cs="Arial"/>
          <w:color w:val="000000"/>
          <w:sz w:val="22"/>
          <w:szCs w:val="22"/>
        </w:rPr>
        <w:t>sottoscritt…………………….………………..……………………………</w:t>
      </w:r>
      <w:r w:rsidR="00BB51B2">
        <w:rPr>
          <w:rFonts w:ascii="Arial" w:hAnsi="Arial" w:cs="Arial"/>
          <w:color w:val="000000"/>
          <w:sz w:val="22"/>
          <w:szCs w:val="22"/>
        </w:rPr>
        <w:t>………</w:t>
      </w:r>
      <w:r w:rsidR="00055739">
        <w:rPr>
          <w:rFonts w:ascii="Arial" w:hAnsi="Arial" w:cs="Arial"/>
          <w:color w:val="000000"/>
          <w:sz w:val="22"/>
          <w:szCs w:val="22"/>
        </w:rPr>
        <w:t>…………………...</w:t>
      </w:r>
    </w:p>
    <w:p w:rsidR="00BE17EB" w:rsidRPr="00BB51B2" w:rsidRDefault="0028702D" w:rsidP="00BB51B2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nat………a……………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>……………..il…..………………………………………</w:t>
      </w:r>
      <w:r w:rsidR="00BB51B2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BE17EB" w:rsidRDefault="00BE17EB" w:rsidP="00BB51B2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B51B2">
        <w:rPr>
          <w:rFonts w:ascii="Arial" w:hAnsi="Arial" w:cs="Arial"/>
          <w:color w:val="000000"/>
          <w:sz w:val="22"/>
          <w:szCs w:val="22"/>
        </w:rPr>
        <w:t>codice fiscale……………………………………………………..………………..…..……………………</w:t>
      </w:r>
      <w:r w:rsidR="00BB51B2">
        <w:rPr>
          <w:rFonts w:ascii="Arial" w:hAnsi="Arial" w:cs="Arial"/>
          <w:color w:val="000000"/>
          <w:sz w:val="22"/>
          <w:szCs w:val="22"/>
        </w:rPr>
        <w:t>…</w:t>
      </w:r>
    </w:p>
    <w:p w:rsidR="00BE17EB" w:rsidRDefault="007B4AF9" w:rsidP="00BB51B2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servizio presso l’INAF – Osservatorio/Istituto di ____</w:t>
      </w:r>
      <w:r w:rsidR="0028702D">
        <w:rPr>
          <w:rFonts w:ascii="Arial" w:hAnsi="Arial" w:cs="Arial"/>
          <w:color w:val="000000"/>
          <w:sz w:val="22"/>
          <w:szCs w:val="22"/>
        </w:rPr>
        <w:t>_______________ con il seguente profilo e livello</w:t>
      </w:r>
      <w:r w:rsidR="00D33003">
        <w:rPr>
          <w:rFonts w:ascii="Arial" w:hAnsi="Arial" w:cs="Arial"/>
          <w:color w:val="000000"/>
          <w:sz w:val="22"/>
          <w:szCs w:val="22"/>
        </w:rPr>
        <w:t>/qualifica</w:t>
      </w:r>
      <w:r w:rsidR="0028702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_______________ 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 xml:space="preserve">chiede di poter fruire di </w:t>
      </w:r>
      <w:r w:rsidR="0028702D">
        <w:rPr>
          <w:rFonts w:ascii="Arial" w:hAnsi="Arial" w:cs="Arial"/>
          <w:color w:val="000000"/>
          <w:sz w:val="22"/>
          <w:szCs w:val="22"/>
        </w:rPr>
        <w:t xml:space="preserve">giorni di 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>ferie</w:t>
      </w:r>
      <w:r w:rsidR="00D33003">
        <w:rPr>
          <w:rFonts w:ascii="Arial" w:hAnsi="Arial" w:cs="Arial"/>
          <w:color w:val="000000"/>
          <w:sz w:val="22"/>
          <w:szCs w:val="22"/>
        </w:rPr>
        <w:t>/congedo ordinario</w:t>
      </w:r>
      <w:r w:rsidR="001F40F9" w:rsidRPr="001F40F9">
        <w:rPr>
          <w:rFonts w:ascii="Arial" w:hAnsi="Arial" w:cs="Arial"/>
          <w:color w:val="000000"/>
          <w:sz w:val="22"/>
          <w:szCs w:val="22"/>
        </w:rPr>
        <w:t xml:space="preserve"> </w:t>
      </w:r>
      <w:r w:rsidR="001F40F9" w:rsidRPr="00BB51B2">
        <w:rPr>
          <w:rFonts w:ascii="Arial" w:hAnsi="Arial" w:cs="Arial"/>
          <w:color w:val="000000"/>
          <w:sz w:val="22"/>
          <w:szCs w:val="22"/>
        </w:rPr>
        <w:t>per un numero pari a _____________</w:t>
      </w:r>
      <w:r w:rsidR="001F40F9">
        <w:rPr>
          <w:rFonts w:ascii="Arial" w:hAnsi="Arial" w:cs="Arial"/>
          <w:color w:val="000000"/>
          <w:sz w:val="22"/>
          <w:szCs w:val="22"/>
        </w:rPr>
        <w:t xml:space="preserve"> 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 xml:space="preserve"> e </w:t>
      </w:r>
      <w:r w:rsidR="0028702D">
        <w:rPr>
          <w:rFonts w:ascii="Arial" w:hAnsi="Arial" w:cs="Arial"/>
          <w:color w:val="000000"/>
          <w:sz w:val="22"/>
          <w:szCs w:val="22"/>
        </w:rPr>
        <w:t xml:space="preserve">di 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 xml:space="preserve">giornate di </w:t>
      </w:r>
      <w:r w:rsidR="0028702D">
        <w:rPr>
          <w:rFonts w:ascii="Arial" w:hAnsi="Arial" w:cs="Arial"/>
          <w:color w:val="000000"/>
          <w:sz w:val="22"/>
          <w:szCs w:val="22"/>
        </w:rPr>
        <w:t xml:space="preserve">riposo per </w:t>
      </w:r>
      <w:r w:rsidR="001F40F9">
        <w:rPr>
          <w:rFonts w:ascii="Arial" w:hAnsi="Arial" w:cs="Arial"/>
          <w:color w:val="000000"/>
          <w:sz w:val="22"/>
          <w:szCs w:val="22"/>
        </w:rPr>
        <w:t>festività soppresse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 xml:space="preserve"> per un numero pari a _____________</w:t>
      </w:r>
      <w:r w:rsidR="00174B0D">
        <w:rPr>
          <w:rFonts w:ascii="Arial" w:hAnsi="Arial" w:cs="Arial"/>
          <w:color w:val="000000"/>
          <w:sz w:val="22"/>
          <w:szCs w:val="22"/>
        </w:rPr>
        <w:t xml:space="preserve"> 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>,</w:t>
      </w:r>
      <w:r w:rsidR="00055739">
        <w:rPr>
          <w:rFonts w:ascii="Arial" w:hAnsi="Arial" w:cs="Arial"/>
          <w:color w:val="000000"/>
          <w:sz w:val="22"/>
          <w:szCs w:val="22"/>
        </w:rPr>
        <w:t xml:space="preserve"> 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 xml:space="preserve">ai sensi </w:t>
      </w:r>
      <w:r w:rsidR="00174B0D">
        <w:rPr>
          <w:rFonts w:ascii="Arial" w:hAnsi="Arial" w:cs="Arial"/>
          <w:color w:val="000000"/>
          <w:sz w:val="22"/>
          <w:szCs w:val="22"/>
        </w:rPr>
        <w:t>del</w:t>
      </w:r>
      <w:r w:rsidR="00BB51B2" w:rsidRPr="00BB51B2">
        <w:rPr>
          <w:rFonts w:ascii="Arial" w:hAnsi="Arial" w:cs="Arial"/>
          <w:color w:val="000000"/>
          <w:sz w:val="22"/>
          <w:szCs w:val="22"/>
        </w:rPr>
        <w:t xml:space="preserve">l’articolo 71, comma </w:t>
      </w:r>
      <w:r w:rsidR="00833323">
        <w:rPr>
          <w:rFonts w:ascii="Arial" w:hAnsi="Arial" w:cs="Arial"/>
          <w:color w:val="000000"/>
          <w:sz w:val="22"/>
          <w:szCs w:val="22"/>
        </w:rPr>
        <w:t>2</w:t>
      </w:r>
      <w:r w:rsidR="00174B0D">
        <w:rPr>
          <w:rFonts w:ascii="Arial" w:hAnsi="Arial" w:cs="Arial"/>
          <w:color w:val="000000"/>
          <w:sz w:val="22"/>
          <w:szCs w:val="22"/>
        </w:rPr>
        <w:t>,</w:t>
      </w:r>
      <w:r w:rsidR="00BB51B2" w:rsidRPr="00BB51B2">
        <w:rPr>
          <w:rFonts w:ascii="Arial" w:hAnsi="Arial" w:cs="Arial"/>
          <w:color w:val="000000"/>
          <w:sz w:val="22"/>
          <w:szCs w:val="22"/>
        </w:rPr>
        <w:t xml:space="preserve"> del “</w:t>
      </w:r>
      <w:r w:rsidR="00BB51B2" w:rsidRPr="00174B0D">
        <w:rPr>
          <w:rFonts w:ascii="Arial" w:hAnsi="Arial" w:cs="Arial"/>
          <w:i/>
          <w:color w:val="000000"/>
          <w:sz w:val="22"/>
          <w:szCs w:val="22"/>
        </w:rPr>
        <w:t>Contratto Coll</w:t>
      </w:r>
      <w:r w:rsidR="00055739">
        <w:rPr>
          <w:rFonts w:ascii="Arial" w:hAnsi="Arial" w:cs="Arial"/>
          <w:i/>
          <w:color w:val="000000"/>
          <w:sz w:val="22"/>
          <w:szCs w:val="22"/>
        </w:rPr>
        <w:t>ettivo Nazionale di Lavoro del P</w:t>
      </w:r>
      <w:r w:rsidR="00BB51B2" w:rsidRPr="00174B0D">
        <w:rPr>
          <w:rFonts w:ascii="Arial" w:hAnsi="Arial" w:cs="Arial"/>
          <w:i/>
          <w:color w:val="000000"/>
          <w:sz w:val="22"/>
          <w:szCs w:val="22"/>
        </w:rPr>
        <w:t>ersonale del Comparto Istituzione e Ricerca</w:t>
      </w:r>
      <w:r w:rsidR="0028702D">
        <w:rPr>
          <w:rFonts w:ascii="Arial" w:hAnsi="Arial" w:cs="Arial"/>
          <w:color w:val="000000"/>
          <w:sz w:val="22"/>
          <w:szCs w:val="22"/>
        </w:rPr>
        <w:t>” relativo al</w:t>
      </w:r>
      <w:r w:rsidR="00BB51B2" w:rsidRPr="00BB51B2">
        <w:rPr>
          <w:rFonts w:ascii="Arial" w:hAnsi="Arial" w:cs="Arial"/>
          <w:color w:val="000000"/>
          <w:sz w:val="22"/>
          <w:szCs w:val="22"/>
        </w:rPr>
        <w:t xml:space="preserve"> triennio 2016-2018 </w:t>
      </w:r>
      <w:r w:rsidR="0028702D">
        <w:rPr>
          <w:rFonts w:ascii="Arial" w:hAnsi="Arial" w:cs="Arial"/>
          <w:color w:val="000000"/>
          <w:sz w:val="22"/>
          <w:szCs w:val="22"/>
        </w:rPr>
        <w:t xml:space="preserve">e sottoscritto il 19 aprile 2018 </w:t>
      </w:r>
      <w:r w:rsidR="00BE17EB" w:rsidRPr="00BB51B2">
        <w:rPr>
          <w:rFonts w:ascii="Arial" w:hAnsi="Arial" w:cs="Arial"/>
          <w:color w:val="000000"/>
          <w:sz w:val="22"/>
          <w:szCs w:val="22"/>
        </w:rPr>
        <w:t>per prestare assistenza al</w:t>
      </w:r>
      <w:r w:rsidR="00BB51B2" w:rsidRPr="00BB51B2">
        <w:rPr>
          <w:rFonts w:ascii="Arial" w:hAnsi="Arial" w:cs="Arial"/>
          <w:color w:val="000000"/>
          <w:sz w:val="22"/>
          <w:szCs w:val="22"/>
        </w:rPr>
        <w:t xml:space="preserve">/ai proprio/i </w:t>
      </w:r>
      <w:r w:rsidR="00174B0D">
        <w:rPr>
          <w:rFonts w:ascii="Arial" w:hAnsi="Arial" w:cs="Arial"/>
          <w:color w:val="000000"/>
          <w:sz w:val="22"/>
          <w:szCs w:val="22"/>
        </w:rPr>
        <w:t>f</w:t>
      </w:r>
      <w:r w:rsidR="00BB51B2" w:rsidRPr="00BB51B2">
        <w:rPr>
          <w:rFonts w:ascii="Arial" w:hAnsi="Arial" w:cs="Arial"/>
          <w:color w:val="000000"/>
          <w:sz w:val="22"/>
          <w:szCs w:val="22"/>
        </w:rPr>
        <w:t>iglio/i  minori che necessitano di cure costanti.</w:t>
      </w:r>
    </w:p>
    <w:p w:rsidR="006A4BDD" w:rsidRDefault="0028702D" w:rsidP="006A4BDD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tal fine </w:t>
      </w:r>
      <w:r w:rsidR="006246C5">
        <w:rPr>
          <w:rFonts w:ascii="Arial" w:hAnsi="Arial" w:cs="Arial"/>
          <w:color w:val="000000"/>
          <w:sz w:val="22"/>
          <w:szCs w:val="22"/>
        </w:rPr>
        <w:t xml:space="preserve">allega certificazione medica, </w:t>
      </w:r>
      <w:r>
        <w:rPr>
          <w:rFonts w:ascii="Arial" w:hAnsi="Arial" w:cs="Arial"/>
          <w:color w:val="000000"/>
          <w:sz w:val="22"/>
          <w:szCs w:val="22"/>
        </w:rPr>
        <w:t xml:space="preserve">come previsto dal predetto </w:t>
      </w:r>
      <w:r w:rsidR="006A4BDD" w:rsidRPr="00BB51B2">
        <w:rPr>
          <w:rFonts w:ascii="Arial" w:hAnsi="Arial" w:cs="Arial"/>
          <w:color w:val="000000"/>
          <w:sz w:val="22"/>
          <w:szCs w:val="22"/>
        </w:rPr>
        <w:t xml:space="preserve">articolo 71, comma </w:t>
      </w:r>
      <w:r w:rsidR="006246C5">
        <w:rPr>
          <w:rFonts w:ascii="Arial" w:hAnsi="Arial" w:cs="Arial"/>
          <w:color w:val="000000"/>
          <w:sz w:val="22"/>
          <w:szCs w:val="22"/>
        </w:rPr>
        <w:t>2</w:t>
      </w:r>
      <w:r w:rsidR="006A4BDD" w:rsidRPr="00BB51B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rilasciata da idonea Struttura sanitaria pubblica o convenzionata.</w:t>
      </w:r>
    </w:p>
    <w:p w:rsidR="00C0728A" w:rsidRPr="00BB51B2" w:rsidRDefault="00C0728A" w:rsidP="006A4BDD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A4BDD" w:rsidRDefault="00C0728A" w:rsidP="00BB51B2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Luogo e data</w:t>
      </w:r>
    </w:p>
    <w:p w:rsidR="00C0728A" w:rsidRDefault="00C0728A" w:rsidP="00BB51B2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</w:t>
      </w:r>
    </w:p>
    <w:p w:rsidR="003327B4" w:rsidRDefault="003327B4" w:rsidP="00BB51B2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055739">
        <w:rPr>
          <w:rFonts w:ascii="Arial" w:hAnsi="Arial" w:cs="Arial"/>
          <w:color w:val="000000"/>
          <w:sz w:val="22"/>
          <w:szCs w:val="22"/>
        </w:rPr>
        <w:t xml:space="preserve">   IL DICHIARANTE</w:t>
      </w:r>
    </w:p>
    <w:p w:rsidR="001F40F9" w:rsidRDefault="00C0728A" w:rsidP="00BB51B2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1F40F9" w:rsidRDefault="001F40F9" w:rsidP="00BB51B2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70531" w:rsidRDefault="00B70531" w:rsidP="00BB51B2">
      <w:pPr>
        <w:spacing w:before="60" w:after="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E17EB" w:rsidRPr="006C7F5E" w:rsidRDefault="006C7F5E" w:rsidP="00BE17EB">
      <w:pPr>
        <w:spacing w:before="60" w:after="60" w:line="270" w:lineRule="atLeast"/>
        <w:jc w:val="center"/>
        <w:rPr>
          <w:rFonts w:ascii="Arial" w:hAnsi="Arial" w:cs="Arial"/>
          <w:b/>
          <w:color w:val="000000"/>
          <w:sz w:val="16"/>
          <w:szCs w:val="22"/>
        </w:rPr>
      </w:pPr>
      <w:r w:rsidRPr="006C7F5E">
        <w:rPr>
          <w:rFonts w:ascii="Arial" w:hAnsi="Arial" w:cs="Arial"/>
          <w:b/>
          <w:color w:val="000000"/>
          <w:sz w:val="16"/>
          <w:szCs w:val="22"/>
        </w:rPr>
        <w:t>Informativa relativa al trattamento dei dati personali</w:t>
      </w:r>
    </w:p>
    <w:p w:rsidR="006C7F5E" w:rsidRDefault="006C7F5E" w:rsidP="001804B0">
      <w:pPr>
        <w:jc w:val="center"/>
        <w:rPr>
          <w:rFonts w:ascii="Arial" w:hAnsi="Arial" w:cs="Arial"/>
          <w:b/>
          <w:color w:val="000000"/>
          <w:sz w:val="12"/>
          <w:szCs w:val="16"/>
        </w:rPr>
      </w:pPr>
      <w:r w:rsidRPr="00E40487">
        <w:rPr>
          <w:rFonts w:ascii="Arial" w:hAnsi="Arial" w:cs="Arial"/>
          <w:b/>
          <w:color w:val="000000"/>
          <w:sz w:val="12"/>
          <w:szCs w:val="22"/>
        </w:rPr>
        <w:t xml:space="preserve">Ai sensi dell'articolo 13 del Regolamento UE 2016/679 del Parlamento europeo e del Consiglio del 27 aprile 2016 relativo alla protezione </w:t>
      </w:r>
      <w:r w:rsidRPr="00E40487">
        <w:rPr>
          <w:rFonts w:ascii="Arial" w:hAnsi="Arial" w:cs="Arial"/>
          <w:b/>
          <w:color w:val="000000"/>
          <w:sz w:val="12"/>
          <w:szCs w:val="16"/>
        </w:rPr>
        <w:t>delle persone fisiche con riguardo al trattamento dei dati personali, nonché alla libera circolazione di tali dati e che abroga la direttiva 95/46/CE (Regolamento Generale sulla Protezione dei Dati)</w:t>
      </w:r>
    </w:p>
    <w:p w:rsidR="00F736BA" w:rsidRPr="00E40487" w:rsidRDefault="00F736BA" w:rsidP="001804B0">
      <w:pPr>
        <w:jc w:val="center"/>
        <w:rPr>
          <w:rFonts w:ascii="Arial" w:hAnsi="Arial" w:cs="Arial"/>
          <w:b/>
          <w:color w:val="000000"/>
          <w:sz w:val="12"/>
          <w:szCs w:val="16"/>
        </w:rPr>
      </w:pPr>
    </w:p>
    <w:p w:rsidR="002D6F37" w:rsidRPr="006C7F5E" w:rsidRDefault="006C7F5E" w:rsidP="00F736BA">
      <w:pPr>
        <w:jc w:val="both"/>
        <w:rPr>
          <w:rFonts w:ascii="Arial" w:hAnsi="Arial" w:cs="Arial"/>
          <w:sz w:val="12"/>
          <w:szCs w:val="12"/>
        </w:rPr>
      </w:pPr>
      <w:r w:rsidRPr="00F736BA">
        <w:rPr>
          <w:rFonts w:ascii="Arial" w:hAnsi="Arial" w:cs="Arial"/>
          <w:b/>
          <w:color w:val="000000"/>
          <w:sz w:val="12"/>
          <w:szCs w:val="12"/>
        </w:rPr>
        <w:t xml:space="preserve">1. Finalità del trattamento: </w:t>
      </w:r>
      <w:r w:rsidRPr="00F736BA">
        <w:rPr>
          <w:rFonts w:ascii="Arial" w:hAnsi="Arial" w:cs="Arial"/>
          <w:color w:val="000000"/>
          <w:sz w:val="12"/>
          <w:szCs w:val="12"/>
        </w:rPr>
        <w:t>I dati personali verranno trattati dall’INAF per lo svolgimento delle proprie funzioni istituzionali in relazione al procedimento avviato con la presente richiesta</w:t>
      </w:r>
      <w:r w:rsidR="00F736BA">
        <w:rPr>
          <w:rFonts w:ascii="Arial" w:hAnsi="Arial" w:cs="Arial"/>
          <w:color w:val="000000"/>
          <w:sz w:val="12"/>
          <w:szCs w:val="12"/>
        </w:rPr>
        <w:t>. Il trattamento è improntato a</w:t>
      </w:r>
      <w:r w:rsidR="00F736BA" w:rsidRPr="00F736BA">
        <w:rPr>
          <w:rFonts w:ascii="Arial" w:hAnsi="Arial" w:cs="Arial"/>
          <w:color w:val="000000"/>
          <w:sz w:val="12"/>
          <w:szCs w:val="12"/>
        </w:rPr>
        <w:t xml:space="preserve">i principi di correttezza, liceità, trasparenza, esattezza, integrità e riservatezza. </w:t>
      </w:r>
      <w:r w:rsidRPr="00F736BA">
        <w:rPr>
          <w:rFonts w:ascii="Arial" w:hAnsi="Arial" w:cs="Arial"/>
          <w:b/>
          <w:color w:val="000000"/>
          <w:sz w:val="12"/>
          <w:szCs w:val="12"/>
        </w:rPr>
        <w:t xml:space="preserve">2. Natura del conferimento: </w:t>
      </w:r>
      <w:r w:rsidRPr="00F736BA">
        <w:rPr>
          <w:rFonts w:ascii="Arial" w:hAnsi="Arial" w:cs="Arial"/>
          <w:color w:val="000000"/>
          <w:sz w:val="12"/>
          <w:szCs w:val="12"/>
        </w:rPr>
        <w:t>Il conferimento dei dati personali è obbligatorio, in quanto, in mancanza di esso, non sarà possibile dare inizio al procedimento e provvedere all’emanazione del provvedimento</w:t>
      </w:r>
      <w:r w:rsidR="001C310D">
        <w:rPr>
          <w:rFonts w:ascii="Arial" w:hAnsi="Arial" w:cs="Arial"/>
          <w:color w:val="000000"/>
          <w:sz w:val="12"/>
          <w:szCs w:val="12"/>
        </w:rPr>
        <w:t xml:space="preserve"> o dell'atto</w:t>
      </w:r>
      <w:r w:rsidRPr="00F736BA">
        <w:rPr>
          <w:rFonts w:ascii="Arial" w:hAnsi="Arial" w:cs="Arial"/>
          <w:color w:val="000000"/>
          <w:sz w:val="12"/>
          <w:szCs w:val="12"/>
        </w:rPr>
        <w:t xml:space="preserve"> conclusivo dello stesso.</w:t>
      </w:r>
      <w:r w:rsidRPr="00F736BA">
        <w:rPr>
          <w:rFonts w:ascii="Arial" w:hAnsi="Arial" w:cs="Arial"/>
          <w:b/>
          <w:color w:val="000000"/>
          <w:sz w:val="12"/>
          <w:szCs w:val="12"/>
        </w:rPr>
        <w:t xml:space="preserve"> 3. Modalità del trattamento: </w:t>
      </w:r>
      <w:r w:rsidRPr="00F736BA">
        <w:rPr>
          <w:rFonts w:ascii="Arial" w:hAnsi="Arial" w:cs="Arial"/>
          <w:color w:val="000000"/>
          <w:sz w:val="12"/>
          <w:szCs w:val="12"/>
        </w:rPr>
        <w:t>In relazione alle finalità di cui sopra, il trattamento dei dati personali avverrà con modalità informatiche e manuali, in modo da garantire la riservatezza e la sicurezza degli stessi. I dati non saranno diffusi e potranno essere eventualmente utilizzati</w:t>
      </w:r>
      <w:r w:rsidR="001C310D">
        <w:rPr>
          <w:rFonts w:ascii="Arial" w:hAnsi="Arial" w:cs="Arial"/>
          <w:color w:val="000000"/>
          <w:sz w:val="12"/>
          <w:szCs w:val="12"/>
        </w:rPr>
        <w:t xml:space="preserve"> dall'INAF</w:t>
      </w:r>
      <w:r w:rsidRPr="00F736BA">
        <w:rPr>
          <w:rFonts w:ascii="Arial" w:hAnsi="Arial" w:cs="Arial"/>
          <w:color w:val="000000"/>
          <w:sz w:val="12"/>
          <w:szCs w:val="12"/>
        </w:rPr>
        <w:t xml:space="preserve">, previa anonimizzazione, per soli fini statistici. </w:t>
      </w:r>
      <w:r w:rsidRPr="00F736BA">
        <w:rPr>
          <w:rFonts w:ascii="Arial" w:hAnsi="Arial" w:cs="Arial"/>
          <w:b/>
          <w:color w:val="000000"/>
          <w:sz w:val="12"/>
          <w:szCs w:val="12"/>
        </w:rPr>
        <w:t xml:space="preserve">4. Categorie di soggetti ai quali i dati personali possono essere comunicati o che possono venirne a conoscenza in qualità di Responsabili </w:t>
      </w:r>
      <w:r w:rsidR="001C310D">
        <w:rPr>
          <w:rFonts w:ascii="Arial" w:hAnsi="Arial" w:cs="Arial"/>
          <w:b/>
          <w:color w:val="000000"/>
          <w:sz w:val="12"/>
          <w:szCs w:val="12"/>
        </w:rPr>
        <w:t xml:space="preserve">esterni </w:t>
      </w:r>
      <w:r w:rsidRPr="00F736BA">
        <w:rPr>
          <w:rFonts w:ascii="Arial" w:hAnsi="Arial" w:cs="Arial"/>
          <w:b/>
          <w:color w:val="000000"/>
          <w:sz w:val="12"/>
          <w:szCs w:val="12"/>
        </w:rPr>
        <w:t xml:space="preserve">o Incaricati: </w:t>
      </w:r>
      <w:r w:rsidRPr="00F736BA">
        <w:rPr>
          <w:rFonts w:ascii="Arial" w:hAnsi="Arial" w:cs="Arial"/>
          <w:color w:val="000000"/>
          <w:sz w:val="12"/>
          <w:szCs w:val="12"/>
        </w:rPr>
        <w:t>Potranno venire a conoscenza dei dati personali i dipendenti e i collaboratori, anche esterni, del Titolare e i soggetti che forniscono</w:t>
      </w:r>
      <w:r w:rsidR="001804B0" w:rsidRPr="00F736BA">
        <w:rPr>
          <w:rFonts w:ascii="Arial" w:hAnsi="Arial" w:cs="Arial"/>
          <w:color w:val="000000"/>
          <w:sz w:val="12"/>
          <w:szCs w:val="12"/>
        </w:rPr>
        <w:t xml:space="preserve"> </w:t>
      </w:r>
      <w:r w:rsidRPr="00F736BA">
        <w:rPr>
          <w:rFonts w:ascii="Arial" w:hAnsi="Arial" w:cs="Arial"/>
          <w:color w:val="000000"/>
          <w:sz w:val="12"/>
          <w:szCs w:val="12"/>
        </w:rPr>
        <w:t>servizi strum</w:t>
      </w:r>
      <w:r w:rsidR="001804B0" w:rsidRPr="00F736BA">
        <w:rPr>
          <w:rFonts w:ascii="Arial" w:hAnsi="Arial" w:cs="Arial"/>
          <w:color w:val="000000"/>
          <w:sz w:val="12"/>
          <w:szCs w:val="12"/>
        </w:rPr>
        <w:t xml:space="preserve">entali alle </w:t>
      </w:r>
      <w:r w:rsidRPr="00F736BA">
        <w:rPr>
          <w:rFonts w:ascii="Arial" w:hAnsi="Arial" w:cs="Arial"/>
          <w:color w:val="000000"/>
          <w:sz w:val="12"/>
          <w:szCs w:val="12"/>
        </w:rPr>
        <w:t>finalità di cui sopra (come, ad esempio, servizi tecnici). Tali soggetti agiranno in qualità di Responsabili o Incaricati del trattamento. I dati personali potranno essere comunicati</w:t>
      </w:r>
      <w:r w:rsidR="001804B0" w:rsidRPr="00F736BA">
        <w:rPr>
          <w:rFonts w:ascii="Arial" w:hAnsi="Arial" w:cs="Arial"/>
          <w:color w:val="000000"/>
          <w:sz w:val="12"/>
          <w:szCs w:val="12"/>
        </w:rPr>
        <w:t>, previa anonimizzazione,</w:t>
      </w:r>
      <w:r w:rsidRPr="00F736BA">
        <w:rPr>
          <w:rFonts w:ascii="Arial" w:hAnsi="Arial" w:cs="Arial"/>
          <w:color w:val="000000"/>
          <w:sz w:val="12"/>
          <w:szCs w:val="12"/>
        </w:rPr>
        <w:t xml:space="preserve"> ad altri soggetti pubblici e/o privati unicamente in forza di una disposizione di legge o di regolamento che lo</w:t>
      </w:r>
      <w:r w:rsidR="001804B0" w:rsidRPr="00F736BA">
        <w:rPr>
          <w:rFonts w:ascii="Arial" w:hAnsi="Arial" w:cs="Arial"/>
          <w:color w:val="000000"/>
          <w:sz w:val="12"/>
          <w:szCs w:val="12"/>
        </w:rPr>
        <w:t xml:space="preserve"> </w:t>
      </w:r>
      <w:r w:rsidRPr="00F736BA">
        <w:rPr>
          <w:rFonts w:ascii="Arial" w:hAnsi="Arial" w:cs="Arial"/>
          <w:color w:val="000000"/>
          <w:sz w:val="12"/>
          <w:szCs w:val="12"/>
        </w:rPr>
        <w:t xml:space="preserve">preveda. </w:t>
      </w:r>
      <w:r w:rsidRPr="00F736BA">
        <w:rPr>
          <w:rFonts w:ascii="Arial" w:hAnsi="Arial" w:cs="Arial"/>
          <w:b/>
          <w:color w:val="000000"/>
          <w:sz w:val="12"/>
          <w:szCs w:val="12"/>
        </w:rPr>
        <w:t>5. Diritti dell’interessato:</w:t>
      </w:r>
      <w:r w:rsidR="001804B0" w:rsidRPr="00F736BA">
        <w:rPr>
          <w:rFonts w:ascii="Arial" w:hAnsi="Arial" w:cs="Arial"/>
          <w:color w:val="000000"/>
          <w:sz w:val="12"/>
          <w:szCs w:val="12"/>
        </w:rPr>
        <w:t xml:space="preserve"> </w:t>
      </w:r>
      <w:r w:rsidRPr="00F736BA">
        <w:rPr>
          <w:rFonts w:ascii="Arial" w:hAnsi="Arial" w:cs="Arial"/>
          <w:color w:val="000000"/>
          <w:sz w:val="12"/>
          <w:szCs w:val="12"/>
        </w:rPr>
        <w:t>All’interessato sono riconosciuti i diritti di cui a</w:t>
      </w:r>
      <w:r w:rsidR="001804B0" w:rsidRPr="00F736BA">
        <w:rPr>
          <w:rFonts w:ascii="Arial" w:hAnsi="Arial" w:cs="Arial"/>
          <w:color w:val="000000"/>
          <w:sz w:val="12"/>
          <w:szCs w:val="12"/>
        </w:rPr>
        <w:t xml:space="preserve">gli articoli 15 e seguenti 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 xml:space="preserve">del </w:t>
      </w:r>
      <w:r w:rsidR="00E40487" w:rsidRPr="00F736BA">
        <w:rPr>
          <w:rFonts w:ascii="Arial" w:hAnsi="Arial" w:cs="Arial"/>
          <w:color w:val="000000"/>
          <w:sz w:val="12"/>
          <w:szCs w:val="22"/>
        </w:rPr>
        <w:t>Regolamento UE 2016/679</w:t>
      </w:r>
      <w:r w:rsidRPr="00F736BA">
        <w:rPr>
          <w:rFonts w:ascii="Arial" w:hAnsi="Arial" w:cs="Arial"/>
          <w:color w:val="000000"/>
          <w:sz w:val="12"/>
          <w:szCs w:val="12"/>
        </w:rPr>
        <w:t xml:space="preserve">, in particolare, il diritto di accedere ai propri dati personali, di chiederne la 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 xml:space="preserve"> </w:t>
      </w:r>
      <w:r w:rsidRPr="00F736BA">
        <w:rPr>
          <w:rFonts w:ascii="Arial" w:hAnsi="Arial" w:cs="Arial"/>
          <w:color w:val="000000"/>
          <w:sz w:val="12"/>
          <w:szCs w:val="12"/>
        </w:rPr>
        <w:t>rettifica, l’aggiornamento o la cancellazione se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 xml:space="preserve"> </w:t>
      </w:r>
      <w:r w:rsidR="00F736BA">
        <w:rPr>
          <w:rFonts w:ascii="Arial" w:hAnsi="Arial" w:cs="Arial"/>
          <w:color w:val="000000"/>
          <w:sz w:val="12"/>
          <w:szCs w:val="12"/>
        </w:rPr>
        <w:t xml:space="preserve">incompleti o </w:t>
      </w:r>
      <w:r w:rsidRPr="00F736BA">
        <w:rPr>
          <w:rFonts w:ascii="Arial" w:hAnsi="Arial" w:cs="Arial"/>
          <w:color w:val="000000"/>
          <w:sz w:val="12"/>
          <w:szCs w:val="12"/>
        </w:rPr>
        <w:t xml:space="preserve">erronei, </w:t>
      </w:r>
      <w:r w:rsidR="001C310D">
        <w:rPr>
          <w:rFonts w:ascii="Arial" w:hAnsi="Arial" w:cs="Arial"/>
          <w:color w:val="000000"/>
          <w:sz w:val="12"/>
          <w:szCs w:val="12"/>
        </w:rPr>
        <w:t xml:space="preserve">il diritto di </w:t>
      </w:r>
      <w:r w:rsidRPr="00F736BA">
        <w:rPr>
          <w:rFonts w:ascii="Arial" w:hAnsi="Arial" w:cs="Arial"/>
          <w:color w:val="000000"/>
          <w:sz w:val="12"/>
          <w:szCs w:val="12"/>
        </w:rPr>
        <w:t>oppo</w:t>
      </w:r>
      <w:r w:rsidR="001C310D">
        <w:rPr>
          <w:rFonts w:ascii="Arial" w:hAnsi="Arial" w:cs="Arial"/>
          <w:color w:val="000000"/>
          <w:sz w:val="12"/>
          <w:szCs w:val="12"/>
        </w:rPr>
        <w:t>rsi</w:t>
      </w:r>
      <w:r w:rsidRPr="00F736BA">
        <w:rPr>
          <w:rFonts w:ascii="Arial" w:hAnsi="Arial" w:cs="Arial"/>
          <w:color w:val="000000"/>
          <w:sz w:val="12"/>
          <w:szCs w:val="12"/>
        </w:rPr>
        <w:t xml:space="preserve"> al loro trattamento </w:t>
      </w:r>
      <w:r w:rsidR="00F736BA">
        <w:rPr>
          <w:rFonts w:ascii="Arial" w:hAnsi="Arial" w:cs="Arial"/>
          <w:color w:val="000000"/>
          <w:sz w:val="12"/>
          <w:szCs w:val="12"/>
        </w:rPr>
        <w:t>nonché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 xml:space="preserve"> </w:t>
      </w:r>
      <w:r w:rsidR="001C310D">
        <w:rPr>
          <w:rFonts w:ascii="Arial" w:hAnsi="Arial" w:cs="Arial"/>
          <w:color w:val="000000"/>
          <w:sz w:val="12"/>
          <w:szCs w:val="12"/>
        </w:rPr>
        <w:t>al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>la portabilità dei dati</w:t>
      </w:r>
      <w:r w:rsidRPr="00F736BA">
        <w:rPr>
          <w:rFonts w:ascii="Arial" w:hAnsi="Arial" w:cs="Arial"/>
          <w:color w:val="000000"/>
          <w:sz w:val="12"/>
          <w:szCs w:val="12"/>
        </w:rPr>
        <w:t>. Per l’esercizio di tali diritti, l’interessato può rivolgersi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>, senza alcuna formalità,</w:t>
      </w:r>
      <w:r w:rsidRPr="00F736BA">
        <w:rPr>
          <w:rFonts w:ascii="Arial" w:hAnsi="Arial" w:cs="Arial"/>
          <w:color w:val="000000"/>
          <w:sz w:val="12"/>
          <w:szCs w:val="12"/>
        </w:rPr>
        <w:t xml:space="preserve"> al Responsabile 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>Protezione dei Dati dell'Istituto Nazionale di Astrofisica</w:t>
      </w:r>
      <w:r w:rsidR="00E40487" w:rsidRPr="00F736BA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>ai seguenti recapiti: Viale del Parco Mellini, n. 84 - 00136 Roma</w:t>
      </w:r>
      <w:r w:rsidR="00F736BA">
        <w:rPr>
          <w:rFonts w:ascii="Arial" w:hAnsi="Arial" w:cs="Arial"/>
          <w:color w:val="000000"/>
          <w:sz w:val="12"/>
          <w:szCs w:val="12"/>
        </w:rPr>
        <w:t xml:space="preserve"> - email: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 xml:space="preserve"> </w:t>
      </w:r>
      <w:hyperlink r:id="rId7" w:history="1">
        <w:r w:rsidR="00E40487" w:rsidRPr="00F736BA">
          <w:rPr>
            <w:rStyle w:val="Hyperlink"/>
            <w:rFonts w:ascii="Arial" w:hAnsi="Arial" w:cs="Arial"/>
            <w:sz w:val="12"/>
            <w:szCs w:val="12"/>
          </w:rPr>
          <w:t>rpd@inaf.it</w:t>
        </w:r>
      </w:hyperlink>
      <w:r w:rsidR="00F736BA">
        <w:rPr>
          <w:rFonts w:ascii="Arial" w:hAnsi="Arial" w:cs="Arial"/>
          <w:color w:val="000000"/>
          <w:sz w:val="12"/>
          <w:szCs w:val="12"/>
        </w:rPr>
        <w:t xml:space="preserve"> - PEC: </w:t>
      </w:r>
      <w:hyperlink r:id="rId8" w:history="1">
        <w:r w:rsidR="00F736BA" w:rsidRPr="00F736BA">
          <w:rPr>
            <w:rStyle w:val="Hyperlink"/>
            <w:rFonts w:ascii="Arial" w:hAnsi="Arial" w:cs="Arial"/>
            <w:sz w:val="12"/>
            <w:szCs w:val="12"/>
          </w:rPr>
          <w:t>rpd-inaf@legalmail.it</w:t>
        </w:r>
      </w:hyperlink>
      <w:r w:rsidR="00F736BA">
        <w:rPr>
          <w:rFonts w:ascii="Arial" w:hAnsi="Arial" w:cs="Arial"/>
          <w:color w:val="000000"/>
          <w:sz w:val="12"/>
          <w:szCs w:val="12"/>
        </w:rPr>
        <w:t xml:space="preserve">. L'interessato, in conformità all'articolo 13, par. 2, lett. d), del Regolamento UE 2016/679 ha altresì il diritto </w:t>
      </w:r>
      <w:r w:rsidR="00F736BA" w:rsidRPr="00F736BA">
        <w:rPr>
          <w:rFonts w:ascii="Arial" w:hAnsi="Arial" w:cs="Arial"/>
          <w:color w:val="000000"/>
          <w:sz w:val="12"/>
          <w:szCs w:val="12"/>
        </w:rPr>
        <w:t>di proporre recla</w:t>
      </w:r>
      <w:r w:rsidR="00F736BA">
        <w:rPr>
          <w:rFonts w:ascii="Arial" w:hAnsi="Arial" w:cs="Arial"/>
          <w:color w:val="000000"/>
          <w:sz w:val="12"/>
          <w:szCs w:val="12"/>
        </w:rPr>
        <w:t>mo all'Autorità di Controllo</w:t>
      </w:r>
      <w:r w:rsidR="00F736BA" w:rsidRPr="00F736BA">
        <w:rPr>
          <w:rFonts w:ascii="Arial" w:hAnsi="Arial" w:cs="Arial"/>
          <w:color w:val="000000"/>
          <w:sz w:val="12"/>
          <w:szCs w:val="12"/>
        </w:rPr>
        <w:t xml:space="preserve"> – Garante per la protezione dei dati personali – P.zza di Monte Citorio</w:t>
      </w:r>
      <w:r w:rsidR="00F736BA">
        <w:rPr>
          <w:rFonts w:ascii="Arial" w:hAnsi="Arial" w:cs="Arial"/>
          <w:color w:val="000000"/>
          <w:sz w:val="12"/>
          <w:szCs w:val="12"/>
        </w:rPr>
        <w:t>,</w:t>
      </w:r>
      <w:r w:rsidR="00F736BA" w:rsidRPr="00F736BA">
        <w:rPr>
          <w:rFonts w:ascii="Arial" w:hAnsi="Arial" w:cs="Arial"/>
          <w:color w:val="000000"/>
          <w:sz w:val="12"/>
          <w:szCs w:val="12"/>
        </w:rPr>
        <w:t xml:space="preserve"> n. 121</w:t>
      </w:r>
      <w:r w:rsidR="00F736BA">
        <w:rPr>
          <w:rFonts w:ascii="Arial" w:hAnsi="Arial" w:cs="Arial"/>
          <w:color w:val="000000"/>
          <w:sz w:val="12"/>
          <w:szCs w:val="12"/>
        </w:rPr>
        <w:t xml:space="preserve"> - 00186 </w:t>
      </w:r>
      <w:r w:rsidR="00F736BA" w:rsidRPr="00F736BA">
        <w:rPr>
          <w:rFonts w:ascii="Arial" w:hAnsi="Arial" w:cs="Arial"/>
          <w:color w:val="000000"/>
          <w:sz w:val="12"/>
          <w:szCs w:val="12"/>
        </w:rPr>
        <w:t>Roma – email</w:t>
      </w:r>
      <w:r w:rsidR="00F736BA">
        <w:rPr>
          <w:rFonts w:ascii="Arial" w:hAnsi="Arial" w:cs="Arial"/>
          <w:color w:val="000000"/>
          <w:sz w:val="12"/>
          <w:szCs w:val="12"/>
        </w:rPr>
        <w:t>:</w:t>
      </w:r>
      <w:r w:rsidR="00F736BA" w:rsidRPr="00F736BA">
        <w:rPr>
          <w:rFonts w:ascii="Arial" w:hAnsi="Arial" w:cs="Arial"/>
          <w:color w:val="000000"/>
          <w:sz w:val="12"/>
          <w:szCs w:val="12"/>
        </w:rPr>
        <w:t xml:space="preserve"> </w:t>
      </w:r>
      <w:hyperlink r:id="rId9" w:history="1">
        <w:r w:rsidR="00F736BA" w:rsidRPr="00F736BA">
          <w:rPr>
            <w:rStyle w:val="Hyperlink"/>
            <w:rFonts w:ascii="Arial" w:hAnsi="Arial" w:cs="Arial"/>
            <w:sz w:val="12"/>
            <w:szCs w:val="12"/>
          </w:rPr>
          <w:t>garante@gpdp.it</w:t>
        </w:r>
      </w:hyperlink>
      <w:r w:rsidR="00F736BA">
        <w:rPr>
          <w:rFonts w:ascii="Arial" w:hAnsi="Arial" w:cs="Arial"/>
          <w:color w:val="000000"/>
          <w:sz w:val="12"/>
          <w:szCs w:val="12"/>
        </w:rPr>
        <w:t xml:space="preserve"> </w:t>
      </w:r>
      <w:r w:rsidR="00F736BA" w:rsidRPr="00F736BA">
        <w:rPr>
          <w:rFonts w:ascii="Arial" w:hAnsi="Arial" w:cs="Arial"/>
          <w:color w:val="000000"/>
          <w:sz w:val="12"/>
          <w:szCs w:val="12"/>
        </w:rPr>
        <w:t xml:space="preserve">– PEC: </w:t>
      </w:r>
      <w:hyperlink r:id="rId10" w:history="1">
        <w:r w:rsidR="00F736BA" w:rsidRPr="00F736BA">
          <w:rPr>
            <w:rStyle w:val="Hyperlink"/>
            <w:rFonts w:ascii="Arial" w:hAnsi="Arial" w:cs="Arial"/>
            <w:sz w:val="12"/>
            <w:szCs w:val="12"/>
          </w:rPr>
          <w:t>protocollo@pec.gpdp.it</w:t>
        </w:r>
      </w:hyperlink>
      <w:r w:rsidR="00F736BA" w:rsidRPr="00F736BA">
        <w:rPr>
          <w:rFonts w:ascii="Arial" w:hAnsi="Arial" w:cs="Arial"/>
          <w:color w:val="000000"/>
          <w:sz w:val="12"/>
          <w:szCs w:val="12"/>
        </w:rPr>
        <w:t>.</w:t>
      </w:r>
      <w:r w:rsidR="00F736BA">
        <w:rPr>
          <w:rFonts w:ascii="Arial" w:hAnsi="Arial" w:cs="Arial"/>
          <w:color w:val="000000"/>
          <w:sz w:val="12"/>
          <w:szCs w:val="12"/>
        </w:rPr>
        <w:t xml:space="preserve"> </w:t>
      </w:r>
      <w:r w:rsidRPr="00F736BA">
        <w:rPr>
          <w:rFonts w:ascii="Arial" w:hAnsi="Arial" w:cs="Arial"/>
          <w:b/>
          <w:color w:val="000000"/>
          <w:sz w:val="12"/>
          <w:szCs w:val="12"/>
        </w:rPr>
        <w:t>6. Titolare</w:t>
      </w:r>
      <w:r w:rsidR="00E40487" w:rsidRPr="00F736BA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Pr="00F736BA">
        <w:rPr>
          <w:rFonts w:ascii="Arial" w:hAnsi="Arial" w:cs="Arial"/>
          <w:b/>
          <w:color w:val="000000"/>
          <w:sz w:val="12"/>
          <w:szCs w:val="12"/>
        </w:rPr>
        <w:t xml:space="preserve">del trattamento: </w:t>
      </w:r>
      <w:r w:rsidRPr="00F736BA">
        <w:rPr>
          <w:rFonts w:ascii="Arial" w:hAnsi="Arial" w:cs="Arial"/>
          <w:color w:val="000000"/>
          <w:sz w:val="12"/>
          <w:szCs w:val="12"/>
        </w:rPr>
        <w:t>Il Titolare del trattamento dei dati è l’INAF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 xml:space="preserve"> - Istituto Nazionale di Astrofisica</w:t>
      </w:r>
      <w:r w:rsidRPr="00F736BA">
        <w:rPr>
          <w:rFonts w:ascii="Arial" w:hAnsi="Arial" w:cs="Arial"/>
          <w:color w:val="000000"/>
          <w:sz w:val="12"/>
          <w:szCs w:val="12"/>
        </w:rPr>
        <w:t>, con sede</w:t>
      </w:r>
      <w:r w:rsidR="00F736BA">
        <w:rPr>
          <w:rFonts w:ascii="Arial" w:hAnsi="Arial" w:cs="Arial"/>
          <w:color w:val="000000"/>
          <w:sz w:val="12"/>
          <w:szCs w:val="12"/>
        </w:rPr>
        <w:t xml:space="preserve"> legale</w:t>
      </w:r>
      <w:r w:rsidRPr="00F736BA">
        <w:rPr>
          <w:rFonts w:ascii="Arial" w:hAnsi="Arial" w:cs="Arial"/>
          <w:color w:val="000000"/>
          <w:sz w:val="12"/>
          <w:szCs w:val="12"/>
        </w:rPr>
        <w:t xml:space="preserve"> in Viale del Parco Mellini, 84 -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 xml:space="preserve"> </w:t>
      </w:r>
      <w:r w:rsidRPr="00F736BA">
        <w:rPr>
          <w:rFonts w:ascii="Arial" w:hAnsi="Arial" w:cs="Arial"/>
          <w:color w:val="000000"/>
          <w:sz w:val="12"/>
          <w:szCs w:val="12"/>
        </w:rPr>
        <w:t>00136 -</w:t>
      </w:r>
      <w:r w:rsidR="00E40487" w:rsidRPr="00F736BA">
        <w:rPr>
          <w:rFonts w:ascii="Arial" w:hAnsi="Arial" w:cs="Arial"/>
          <w:color w:val="000000"/>
          <w:sz w:val="12"/>
          <w:szCs w:val="12"/>
        </w:rPr>
        <w:t xml:space="preserve"> </w:t>
      </w:r>
      <w:r w:rsidRPr="00F736BA">
        <w:rPr>
          <w:rFonts w:ascii="Arial" w:hAnsi="Arial" w:cs="Arial"/>
          <w:color w:val="000000"/>
          <w:sz w:val="12"/>
          <w:szCs w:val="12"/>
        </w:rPr>
        <w:t>Roma.</w:t>
      </w:r>
    </w:p>
    <w:sectPr w:rsidR="002D6F37" w:rsidRPr="006C7F5E" w:rsidSect="00E40487">
      <w:pgSz w:w="11906" w:h="16838"/>
      <w:pgMar w:top="1417" w:right="1134" w:bottom="1134" w:left="1134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BB4" w:rsidRDefault="00FB3BB4" w:rsidP="00E40487">
      <w:r>
        <w:separator/>
      </w:r>
    </w:p>
  </w:endnote>
  <w:endnote w:type="continuationSeparator" w:id="0">
    <w:p w:rsidR="00FB3BB4" w:rsidRDefault="00FB3BB4" w:rsidP="00E4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BB4" w:rsidRDefault="00FB3BB4" w:rsidP="00E40487">
      <w:r>
        <w:separator/>
      </w:r>
    </w:p>
  </w:footnote>
  <w:footnote w:type="continuationSeparator" w:id="0">
    <w:p w:rsidR="00FB3BB4" w:rsidRDefault="00FB3BB4" w:rsidP="00E4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D769C"/>
    <w:multiLevelType w:val="hybridMultilevel"/>
    <w:tmpl w:val="24181FE2"/>
    <w:lvl w:ilvl="0" w:tplc="FA24C5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243826"/>
    <w:multiLevelType w:val="hybridMultilevel"/>
    <w:tmpl w:val="939E85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37"/>
    <w:rsid w:val="00022F7D"/>
    <w:rsid w:val="00037790"/>
    <w:rsid w:val="00055739"/>
    <w:rsid w:val="00174B0D"/>
    <w:rsid w:val="001804B0"/>
    <w:rsid w:val="001C310D"/>
    <w:rsid w:val="001F40F9"/>
    <w:rsid w:val="0028702D"/>
    <w:rsid w:val="002D6F37"/>
    <w:rsid w:val="003327B4"/>
    <w:rsid w:val="00535AA6"/>
    <w:rsid w:val="005F77DE"/>
    <w:rsid w:val="00610195"/>
    <w:rsid w:val="006246C5"/>
    <w:rsid w:val="00664E2C"/>
    <w:rsid w:val="006A4BDD"/>
    <w:rsid w:val="006C7F5E"/>
    <w:rsid w:val="00762E25"/>
    <w:rsid w:val="007B4AF9"/>
    <w:rsid w:val="00833323"/>
    <w:rsid w:val="008E53B9"/>
    <w:rsid w:val="0093532B"/>
    <w:rsid w:val="009F0325"/>
    <w:rsid w:val="00A36919"/>
    <w:rsid w:val="00A52E19"/>
    <w:rsid w:val="00B236DA"/>
    <w:rsid w:val="00B44682"/>
    <w:rsid w:val="00B70531"/>
    <w:rsid w:val="00BB51B2"/>
    <w:rsid w:val="00BE17EB"/>
    <w:rsid w:val="00C0728A"/>
    <w:rsid w:val="00C87A66"/>
    <w:rsid w:val="00C90F7A"/>
    <w:rsid w:val="00D33003"/>
    <w:rsid w:val="00D565F6"/>
    <w:rsid w:val="00E40487"/>
    <w:rsid w:val="00E4376D"/>
    <w:rsid w:val="00F00913"/>
    <w:rsid w:val="00F736BA"/>
    <w:rsid w:val="00FB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8C59EE-5013-064D-970C-3F994895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F37"/>
    <w:rPr>
      <w:sz w:val="24"/>
      <w:szCs w:val="24"/>
      <w:lang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6C7F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7F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7F5E"/>
  </w:style>
  <w:style w:type="paragraph" w:styleId="CommentSubject">
    <w:name w:val="annotation subject"/>
    <w:basedOn w:val="CommentText"/>
    <w:next w:val="CommentText"/>
    <w:link w:val="CommentSubjectChar"/>
    <w:rsid w:val="006C7F5E"/>
    <w:rPr>
      <w:b/>
      <w:bCs/>
    </w:rPr>
  </w:style>
  <w:style w:type="character" w:customStyle="1" w:styleId="CommentSubjectChar">
    <w:name w:val="Comment Subject Char"/>
    <w:link w:val="CommentSubject"/>
    <w:rsid w:val="006C7F5E"/>
    <w:rPr>
      <w:b/>
      <w:bCs/>
    </w:rPr>
  </w:style>
  <w:style w:type="paragraph" w:styleId="BalloonText">
    <w:name w:val="Balloon Text"/>
    <w:basedOn w:val="Normal"/>
    <w:link w:val="BalloonTextChar"/>
    <w:rsid w:val="006C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F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048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E40487"/>
    <w:rPr>
      <w:sz w:val="24"/>
      <w:szCs w:val="24"/>
    </w:rPr>
  </w:style>
  <w:style w:type="paragraph" w:styleId="Footer">
    <w:name w:val="footer"/>
    <w:basedOn w:val="Normal"/>
    <w:link w:val="FooterChar"/>
    <w:rsid w:val="00E4048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E40487"/>
    <w:rPr>
      <w:sz w:val="24"/>
      <w:szCs w:val="24"/>
    </w:rPr>
  </w:style>
  <w:style w:type="character" w:styleId="Hyperlink">
    <w:name w:val="Hyperlink"/>
    <w:rsid w:val="00F736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-inaf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inaf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3827</Characters>
  <Application>Microsoft Office Word</Application>
  <DocSecurity>0</DocSecurity>
  <Lines>273</Lines>
  <Paragraphs>202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B</vt:lpstr>
      <vt:lpstr>Allegato B</vt:lpstr>
    </vt:vector>
  </TitlesOfParts>
  <Company/>
  <LinksUpToDate>false</LinksUpToDate>
  <CharactersWithSpaces>4256</CharactersWithSpaces>
  <SharedDoc>false</SharedDoc>
  <HLinks>
    <vt:vector size="24" baseType="variant">
      <vt:variant>
        <vt:i4>7536658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mailto:protocollo@pec.gpdp.it</vt:lpwstr>
      </vt:variant>
      <vt:variant>
        <vt:lpwstr/>
      </vt:variant>
      <vt:variant>
        <vt:i4>2424855</vt:i4>
      </vt:variant>
      <vt:variant>
        <vt:i4>6</vt:i4>
      </vt:variant>
      <vt:variant>
        <vt:i4>0</vt:i4>
      </vt:variant>
      <vt:variant>
        <vt:i4>5</vt:i4>
      </vt:variant>
      <vt:variant>
        <vt:lpwstr>mailto:garante@gpdp.it</vt:lpwstr>
      </vt:variant>
      <vt:variant>
        <vt:lpwstr/>
      </vt:variant>
      <vt:variant>
        <vt:i4>6684700</vt:i4>
      </vt:variant>
      <vt:variant>
        <vt:i4>3</vt:i4>
      </vt:variant>
      <vt:variant>
        <vt:i4>0</vt:i4>
      </vt:variant>
      <vt:variant>
        <vt:i4>5</vt:i4>
      </vt:variant>
      <vt:variant>
        <vt:lpwstr>mailto:rpd-inaf@legalmail.it</vt:lpwstr>
      </vt:variant>
      <vt:variant>
        <vt:lpwstr/>
      </vt:variant>
      <vt:variant>
        <vt:i4>2490395</vt:i4>
      </vt:variant>
      <vt:variant>
        <vt:i4>0</vt:i4>
      </vt:variant>
      <vt:variant>
        <vt:i4>0</vt:i4>
      </vt:variant>
      <vt:variant>
        <vt:i4>5</vt:i4>
      </vt:variant>
      <vt:variant>
        <vt:lpwstr>mailto:rpd@inaf.it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daurora</dc:creator>
  <cp:keywords/>
  <cp:lastModifiedBy>Microsoft Office User</cp:lastModifiedBy>
  <cp:revision>2</cp:revision>
  <cp:lastPrinted>2019-06-28T12:08:00Z</cp:lastPrinted>
  <dcterms:created xsi:type="dcterms:W3CDTF">2019-06-28T13:44:00Z</dcterms:created>
  <dcterms:modified xsi:type="dcterms:W3CDTF">2019-06-28T13:44:00Z</dcterms:modified>
</cp:coreProperties>
</file>