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Astrofisica di Frontiera 2025</w:t>
      </w:r>
      <w:r w:rsidDel="00000000" w:rsidR="00000000" w:rsidRPr="00000000">
        <w:rPr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rPr>
          <w:color w:val="114aa0"/>
          <w:sz w:val="40"/>
          <w:szCs w:val="40"/>
        </w:rPr>
      </w:pPr>
      <w:bookmarkStart w:colFirst="0" w:colLast="0" w:name="_heading=h.h3fiy5clnkgt" w:id="0"/>
      <w:bookmarkEnd w:id="0"/>
      <w:r w:rsidDel="00000000" w:rsidR="00000000" w:rsidRPr="00000000">
        <w:rPr>
          <w:color w:val="114aa0"/>
          <w:sz w:val="40"/>
          <w:szCs w:val="40"/>
          <w:rtl w:val="0"/>
        </w:rPr>
        <w:t xml:space="preserve">Driven Techno - DT</w:t>
      </w:r>
    </w:p>
    <w:p w:rsidR="00000000" w:rsidDel="00000000" w:rsidP="00000000" w:rsidRDefault="00000000" w:rsidRPr="00000000" w14:paraId="00000003">
      <w:pPr>
        <w:pStyle w:val="Heading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LETTER of INTENT</w:t>
      </w:r>
    </w:p>
    <w:p w:rsidR="00000000" w:rsidDel="00000000" w:rsidP="00000000" w:rsidRDefault="00000000" w:rsidRPr="00000000" w14:paraId="00000004">
      <w:pPr>
        <w:pStyle w:val="Title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numPr>
          <w:ilvl w:val="0"/>
          <w:numId w:val="1"/>
        </w:numPr>
        <w:ind w:left="36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Title of the Project </w:t>
      </w: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[Insert Short and Impactful Title - Max 20 words]</w:t>
            </w:r>
          </w:p>
        </w:tc>
      </w:tr>
    </w:tbl>
    <w:p w:rsidR="00000000" w:rsidDel="00000000" w:rsidP="00000000" w:rsidRDefault="00000000" w:rsidRPr="00000000" w14:paraId="00000007">
      <w:pPr>
        <w:pStyle w:val="Title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numPr>
          <w:ilvl w:val="0"/>
          <w:numId w:val="1"/>
        </w:numPr>
        <w:ind w:left="36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Topic </w:t>
      </w: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[Insert one of the 8 topics from the call]</w:t>
            </w:r>
          </w:p>
        </w:tc>
      </w:tr>
    </w:tbl>
    <w:p w:rsidR="00000000" w:rsidDel="00000000" w:rsidP="00000000" w:rsidRDefault="00000000" w:rsidRPr="00000000" w14:paraId="0000000A">
      <w:pPr>
        <w:pStyle w:val="Title"/>
        <w:jc w:val="left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numPr>
          <w:ilvl w:val="0"/>
          <w:numId w:val="1"/>
        </w:numPr>
        <w:ind w:left="36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Spokesperson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Last Name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Affiliation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Address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75"/>
        <w:gridCol w:w="4905"/>
        <w:tblGridChange w:id="0">
          <w:tblGrid>
            <w:gridCol w:w="4875"/>
            <w:gridCol w:w="49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Telephone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numPr>
          <w:ilvl w:val="0"/>
          <w:numId w:val="1"/>
        </w:numPr>
        <w:ind w:left="360"/>
        <w:jc w:val="both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Research Proposal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2"/>
          <w:szCs w:val="22"/>
          <w:rtl w:val="0"/>
        </w:rPr>
        <w:t xml:space="preserve">(Font Arial, 11 pt. - Max. 2 pag.)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160" w:before="240" w:line="259" w:lineRule="auto"/>
        <w:ind w:left="792" w:hanging="432"/>
        <w:rPr>
          <w:rFonts w:ascii="Arial" w:cs="Arial" w:eastAsia="Arial" w:hAnsi="Arial"/>
          <w:i w:val="1"/>
          <w:iCs w:val="1"/>
          <w:color w:val="114aa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14aa0"/>
          <w:sz w:val="22"/>
          <w:szCs w:val="22"/>
          <w:rtl w:val="0"/>
        </w:rPr>
        <w:t xml:space="preserve">Short abstract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160" w:line="259" w:lineRule="auto"/>
        <w:ind w:left="792" w:hanging="432"/>
        <w:rPr>
          <w:rFonts w:ascii="Arial" w:cs="Arial" w:eastAsia="Arial" w:hAnsi="Arial"/>
          <w:color w:val="114aa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14aa0"/>
          <w:sz w:val="22"/>
          <w:szCs w:val="22"/>
          <w:rtl w:val="0"/>
        </w:rPr>
        <w:t xml:space="preserve">The Challenge and the Objective</w:t>
      </w:r>
      <w:r w:rsidDel="00000000" w:rsidR="00000000" w:rsidRPr="00000000">
        <w:rPr>
          <w:rFonts w:ascii="Arial" w:cs="Arial" w:eastAsia="Arial" w:hAnsi="Arial"/>
          <w:b w:val="1"/>
          <w:bCs w:val="1"/>
          <w:color w:val="114aa0"/>
          <w:sz w:val="22"/>
          <w:szCs w:val="22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i w:val="1"/>
          <w:iCs w:val="1"/>
          <w:color w:val="114aa0"/>
          <w:sz w:val="22"/>
          <w:szCs w:val="22"/>
          <w:rtl w:val="0"/>
        </w:rPr>
        <w:t xml:space="preserve">(Why It is Relevant in the INAF Context and DT call)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current landscape of the selected technological area and why it is appropriate to invest in it. Report the primary objective of this project in relation to the reference landscape.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160" w:line="259" w:lineRule="auto"/>
        <w:ind w:left="792" w:hanging="432"/>
        <w:rPr>
          <w:rFonts w:ascii="Arial" w:cs="Arial" w:eastAsia="Arial" w:hAnsi="Arial"/>
          <w:i w:val="1"/>
          <w:iCs w:val="1"/>
          <w:color w:val="114aa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14aa0"/>
          <w:sz w:val="22"/>
          <w:szCs w:val="22"/>
          <w:rtl w:val="0"/>
        </w:rPr>
        <w:t xml:space="preserve">Technological Approach and Methodology</w:t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Brief description of the approach and methodologies to be applied for reaching the results.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160" w:line="259" w:lineRule="auto"/>
        <w:ind w:left="792" w:hanging="432"/>
        <w:rPr>
          <w:rFonts w:ascii="Arial" w:cs="Arial" w:eastAsia="Arial" w:hAnsi="Arial"/>
          <w:i w:val="1"/>
          <w:iCs w:val="1"/>
          <w:color w:val="114aa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14aa0"/>
          <w:sz w:val="22"/>
          <w:szCs w:val="22"/>
          <w:rtl w:val="0"/>
        </w:rPr>
        <w:t xml:space="preserve">Expected Results and perspectives</w:t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Briefly report the expected results at the end of the two years of the project and the gain for INAF in the reference context and the perspective.</w:t>
      </w:r>
    </w:p>
    <w:p w:rsidR="00000000" w:rsidDel="00000000" w:rsidP="00000000" w:rsidRDefault="00000000" w:rsidRPr="00000000" w14:paraId="00000029">
      <w:pPr>
        <w:spacing w:after="160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hanging="432"/>
        <w:jc w:val="left"/>
        <w:rPr>
          <w:rFonts w:ascii="Arial" w:cs="Arial" w:eastAsia="Arial" w:hAnsi="Arial"/>
          <w:i w:val="1"/>
          <w:iCs w:val="1"/>
          <w:color w:val="114aa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14aa0"/>
          <w:sz w:val="22"/>
          <w:szCs w:val="22"/>
          <w:rtl w:val="0"/>
        </w:rPr>
        <w:t xml:space="preserve">Involvement of internal and external laboratories and competencies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(Font Arial, 11 pt. - Max. 1/2 pag.)</w:t>
      </w:r>
    </w:p>
    <w:p w:rsidR="00000000" w:rsidDel="00000000" w:rsidP="00000000" w:rsidRDefault="00000000" w:rsidRPr="00000000" w14:paraId="0000002B">
      <w:pPr>
        <w:spacing w:before="240" w:lineRule="auto"/>
        <w:ind w:left="792" w:firstLine="0"/>
        <w:rPr>
          <w:rFonts w:ascii="Arial" w:cs="Arial" w:eastAsia="Arial" w:hAnsi="Arial"/>
          <w:b w:val="1"/>
          <w:bCs w:val="1"/>
          <w:i w:val="1"/>
          <w:iCs w:val="1"/>
          <w:color w:val="114aa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59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Signature and date</w:t>
      </w:r>
    </w:p>
    <w:p w:rsidR="00000000" w:rsidDel="00000000" w:rsidP="00000000" w:rsidRDefault="00000000" w:rsidRPr="00000000" w14:paraId="00000032">
      <w:pPr>
        <w:spacing w:line="259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(Spokesperson)</w:t>
      </w:r>
    </w:p>
    <w:p w:rsidR="00000000" w:rsidDel="00000000" w:rsidP="00000000" w:rsidRDefault="00000000" w:rsidRPr="00000000" w14:paraId="00000033">
      <w:pPr>
        <w:pStyle w:val="Title"/>
        <w:jc w:val="both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985" w:left="1134" w:right="1134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4280" w:hanging="4280"/>
      <w:jc w:val="both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AF2025 </w:t>
    </w:r>
    <w:r w:rsidDel="00000000" w:rsidR="00000000" w:rsidRPr="00000000">
      <w:rPr>
        <w:sz w:val="20"/>
        <w:szCs w:val="20"/>
        <w:rtl w:val="0"/>
      </w:rPr>
      <w:t xml:space="preserve">driven Techno</w:t>
    </w:r>
    <w:r w:rsidDel="00000000" w:rsidR="00000000" w:rsidRPr="00000000">
      <w:rPr>
        <w:color w:val="000000"/>
        <w:sz w:val="20"/>
        <w:szCs w:val="20"/>
        <w:rtl w:val="0"/>
      </w:rPr>
      <w:t xml:space="preserve">: Letter of Int</w:t>
    </w:r>
    <w:r w:rsidDel="00000000" w:rsidR="00000000" w:rsidRPr="00000000">
      <w:rPr>
        <w:sz w:val="20"/>
        <w:szCs w:val="20"/>
        <w:rtl w:val="0"/>
      </w:rPr>
      <w:t xml:space="preserve">en</w:t>
    </w:r>
    <w:r w:rsidDel="00000000" w:rsidR="00000000" w:rsidRPr="00000000">
      <w:rPr>
        <w:color w:val="000000"/>
        <w:sz w:val="20"/>
        <w:szCs w:val="20"/>
        <w:rtl w:val="0"/>
      </w:rPr>
      <w:t xml:space="preserve">t</w:t>
      <w:tab/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-375917</wp:posOffset>
              </wp:positionH>
              <wp:positionV relativeFrom="paragraph">
                <wp:posOffset>-247507</wp:posOffset>
              </wp:positionV>
              <wp:extent cx="6793865" cy="1104265"/>
              <wp:effectExtent b="0" l="0" r="0" t="0"/>
              <wp:wrapNone/>
              <wp:docPr id="148813262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49050" y="3227850"/>
                        <a:ext cx="6793865" cy="1104265"/>
                        <a:chOff x="1949050" y="3227850"/>
                        <a:chExt cx="6793900" cy="1104300"/>
                      </a:xfrm>
                    </wpg:grpSpPr>
                    <wpg:grpSp>
                      <wpg:cNvGrpSpPr/>
                      <wpg:grpSpPr>
                        <a:xfrm>
                          <a:off x="1949068" y="3227868"/>
                          <a:ext cx="6793865" cy="1104265"/>
                          <a:chOff x="1949050" y="3227850"/>
                          <a:chExt cx="6793900" cy="11043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949050" y="3227850"/>
                            <a:ext cx="6793900" cy="110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49068" y="3227868"/>
                            <a:ext cx="6793865" cy="1104265"/>
                            <a:chOff x="1949050" y="3227850"/>
                            <a:chExt cx="6793900" cy="11043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1949050" y="3227850"/>
                              <a:ext cx="6793900" cy="110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49068" y="3227868"/>
                              <a:ext cx="6793865" cy="1104265"/>
                              <a:chOff x="-495279" y="0"/>
                              <a:chExt cx="6794204" cy="110429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-495279" y="0"/>
                                <a:ext cx="6794200" cy="1104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6298925" cy="1104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-495279" y="0"/>
                                <a:ext cx="2113225" cy="1104290"/>
                                <a:chOff x="-495279" y="0"/>
                                <a:chExt cx="2113225" cy="1104290"/>
                              </a:xfrm>
                            </wpg:grpSpPr>
                            <pic:pic>
                              <pic:nvPicPr>
                                <pic:cNvPr descr="Immagine che contiene testo, schermata, Elementi grafici, cerchio&#10;&#10;Descrizione generata automaticamente" id="11" name="Shape 11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22832" l="17931" r="54118" t="19718"/>
                                <a:stretch/>
                              </pic:blipFill>
                              <pic:spPr>
                                <a:xfrm>
                                  <a:off x="-495279" y="72533"/>
                                  <a:ext cx="958407" cy="10317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Immagine che contiene testo, schermata, Elementi grafici, cerchio&#10;&#10;Descrizione generata automaticamente" id="12" name="Shape 12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22832" l="44857" r="14618" t="19718"/>
                                <a:stretch/>
                              </pic:blipFill>
                              <pic:spPr>
                                <a:xfrm>
                                  <a:off x="228415" y="0"/>
                                  <a:ext cx="1389531" cy="10317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-375917</wp:posOffset>
              </wp:positionH>
              <wp:positionV relativeFrom="paragraph">
                <wp:posOffset>-247507</wp:posOffset>
              </wp:positionV>
              <wp:extent cx="6793865" cy="1104265"/>
              <wp:effectExtent b="0" l="0" r="0" t="0"/>
              <wp:wrapNone/>
              <wp:docPr id="148813262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93865" cy="1104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8"/>
      <w:tblW w:w="9138.0" w:type="dxa"/>
      <w:jc w:val="center"/>
      <w:tblLayout w:type="fixed"/>
      <w:tblLook w:val="0000"/>
    </w:tblPr>
    <w:tblGrid>
      <w:gridCol w:w="3046"/>
      <w:gridCol w:w="3046"/>
      <w:gridCol w:w="3046"/>
      <w:tblGridChange w:id="0">
        <w:tblGrid>
          <w:gridCol w:w="3046"/>
          <w:gridCol w:w="3046"/>
          <w:gridCol w:w="304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right="360"/>
            <w:jc w:val="center"/>
            <w:rPr>
              <w:rFonts w:ascii="Arial" w:cs="Arial" w:eastAsia="Arial" w:hAnsi="Arial"/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b w:val="1"/>
              <w:bCs w:val="1"/>
              <w:color w:val="1f3864"/>
              <w:sz w:val="40"/>
              <w:szCs w:val="4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rFonts w:ascii="Tahoma" w:cs="Tahoma" w:eastAsia="Tahoma" w:hAnsi="Tahoma"/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6" w:hRule="atLeast"/>
        <w:tblHeader w:val="0"/>
      </w:trPr>
      <w:tc>
        <w:tcPr/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Tahoma" w:cs="Tahoma" w:eastAsia="Tahoma" w:hAnsi="Tahoma"/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40749</wp:posOffset>
              </wp:positionH>
              <wp:positionV relativeFrom="paragraph">
                <wp:posOffset>199387</wp:posOffset>
              </wp:positionV>
              <wp:extent cx="6276108" cy="3231700"/>
              <wp:effectExtent b="0" l="0" r="0" t="0"/>
              <wp:wrapNone/>
              <wp:docPr id="14881326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22234" y="2178438"/>
                        <a:ext cx="6247533" cy="3203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40749</wp:posOffset>
              </wp:positionH>
              <wp:positionV relativeFrom="paragraph">
                <wp:posOffset>199387</wp:posOffset>
              </wp:positionV>
              <wp:extent cx="6276108" cy="3231700"/>
              <wp:effectExtent b="0" l="0" r="0" t="0"/>
              <wp:wrapNone/>
              <wp:docPr id="148813262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6108" cy="3231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1"/>
        <w:bCs w:val="1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itolo1Carattere" w:customStyle="1">
    <w:name w:val="Titolo 1 Carattere"/>
    <w:basedOn w:val="DefaultParagraphFont"/>
    <w:uiPriority w:val="9"/>
    <w:rsid w:val="005E7A60"/>
    <w:rPr>
      <w:rFonts w:ascii="Calibri" w:cs="Times New Roman" w:eastAsia="Times New Roman" w:hAnsi="Calibri"/>
      <w:b w:val="1"/>
      <w:bCs w:val="1"/>
      <w:kern w:val="32"/>
      <w:sz w:val="28"/>
      <w:lang w:eastAsia="it-IT"/>
    </w:rPr>
  </w:style>
  <w:style w:type="character" w:styleId="TitoloCarattere" w:customStyle="1">
    <w:name w:val="Titolo Carattere"/>
    <w:basedOn w:val="DefaultParagraphFont"/>
    <w:rsid w:val="002A660E"/>
    <w:rPr>
      <w:rFonts w:ascii="Times New Roman" w:cs="Times New Roman" w:eastAsia="Times New Roman" w:hAnsi="Times New Roman"/>
      <w:b w:val="1"/>
      <w:sz w:val="40"/>
      <w:szCs w:val="20"/>
      <w:lang w:eastAsia="it-IT"/>
    </w:rPr>
  </w:style>
  <w:style w:type="character" w:styleId="CommentReference">
    <w:name w:val="annotation reference"/>
    <w:uiPriority w:val="99"/>
    <w:semiHidden w:val="1"/>
    <w:unhideWhenUsed w:val="1"/>
    <w:rsid w:val="00AA2B96"/>
    <w:rPr>
      <w:sz w:val="16"/>
      <w:szCs w:val="16"/>
    </w:rPr>
  </w:style>
  <w:style w:type="paragraph" w:styleId="CommentText">
    <w:name w:val="annotation text"/>
    <w:link w:val="CommentTextChar"/>
    <w:uiPriority w:val="99"/>
    <w:semiHidden w:val="1"/>
    <w:unhideWhenUsed w:val="1"/>
    <w:rsid w:val="00AA2B96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A2B96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BalloonText">
    <w:name w:val="Balloon Text"/>
    <w:link w:val="BalloonTextChar"/>
    <w:uiPriority w:val="99"/>
    <w:semiHidden w:val="1"/>
    <w:unhideWhenUsed w:val="1"/>
    <w:rsid w:val="00AA2B96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A2B96"/>
    <w:rPr>
      <w:rFonts w:ascii="Times New Roman" w:cs="Times New Roman" w:hAnsi="Times New Roman"/>
      <w:sz w:val="18"/>
      <w:szCs w:val="18"/>
    </w:rPr>
  </w:style>
  <w:style w:type="paragraph" w:styleId="HTMLPreformatted">
    <w:name w:val="HTML Preformatted"/>
    <w:link w:val="HTMLPreformattedChar"/>
    <w:uiPriority w:val="99"/>
    <w:semiHidden w:val="1"/>
    <w:unhideWhenUsed w:val="1"/>
    <w:rsid w:val="00AA2B96"/>
    <w:rPr>
      <w:rFonts w:ascii="Consolas" w:cs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AA2B96"/>
    <w:rPr>
      <w:rFonts w:ascii="Consolas" w:cs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F934D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link w:val="HeaderChar"/>
    <w:uiPriority w:val="99"/>
    <w:unhideWhenUsed w:val="1"/>
    <w:rsid w:val="00417DCD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17DCD"/>
  </w:style>
  <w:style w:type="paragraph" w:styleId="Footer">
    <w:name w:val="footer"/>
    <w:link w:val="FooterChar"/>
    <w:uiPriority w:val="99"/>
    <w:unhideWhenUsed w:val="1"/>
    <w:rsid w:val="00417DCD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17DCD"/>
  </w:style>
  <w:style w:type="character" w:styleId="Titolo2Carattere" w:customStyle="1">
    <w:name w:val="Titolo 2 Carattere"/>
    <w:basedOn w:val="DefaultParagraphFont"/>
    <w:uiPriority w:val="9"/>
    <w:semiHidden w:val="1"/>
    <w:rsid w:val="004F25A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table" w:styleId="a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TitleChar" w:customStyle="1">
    <w:name w:val="Title Char"/>
    <w:basedOn w:val="DefaultParagraphFont"/>
    <w:link w:val="Title"/>
    <w:uiPriority w:val="10"/>
    <w:rsid w:val="00181D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table" w:styleId="afd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sWJSPfqnkCCRowW/2VJhhwJHQ==">CgMxLjAyDmguaDNmaXk1Y2xua2d0OAByITFvUVlMcVZFT3NVNFU3U0FqUmNBZWFMSEJscjFEaUNKSg==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2025-12-19T12:10:00Z</dcterms:created>
  <dc:creator>eleonoramaria.pani@cnr.it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0x010100A4C4A88EF9894C438611486D85FDC4B6</vt:lpwstr>
  </property>
  <property fmtid="{D5CDD505-2E9C-101B-9397-08002B2CF9AE}" pid="3" name="MediaServiceImageTags">
    <vt:lpwstr/>
  </property>
  <property fmtid="{D5CDD505-2E9C-101B-9397-08002B2CF9AE}" pid="4" name="Order">
    <vt:r8>600.0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